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CA1" w:rsidRPr="00B373AB" w:rsidRDefault="00587EA8" w:rsidP="00B373AB">
      <w:pPr>
        <w:jc w:val="center"/>
        <w:rPr>
          <w:rFonts w:ascii="Times New Roman" w:hAnsi="Times New Roman" w:cs="Times New Roman"/>
          <w:b/>
          <w:bCs/>
          <w:sz w:val="32"/>
          <w:szCs w:val="32"/>
        </w:rPr>
      </w:pPr>
      <w:r w:rsidRPr="00821D72">
        <w:rPr>
          <w:rFonts w:ascii="Times New Roman" w:hAnsi="Times New Roman" w:cs="Times New Roman"/>
          <w:b/>
          <w:sz w:val="32"/>
          <w:szCs w:val="32"/>
        </w:rPr>
        <w:t>Основные результаты и перспективы деятельности органов местного самоуправления Инсарского муниципального района по решению вопросов местного значения и обеспечению социально-экономического развития Инсарского муниципального района за 201</w:t>
      </w:r>
      <w:r w:rsidR="00462DA8">
        <w:rPr>
          <w:rFonts w:ascii="Times New Roman" w:hAnsi="Times New Roman" w:cs="Times New Roman"/>
          <w:b/>
          <w:sz w:val="32"/>
          <w:szCs w:val="32"/>
        </w:rPr>
        <w:t>9</w:t>
      </w:r>
      <w:r w:rsidRPr="00821D72">
        <w:rPr>
          <w:rFonts w:ascii="Times New Roman" w:hAnsi="Times New Roman" w:cs="Times New Roman"/>
          <w:b/>
          <w:sz w:val="32"/>
          <w:szCs w:val="32"/>
        </w:rPr>
        <w:t xml:space="preserve"> год</w:t>
      </w:r>
      <w:r w:rsidR="0097617D" w:rsidRPr="00821D72">
        <w:rPr>
          <w:rFonts w:ascii="Times New Roman" w:hAnsi="Times New Roman" w:cs="Times New Roman"/>
          <w:b/>
          <w:bCs/>
          <w:sz w:val="32"/>
          <w:szCs w:val="32"/>
        </w:rPr>
        <w:t xml:space="preserve"> и их планируемых значениях на 3-летний период</w:t>
      </w:r>
    </w:p>
    <w:p w:rsidR="00587EA8" w:rsidRDefault="00043C26" w:rsidP="00587EA8">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8240" behindDoc="1" locked="0" layoutInCell="1" allowOverlap="1">
            <wp:simplePos x="0" y="0"/>
            <wp:positionH relativeFrom="column">
              <wp:posOffset>3057525</wp:posOffset>
            </wp:positionH>
            <wp:positionV relativeFrom="paragraph">
              <wp:posOffset>238760</wp:posOffset>
            </wp:positionV>
            <wp:extent cx="3296285" cy="3132455"/>
            <wp:effectExtent l="19050" t="0" r="0" b="0"/>
            <wp:wrapTight wrapText="bothSides">
              <wp:wrapPolygon edited="0">
                <wp:start x="-125" y="0"/>
                <wp:lineTo x="-125" y="21412"/>
                <wp:lineTo x="21596" y="21412"/>
                <wp:lineTo x="21596" y="0"/>
                <wp:lineTo x="-125" y="0"/>
              </wp:wrapPolygon>
            </wp:wrapTight>
            <wp:docPr id="8" name="Рисунок 1" descr="D:\Экономическое управление\Карты района\Нов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Экономическое управление\Карты района\Новый рисунок.bmp"/>
                    <pic:cNvPicPr>
                      <a:picLocks noChangeAspect="1" noChangeArrowheads="1"/>
                    </pic:cNvPicPr>
                  </pic:nvPicPr>
                  <pic:blipFill>
                    <a:blip r:embed="rId8"/>
                    <a:srcRect/>
                    <a:stretch>
                      <a:fillRect/>
                    </a:stretch>
                  </pic:blipFill>
                  <pic:spPr bwMode="auto">
                    <a:xfrm>
                      <a:off x="0" y="0"/>
                      <a:ext cx="3296285" cy="3132455"/>
                    </a:xfrm>
                    <a:prstGeom prst="rect">
                      <a:avLst/>
                    </a:prstGeom>
                    <a:noFill/>
                    <a:ln w="9525">
                      <a:noFill/>
                      <a:miter lim="800000"/>
                      <a:headEnd/>
                      <a:tailEnd/>
                    </a:ln>
                  </pic:spPr>
                </pic:pic>
              </a:graphicData>
            </a:graphic>
          </wp:anchor>
        </w:drawing>
      </w:r>
      <w:r w:rsidR="00587EA8">
        <w:rPr>
          <w:rFonts w:ascii="Times New Roman" w:hAnsi="Times New Roman" w:cs="Times New Roman"/>
          <w:b/>
          <w:sz w:val="28"/>
          <w:szCs w:val="28"/>
        </w:rPr>
        <w:t>1. Общие сведения о муниципальном образовании</w:t>
      </w:r>
    </w:p>
    <w:p w:rsidR="00043C26" w:rsidRDefault="00043C26" w:rsidP="00043C26">
      <w:pPr>
        <w:autoSpaceDE w:val="0"/>
        <w:autoSpaceDN w:val="0"/>
        <w:adjustRightInd w:val="0"/>
        <w:spacing w:after="0" w:line="240" w:lineRule="auto"/>
        <w:ind w:firstLine="709"/>
        <w:jc w:val="both"/>
        <w:rPr>
          <w:rFonts w:ascii="Times New Roman" w:eastAsia="Calibri" w:hAnsi="Times New Roman" w:cs="Times New Roman"/>
          <w:sz w:val="28"/>
          <w:szCs w:val="28"/>
        </w:rPr>
      </w:pPr>
    </w:p>
    <w:p w:rsidR="00043C26" w:rsidRDefault="0097617D" w:rsidP="00052E86">
      <w:pPr>
        <w:autoSpaceDE w:val="0"/>
        <w:autoSpaceDN w:val="0"/>
        <w:adjustRightInd w:val="0"/>
        <w:spacing w:after="0" w:line="240" w:lineRule="auto"/>
        <w:ind w:firstLine="709"/>
        <w:jc w:val="both"/>
        <w:rPr>
          <w:rFonts w:ascii="Times New Roman" w:hAnsi="Times New Roman" w:cs="Times New Roman"/>
          <w:sz w:val="28"/>
          <w:szCs w:val="28"/>
        </w:rPr>
      </w:pPr>
      <w:r w:rsidRPr="001B22BE">
        <w:rPr>
          <w:rFonts w:ascii="Times New Roman" w:eastAsia="Calibri" w:hAnsi="Times New Roman" w:cs="Times New Roman"/>
          <w:sz w:val="28"/>
          <w:szCs w:val="28"/>
        </w:rPr>
        <w:t>Инсарский муниципальный район образован в 1928 г. Район находится в средней части Мордовии и является самым южным районом, площадь - 968,7 км</w:t>
      </w:r>
      <w:r w:rsidRPr="001B22BE">
        <w:rPr>
          <w:rFonts w:ascii="Times New Roman" w:eastAsia="Calibri" w:hAnsi="Times New Roman" w:cs="Times New Roman"/>
          <w:sz w:val="28"/>
          <w:szCs w:val="28"/>
          <w:vertAlign w:val="superscript"/>
        </w:rPr>
        <w:t>2</w:t>
      </w:r>
      <w:r w:rsidRPr="001B22BE">
        <w:rPr>
          <w:rFonts w:ascii="Times New Roman" w:eastAsia="Calibri" w:hAnsi="Times New Roman" w:cs="Times New Roman"/>
          <w:sz w:val="28"/>
          <w:szCs w:val="28"/>
        </w:rPr>
        <w:t xml:space="preserve">, что составляет 3,8%  от общей площади Республики Мордовия. </w:t>
      </w:r>
      <w:r w:rsidRPr="001B22BE">
        <w:rPr>
          <w:rFonts w:ascii="Times New Roman" w:eastAsia="Calibri" w:hAnsi="Times New Roman" w:cs="Times New Roman"/>
          <w:sz w:val="28"/>
          <w:szCs w:val="28"/>
          <w:lang w:eastAsia="ru-RU"/>
        </w:rPr>
        <w:t>Он граничит с Кадошкинским, Ковылкинским, Рузаевским районами Мордовии, а также с Иссинским, Мокшанским и Нижнеломовским районами Пензенской области.</w:t>
      </w:r>
      <w:r w:rsidRPr="001B22BE">
        <w:rPr>
          <w:rFonts w:ascii="Times New Roman" w:eastAsia="Calibri" w:hAnsi="Times New Roman" w:cs="Times New Roman"/>
          <w:sz w:val="28"/>
          <w:szCs w:val="28"/>
        </w:rPr>
        <w:t xml:space="preserve"> Большая часть района расположена  в лесостепных ландшафтах Приволжской возвышенности.</w:t>
      </w:r>
      <w:r w:rsidRPr="001B22BE">
        <w:rPr>
          <w:rFonts w:ascii="Times New Roman" w:hAnsi="Times New Roman" w:cs="Times New Roman"/>
          <w:sz w:val="28"/>
          <w:szCs w:val="28"/>
        </w:rPr>
        <w:t xml:space="preserve"> </w:t>
      </w:r>
    </w:p>
    <w:p w:rsidR="00760789" w:rsidRDefault="001B22BE" w:rsidP="00052E86">
      <w:pPr>
        <w:autoSpaceDE w:val="0"/>
        <w:autoSpaceDN w:val="0"/>
        <w:adjustRightInd w:val="0"/>
        <w:spacing w:after="0" w:line="240" w:lineRule="auto"/>
        <w:ind w:firstLine="709"/>
        <w:jc w:val="both"/>
        <w:rPr>
          <w:rFonts w:ascii="Times New Roman" w:hAnsi="Times New Roman" w:cs="Times New Roman"/>
          <w:sz w:val="28"/>
          <w:szCs w:val="28"/>
        </w:rPr>
      </w:pPr>
      <w:r w:rsidRPr="001B22BE">
        <w:rPr>
          <w:rFonts w:ascii="Times New Roman" w:hAnsi="Times New Roman" w:cs="Times New Roman"/>
          <w:sz w:val="28"/>
          <w:szCs w:val="28"/>
        </w:rPr>
        <w:t>Численность населения района на 01.01.20</w:t>
      </w:r>
      <w:r w:rsidR="00462DA8">
        <w:rPr>
          <w:rFonts w:ascii="Times New Roman" w:hAnsi="Times New Roman" w:cs="Times New Roman"/>
          <w:sz w:val="28"/>
          <w:szCs w:val="28"/>
        </w:rPr>
        <w:t>20</w:t>
      </w:r>
      <w:r w:rsidRPr="001B22BE">
        <w:rPr>
          <w:rFonts w:ascii="Times New Roman" w:hAnsi="Times New Roman" w:cs="Times New Roman"/>
          <w:sz w:val="28"/>
          <w:szCs w:val="28"/>
        </w:rPr>
        <w:t xml:space="preserve"> г. составляет </w:t>
      </w:r>
      <w:r w:rsidR="00CC0BBD">
        <w:rPr>
          <w:rFonts w:ascii="Times New Roman" w:hAnsi="Times New Roman" w:cs="Times New Roman"/>
          <w:sz w:val="28"/>
          <w:szCs w:val="28"/>
        </w:rPr>
        <w:t>11</w:t>
      </w:r>
      <w:r w:rsidR="00462DA8">
        <w:rPr>
          <w:rFonts w:ascii="Times New Roman" w:hAnsi="Times New Roman" w:cs="Times New Roman"/>
          <w:sz w:val="28"/>
          <w:szCs w:val="28"/>
        </w:rPr>
        <w:t>531</w:t>
      </w:r>
      <w:r w:rsidR="00CC0BBD">
        <w:rPr>
          <w:rFonts w:ascii="Times New Roman" w:hAnsi="Times New Roman" w:cs="Times New Roman"/>
          <w:sz w:val="28"/>
          <w:szCs w:val="28"/>
        </w:rPr>
        <w:t xml:space="preserve"> человек </w:t>
      </w:r>
      <w:r w:rsidR="00CC0BBD" w:rsidRPr="00CC0BBD">
        <w:rPr>
          <w:rFonts w:ascii="Times New Roman" w:hAnsi="Times New Roman" w:cs="Times New Roman"/>
          <w:sz w:val="28"/>
          <w:szCs w:val="28"/>
        </w:rPr>
        <w:t>(</w:t>
      </w:r>
      <w:r w:rsidR="00CC0BBD" w:rsidRPr="00CC0BBD">
        <w:rPr>
          <w:rFonts w:ascii="Times New Roman" w:eastAsia="Calibri" w:hAnsi="Times New Roman" w:cs="Times New Roman"/>
          <w:sz w:val="28"/>
          <w:szCs w:val="28"/>
        </w:rPr>
        <w:t>1,</w:t>
      </w:r>
      <w:r w:rsidR="00462DA8">
        <w:rPr>
          <w:rFonts w:ascii="Times New Roman" w:eastAsia="Calibri" w:hAnsi="Times New Roman" w:cs="Times New Roman"/>
          <w:sz w:val="28"/>
          <w:szCs w:val="28"/>
        </w:rPr>
        <w:t>46</w:t>
      </w:r>
      <w:r w:rsidR="00CC0BBD" w:rsidRPr="00CC0BBD">
        <w:rPr>
          <w:rFonts w:ascii="Times New Roman" w:eastAsia="Calibri" w:hAnsi="Times New Roman" w:cs="Times New Roman"/>
          <w:sz w:val="28"/>
          <w:szCs w:val="28"/>
        </w:rPr>
        <w:t>% о</w:t>
      </w:r>
      <w:r w:rsidR="00CC0BBD" w:rsidRPr="00CC0BBD">
        <w:rPr>
          <w:rFonts w:ascii="Times New Roman" w:hAnsi="Times New Roman" w:cs="Times New Roman"/>
          <w:sz w:val="28"/>
          <w:szCs w:val="28"/>
        </w:rPr>
        <w:t>т общей численности населения Республики Мордовия).</w:t>
      </w:r>
      <w:r w:rsidR="00CC0BBD">
        <w:rPr>
          <w:rFonts w:ascii="Times New Roman" w:hAnsi="Times New Roman" w:cs="Times New Roman"/>
          <w:sz w:val="28"/>
          <w:szCs w:val="28"/>
        </w:rPr>
        <w:t xml:space="preserve"> Г</w:t>
      </w:r>
      <w:r w:rsidR="00420260">
        <w:rPr>
          <w:rFonts w:ascii="Times New Roman" w:hAnsi="Times New Roman" w:cs="Times New Roman"/>
          <w:sz w:val="28"/>
          <w:szCs w:val="28"/>
        </w:rPr>
        <w:t>ородско</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населени</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 </w:t>
      </w:r>
      <w:r w:rsidR="00462DA8">
        <w:rPr>
          <w:rFonts w:ascii="Times New Roman" w:hAnsi="Times New Roman" w:cs="Times New Roman"/>
          <w:sz w:val="28"/>
          <w:szCs w:val="28"/>
        </w:rPr>
        <w:t>7665</w:t>
      </w:r>
      <w:r w:rsidR="00CC0BBD">
        <w:rPr>
          <w:rFonts w:ascii="Times New Roman" w:hAnsi="Times New Roman" w:cs="Times New Roman"/>
          <w:sz w:val="28"/>
          <w:szCs w:val="28"/>
        </w:rPr>
        <w:t xml:space="preserve"> человек (</w:t>
      </w:r>
      <w:r w:rsidR="00462DA8">
        <w:rPr>
          <w:rFonts w:ascii="Times New Roman" w:hAnsi="Times New Roman" w:cs="Times New Roman"/>
          <w:sz w:val="28"/>
          <w:szCs w:val="28"/>
        </w:rPr>
        <w:t>66,5</w:t>
      </w:r>
      <w:r w:rsidR="00420260">
        <w:rPr>
          <w:rFonts w:ascii="Times New Roman" w:hAnsi="Times New Roman" w:cs="Times New Roman"/>
          <w:sz w:val="28"/>
          <w:szCs w:val="28"/>
        </w:rPr>
        <w:t>%</w:t>
      </w:r>
      <w:r w:rsidR="00CC0BBD">
        <w:rPr>
          <w:rFonts w:ascii="Times New Roman" w:hAnsi="Times New Roman" w:cs="Times New Roman"/>
          <w:sz w:val="28"/>
          <w:szCs w:val="28"/>
        </w:rPr>
        <w:t>)</w:t>
      </w:r>
      <w:r w:rsidR="00420260">
        <w:rPr>
          <w:rFonts w:ascii="Times New Roman" w:hAnsi="Times New Roman" w:cs="Times New Roman"/>
          <w:sz w:val="28"/>
          <w:szCs w:val="28"/>
        </w:rPr>
        <w:t>, сельское население</w:t>
      </w:r>
      <w:r w:rsidR="00CC0BBD">
        <w:rPr>
          <w:rFonts w:ascii="Times New Roman" w:hAnsi="Times New Roman" w:cs="Times New Roman"/>
          <w:sz w:val="28"/>
          <w:szCs w:val="28"/>
        </w:rPr>
        <w:t xml:space="preserve"> – 3</w:t>
      </w:r>
      <w:r w:rsidR="00462DA8">
        <w:rPr>
          <w:rFonts w:ascii="Times New Roman" w:hAnsi="Times New Roman" w:cs="Times New Roman"/>
          <w:sz w:val="28"/>
          <w:szCs w:val="28"/>
        </w:rPr>
        <w:t>866</w:t>
      </w:r>
      <w:r w:rsidR="00CC0BBD">
        <w:rPr>
          <w:rFonts w:ascii="Times New Roman" w:hAnsi="Times New Roman" w:cs="Times New Roman"/>
          <w:sz w:val="28"/>
          <w:szCs w:val="28"/>
        </w:rPr>
        <w:t xml:space="preserve"> человек (</w:t>
      </w:r>
      <w:r w:rsidR="00462DA8">
        <w:rPr>
          <w:rFonts w:ascii="Times New Roman" w:hAnsi="Times New Roman" w:cs="Times New Roman"/>
          <w:sz w:val="28"/>
          <w:szCs w:val="28"/>
        </w:rPr>
        <w:t>33,5</w:t>
      </w:r>
      <w:r w:rsidR="00420260">
        <w:rPr>
          <w:rFonts w:ascii="Times New Roman" w:hAnsi="Times New Roman" w:cs="Times New Roman"/>
          <w:sz w:val="28"/>
          <w:szCs w:val="28"/>
        </w:rPr>
        <w:t>%</w:t>
      </w:r>
      <w:r w:rsidR="00CC0BBD">
        <w:rPr>
          <w:rFonts w:ascii="Times New Roman" w:hAnsi="Times New Roman" w:cs="Times New Roman"/>
          <w:sz w:val="28"/>
          <w:szCs w:val="28"/>
        </w:rPr>
        <w:t>)</w:t>
      </w:r>
      <w:r w:rsidR="00420260">
        <w:rPr>
          <w:rFonts w:ascii="Times New Roman" w:hAnsi="Times New Roman" w:cs="Times New Roman"/>
          <w:sz w:val="28"/>
          <w:szCs w:val="28"/>
        </w:rPr>
        <w:t>.</w:t>
      </w:r>
      <w:r w:rsidRPr="001B22BE">
        <w:rPr>
          <w:rFonts w:ascii="Times New Roman" w:hAnsi="Times New Roman" w:cs="Times New Roman"/>
          <w:sz w:val="28"/>
          <w:szCs w:val="28"/>
        </w:rPr>
        <w:t xml:space="preserve"> </w:t>
      </w:r>
    </w:p>
    <w:p w:rsidR="00760789" w:rsidRDefault="00760789" w:rsidP="00760789">
      <w:pPr>
        <w:pStyle w:val="a3"/>
        <w:tabs>
          <w:tab w:val="left" w:pos="4750"/>
        </w:tabs>
        <w:spacing w:line="276" w:lineRule="auto"/>
        <w:ind w:left="0" w:firstLine="709"/>
        <w:jc w:val="right"/>
      </w:pPr>
      <w:r>
        <w:t xml:space="preserve">Таблица </w:t>
      </w:r>
      <w:r w:rsidR="00043C26">
        <w:t>1</w:t>
      </w:r>
    </w:p>
    <w:p w:rsidR="00760789" w:rsidRPr="001926F1" w:rsidRDefault="00760789" w:rsidP="00760789">
      <w:pPr>
        <w:pStyle w:val="Style26"/>
        <w:widowControl/>
        <w:spacing w:before="24" w:line="240" w:lineRule="auto"/>
        <w:outlineLvl w:val="0"/>
        <w:rPr>
          <w:rStyle w:val="FontStyle162"/>
          <w:sz w:val="28"/>
          <w:szCs w:val="28"/>
        </w:rPr>
      </w:pPr>
      <w:r w:rsidRPr="001926F1">
        <w:rPr>
          <w:rStyle w:val="FontStyle162"/>
          <w:sz w:val="28"/>
          <w:szCs w:val="28"/>
        </w:rPr>
        <w:t>Динамика численности постоя</w:t>
      </w:r>
      <w:r>
        <w:rPr>
          <w:rStyle w:val="FontStyle162"/>
          <w:sz w:val="28"/>
          <w:szCs w:val="28"/>
        </w:rPr>
        <w:t>нного населения (на начало года</w:t>
      </w:r>
      <w:r w:rsidRPr="001926F1">
        <w:rPr>
          <w:rStyle w:val="FontStyle162"/>
          <w:sz w:val="28"/>
          <w:szCs w:val="28"/>
        </w:rPr>
        <w:t>)</w:t>
      </w:r>
    </w:p>
    <w:p w:rsidR="00760789" w:rsidRDefault="00760789" w:rsidP="00760789">
      <w:pPr>
        <w:pStyle w:val="Style26"/>
        <w:widowControl/>
        <w:spacing w:before="24" w:line="240" w:lineRule="auto"/>
        <w:outlineLvl w:val="0"/>
        <w:rPr>
          <w:rStyle w:val="FontStyle162"/>
          <w:sz w:val="28"/>
          <w:szCs w:val="28"/>
        </w:rPr>
      </w:pPr>
      <w:r w:rsidRPr="001926F1">
        <w:rPr>
          <w:rStyle w:val="FontStyle162"/>
          <w:sz w:val="28"/>
          <w:szCs w:val="28"/>
        </w:rPr>
        <w:t>по Инсарск</w:t>
      </w:r>
      <w:r>
        <w:rPr>
          <w:rStyle w:val="FontStyle162"/>
          <w:sz w:val="28"/>
          <w:szCs w:val="28"/>
        </w:rPr>
        <w:t>ому муниципальному району, тыс.</w:t>
      </w:r>
      <w:r w:rsidRPr="001926F1">
        <w:rPr>
          <w:rStyle w:val="FontStyle162"/>
          <w:sz w:val="28"/>
          <w:szCs w:val="28"/>
        </w:rPr>
        <w:t>чел.</w:t>
      </w:r>
    </w:p>
    <w:p w:rsidR="00760789" w:rsidRPr="001926F1" w:rsidRDefault="00760789" w:rsidP="00760789">
      <w:pPr>
        <w:pStyle w:val="Style26"/>
        <w:widowControl/>
        <w:spacing w:before="24" w:line="240" w:lineRule="auto"/>
        <w:outlineLvl w:val="0"/>
        <w:rPr>
          <w:b/>
          <w:bCs/>
          <w:sz w:val="28"/>
          <w:szCs w:val="28"/>
        </w:rPr>
      </w:pPr>
    </w:p>
    <w:tbl>
      <w:tblPr>
        <w:tblW w:w="9500" w:type="dxa"/>
        <w:tblInd w:w="40" w:type="dxa"/>
        <w:tblLayout w:type="fixed"/>
        <w:tblCellMar>
          <w:left w:w="40" w:type="dxa"/>
          <w:right w:w="40" w:type="dxa"/>
        </w:tblCellMar>
        <w:tblLook w:val="0000"/>
      </w:tblPr>
      <w:tblGrid>
        <w:gridCol w:w="3402"/>
        <w:gridCol w:w="1560"/>
        <w:gridCol w:w="1560"/>
        <w:gridCol w:w="1560"/>
        <w:gridCol w:w="1418"/>
      </w:tblGrid>
      <w:tr w:rsidR="00462DA8" w:rsidRPr="001926F1" w:rsidTr="00462DA8">
        <w:tc>
          <w:tcPr>
            <w:tcW w:w="3402"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ind w:left="1483"/>
              <w:jc w:val="left"/>
              <w:rPr>
                <w:rStyle w:val="FontStyle166"/>
                <w:sz w:val="28"/>
                <w:szCs w:val="28"/>
              </w:rPr>
            </w:pPr>
            <w:r w:rsidRPr="00B1264E">
              <w:rPr>
                <w:rStyle w:val="FontStyle166"/>
                <w:sz w:val="28"/>
                <w:szCs w:val="28"/>
              </w:rPr>
              <w:t>Территория</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pacing w:val="-20"/>
                <w:sz w:val="28"/>
                <w:szCs w:val="28"/>
              </w:rPr>
            </w:pPr>
            <w:r w:rsidRPr="00B1264E">
              <w:rPr>
                <w:rStyle w:val="FontStyle166"/>
                <w:spacing w:val="-20"/>
                <w:sz w:val="28"/>
                <w:szCs w:val="28"/>
              </w:rPr>
              <w:t>2017 г.</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pacing w:val="-20"/>
                <w:sz w:val="28"/>
                <w:szCs w:val="28"/>
              </w:rPr>
            </w:pPr>
            <w:r w:rsidRPr="00B1264E">
              <w:rPr>
                <w:rStyle w:val="FontStyle166"/>
                <w:spacing w:val="-20"/>
                <w:sz w:val="28"/>
                <w:szCs w:val="28"/>
              </w:rPr>
              <w:t>2018 г.</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pacing w:val="-20"/>
                <w:sz w:val="28"/>
                <w:szCs w:val="28"/>
              </w:rPr>
            </w:pPr>
            <w:r w:rsidRPr="00B1264E">
              <w:rPr>
                <w:rStyle w:val="FontStyle166"/>
                <w:spacing w:val="-20"/>
                <w:sz w:val="28"/>
                <w:szCs w:val="28"/>
              </w:rPr>
              <w:t>2019 г.</w:t>
            </w:r>
          </w:p>
        </w:tc>
        <w:tc>
          <w:tcPr>
            <w:tcW w:w="1418" w:type="dxa"/>
            <w:tcBorders>
              <w:top w:val="single" w:sz="6" w:space="0" w:color="auto"/>
              <w:left w:val="single" w:sz="4" w:space="0" w:color="auto"/>
              <w:bottom w:val="single" w:sz="6" w:space="0" w:color="auto"/>
              <w:right w:val="single" w:sz="6" w:space="0" w:color="auto"/>
            </w:tcBorders>
          </w:tcPr>
          <w:p w:rsidR="00462DA8" w:rsidRPr="00B1264E" w:rsidRDefault="00462DA8" w:rsidP="00462DA8">
            <w:pPr>
              <w:pStyle w:val="Style33"/>
              <w:widowControl/>
              <w:spacing w:line="240" w:lineRule="auto"/>
              <w:jc w:val="center"/>
              <w:rPr>
                <w:rStyle w:val="FontStyle166"/>
                <w:spacing w:val="-20"/>
                <w:sz w:val="28"/>
                <w:szCs w:val="28"/>
              </w:rPr>
            </w:pPr>
            <w:r>
              <w:rPr>
                <w:rStyle w:val="FontStyle166"/>
                <w:spacing w:val="-20"/>
                <w:sz w:val="28"/>
                <w:szCs w:val="28"/>
              </w:rPr>
              <w:t>2020</w:t>
            </w:r>
            <w:r w:rsidRPr="00B1264E">
              <w:rPr>
                <w:rStyle w:val="FontStyle166"/>
                <w:spacing w:val="-20"/>
                <w:sz w:val="28"/>
                <w:szCs w:val="28"/>
              </w:rPr>
              <w:t xml:space="preserve"> г.</w:t>
            </w:r>
          </w:p>
        </w:tc>
      </w:tr>
      <w:tr w:rsidR="00462DA8" w:rsidRPr="001926F1" w:rsidTr="00462DA8">
        <w:tc>
          <w:tcPr>
            <w:tcW w:w="3402"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left"/>
              <w:rPr>
                <w:rStyle w:val="FontStyle166"/>
                <w:sz w:val="28"/>
                <w:szCs w:val="28"/>
              </w:rPr>
            </w:pPr>
            <w:r w:rsidRPr="00B1264E">
              <w:rPr>
                <w:rStyle w:val="FontStyle166"/>
                <w:sz w:val="28"/>
                <w:szCs w:val="28"/>
              </w:rPr>
              <w:t>Инсарский муниципальный район</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12,491</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12,193</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11,821</w:t>
            </w:r>
          </w:p>
        </w:tc>
        <w:tc>
          <w:tcPr>
            <w:tcW w:w="1418" w:type="dxa"/>
            <w:tcBorders>
              <w:top w:val="single" w:sz="6" w:space="0" w:color="auto"/>
              <w:left w:val="single" w:sz="4"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11,</w:t>
            </w:r>
            <w:r>
              <w:rPr>
                <w:rStyle w:val="FontStyle166"/>
                <w:sz w:val="28"/>
                <w:szCs w:val="28"/>
              </w:rPr>
              <w:t>531</w:t>
            </w:r>
          </w:p>
        </w:tc>
      </w:tr>
      <w:tr w:rsidR="00462DA8" w:rsidRPr="001926F1" w:rsidTr="00462DA8">
        <w:tc>
          <w:tcPr>
            <w:tcW w:w="3402"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left"/>
              <w:rPr>
                <w:rStyle w:val="FontStyle166"/>
                <w:sz w:val="28"/>
                <w:szCs w:val="28"/>
              </w:rPr>
            </w:pPr>
            <w:r w:rsidRPr="00B1264E">
              <w:rPr>
                <w:rStyle w:val="FontStyle166"/>
                <w:sz w:val="28"/>
                <w:szCs w:val="28"/>
              </w:rPr>
              <w:t>Городское население</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8,1</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8,0</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7,83</w:t>
            </w:r>
          </w:p>
        </w:tc>
        <w:tc>
          <w:tcPr>
            <w:tcW w:w="1418" w:type="dxa"/>
            <w:tcBorders>
              <w:top w:val="single" w:sz="6" w:space="0" w:color="auto"/>
              <w:left w:val="single" w:sz="4"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7,</w:t>
            </w:r>
            <w:r>
              <w:rPr>
                <w:rStyle w:val="FontStyle166"/>
                <w:sz w:val="28"/>
                <w:szCs w:val="28"/>
              </w:rPr>
              <w:t>665</w:t>
            </w:r>
          </w:p>
        </w:tc>
      </w:tr>
      <w:tr w:rsidR="00462DA8" w:rsidRPr="001926F1" w:rsidTr="00462DA8">
        <w:tc>
          <w:tcPr>
            <w:tcW w:w="3402"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left"/>
              <w:rPr>
                <w:rStyle w:val="FontStyle166"/>
                <w:sz w:val="28"/>
                <w:szCs w:val="28"/>
              </w:rPr>
            </w:pPr>
            <w:r w:rsidRPr="00B1264E">
              <w:rPr>
                <w:rStyle w:val="FontStyle166"/>
                <w:sz w:val="28"/>
                <w:szCs w:val="28"/>
              </w:rPr>
              <w:t>Сельское население</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4,3</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4,2</w:t>
            </w:r>
          </w:p>
        </w:tc>
        <w:tc>
          <w:tcPr>
            <w:tcW w:w="1560" w:type="dxa"/>
            <w:tcBorders>
              <w:top w:val="single" w:sz="6" w:space="0" w:color="auto"/>
              <w:left w:val="single" w:sz="6"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3,99</w:t>
            </w:r>
          </w:p>
        </w:tc>
        <w:tc>
          <w:tcPr>
            <w:tcW w:w="1418" w:type="dxa"/>
            <w:tcBorders>
              <w:top w:val="single" w:sz="6" w:space="0" w:color="auto"/>
              <w:left w:val="single" w:sz="4" w:space="0" w:color="auto"/>
              <w:bottom w:val="single" w:sz="6" w:space="0" w:color="auto"/>
              <w:right w:val="single" w:sz="6" w:space="0" w:color="auto"/>
            </w:tcBorders>
          </w:tcPr>
          <w:p w:rsidR="00462DA8" w:rsidRPr="00B1264E" w:rsidRDefault="00462DA8" w:rsidP="00B55167">
            <w:pPr>
              <w:pStyle w:val="Style33"/>
              <w:widowControl/>
              <w:spacing w:line="240" w:lineRule="auto"/>
              <w:jc w:val="center"/>
              <w:rPr>
                <w:rStyle w:val="FontStyle166"/>
                <w:sz w:val="28"/>
                <w:szCs w:val="28"/>
              </w:rPr>
            </w:pPr>
            <w:r w:rsidRPr="00B1264E">
              <w:rPr>
                <w:rStyle w:val="FontStyle166"/>
                <w:sz w:val="28"/>
                <w:szCs w:val="28"/>
              </w:rPr>
              <w:t>3,</w:t>
            </w:r>
            <w:r>
              <w:rPr>
                <w:rStyle w:val="FontStyle166"/>
                <w:sz w:val="28"/>
                <w:szCs w:val="28"/>
              </w:rPr>
              <w:t>866</w:t>
            </w:r>
          </w:p>
        </w:tc>
      </w:tr>
    </w:tbl>
    <w:p w:rsidR="00760789" w:rsidRDefault="00760789" w:rsidP="00760789">
      <w:pPr>
        <w:spacing w:after="0" w:line="240" w:lineRule="auto"/>
        <w:jc w:val="both"/>
        <w:rPr>
          <w:rFonts w:ascii="Times New Roman" w:hAnsi="Times New Roman" w:cs="Times New Roman"/>
          <w:sz w:val="28"/>
          <w:szCs w:val="28"/>
        </w:rPr>
      </w:pPr>
    </w:p>
    <w:p w:rsidR="00F26102" w:rsidRPr="00CC0BBD" w:rsidRDefault="00760789" w:rsidP="00052E86">
      <w:pPr>
        <w:pStyle w:val="a3"/>
        <w:tabs>
          <w:tab w:val="left" w:pos="4750"/>
        </w:tabs>
        <w:ind w:left="0" w:firstLine="709"/>
        <w:jc w:val="both"/>
        <w:rPr>
          <w:rStyle w:val="FontStyle162"/>
          <w:sz w:val="28"/>
          <w:szCs w:val="28"/>
        </w:rPr>
      </w:pPr>
      <w:r w:rsidRPr="00CC0BBD">
        <w:rPr>
          <w:rStyle w:val="FontStyle168"/>
          <w:sz w:val="28"/>
          <w:szCs w:val="28"/>
        </w:rPr>
        <w:t>За период 201</w:t>
      </w:r>
      <w:r w:rsidR="00462DA8">
        <w:rPr>
          <w:rStyle w:val="FontStyle168"/>
          <w:sz w:val="28"/>
          <w:szCs w:val="28"/>
        </w:rPr>
        <w:t>7</w:t>
      </w:r>
      <w:r w:rsidRPr="00CC0BBD">
        <w:rPr>
          <w:rStyle w:val="FontStyle168"/>
          <w:sz w:val="28"/>
          <w:szCs w:val="28"/>
        </w:rPr>
        <w:t>-20</w:t>
      </w:r>
      <w:r w:rsidR="00462DA8">
        <w:rPr>
          <w:rStyle w:val="FontStyle168"/>
          <w:sz w:val="28"/>
          <w:szCs w:val="28"/>
        </w:rPr>
        <w:t>20</w:t>
      </w:r>
      <w:r w:rsidRPr="00CC0BBD">
        <w:rPr>
          <w:rStyle w:val="FontStyle168"/>
          <w:sz w:val="28"/>
          <w:szCs w:val="28"/>
        </w:rPr>
        <w:t xml:space="preserve"> гг. численность населения Инсарского муниципального района сократилась на </w:t>
      </w:r>
      <w:r w:rsidR="00107E4F">
        <w:rPr>
          <w:rStyle w:val="FontStyle168"/>
          <w:sz w:val="28"/>
          <w:szCs w:val="28"/>
        </w:rPr>
        <w:t>7,7</w:t>
      </w:r>
      <w:r w:rsidRPr="00CC0BBD">
        <w:rPr>
          <w:rStyle w:val="FontStyle168"/>
          <w:sz w:val="28"/>
          <w:szCs w:val="28"/>
        </w:rPr>
        <w:t xml:space="preserve">%, при этом численность уменьшилась как городского, так и сельских поселений. Сокращение </w:t>
      </w:r>
      <w:r w:rsidRPr="00CC0BBD">
        <w:rPr>
          <w:rStyle w:val="FontStyle168"/>
          <w:sz w:val="28"/>
          <w:szCs w:val="28"/>
        </w:rPr>
        <w:lastRenderedPageBreak/>
        <w:t>численности населения связано с низкой рождаемостью и высокой смертностью</w:t>
      </w:r>
      <w:r w:rsidR="009F74A1">
        <w:rPr>
          <w:rStyle w:val="FontStyle168"/>
          <w:sz w:val="28"/>
          <w:szCs w:val="28"/>
        </w:rPr>
        <w:t>.</w:t>
      </w:r>
      <w:r w:rsidR="001B22BE" w:rsidRPr="00CC0BBD">
        <w:tab/>
      </w:r>
    </w:p>
    <w:p w:rsidR="00B1264E" w:rsidRDefault="00F26102" w:rsidP="0058184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w:t>
      </w:r>
      <w:r w:rsidR="00462DA8">
        <w:rPr>
          <w:rFonts w:ascii="Times New Roman" w:hAnsi="Times New Roman" w:cs="Times New Roman"/>
          <w:sz w:val="28"/>
          <w:szCs w:val="28"/>
        </w:rPr>
        <w:t>9</w:t>
      </w:r>
      <w:r>
        <w:rPr>
          <w:rFonts w:ascii="Times New Roman" w:hAnsi="Times New Roman" w:cs="Times New Roman"/>
          <w:sz w:val="28"/>
          <w:szCs w:val="28"/>
        </w:rPr>
        <w:t xml:space="preserve"> году в районе родилось </w:t>
      </w:r>
      <w:r w:rsidR="00462DA8">
        <w:rPr>
          <w:rFonts w:ascii="Times New Roman" w:hAnsi="Times New Roman" w:cs="Times New Roman"/>
          <w:sz w:val="28"/>
          <w:szCs w:val="28"/>
        </w:rPr>
        <w:t>96</w:t>
      </w:r>
      <w:r w:rsidR="001B22BE" w:rsidRPr="001B22BE">
        <w:rPr>
          <w:rFonts w:ascii="Times New Roman" w:hAnsi="Times New Roman" w:cs="Times New Roman"/>
          <w:sz w:val="28"/>
          <w:szCs w:val="28"/>
        </w:rPr>
        <w:t xml:space="preserve"> человек</w:t>
      </w:r>
      <w:r>
        <w:rPr>
          <w:rFonts w:ascii="Times New Roman" w:hAnsi="Times New Roman" w:cs="Times New Roman"/>
          <w:sz w:val="28"/>
          <w:szCs w:val="28"/>
        </w:rPr>
        <w:t>, умерло – 2</w:t>
      </w:r>
      <w:r w:rsidR="00462DA8">
        <w:rPr>
          <w:rFonts w:ascii="Times New Roman" w:hAnsi="Times New Roman" w:cs="Times New Roman"/>
          <w:sz w:val="28"/>
          <w:szCs w:val="28"/>
        </w:rPr>
        <w:t>06</w:t>
      </w:r>
      <w:r>
        <w:rPr>
          <w:rFonts w:ascii="Times New Roman" w:hAnsi="Times New Roman" w:cs="Times New Roman"/>
          <w:sz w:val="28"/>
          <w:szCs w:val="28"/>
        </w:rPr>
        <w:t>, естественная убыль составила   -1</w:t>
      </w:r>
      <w:r w:rsidR="00462DA8">
        <w:rPr>
          <w:rFonts w:ascii="Times New Roman" w:hAnsi="Times New Roman" w:cs="Times New Roman"/>
          <w:sz w:val="28"/>
          <w:szCs w:val="28"/>
        </w:rPr>
        <w:t>10</w:t>
      </w:r>
      <w:r>
        <w:rPr>
          <w:rFonts w:ascii="Times New Roman" w:hAnsi="Times New Roman" w:cs="Times New Roman"/>
          <w:sz w:val="28"/>
          <w:szCs w:val="28"/>
        </w:rPr>
        <w:t xml:space="preserve"> чел. </w:t>
      </w:r>
      <w:r w:rsidR="001B22BE" w:rsidRPr="001B22BE">
        <w:rPr>
          <w:rFonts w:ascii="Times New Roman" w:hAnsi="Times New Roman" w:cs="Times New Roman"/>
          <w:sz w:val="28"/>
          <w:szCs w:val="28"/>
        </w:rPr>
        <w:t xml:space="preserve"> </w:t>
      </w:r>
    </w:p>
    <w:p w:rsidR="00760789" w:rsidRDefault="00760789" w:rsidP="00052E86">
      <w:pPr>
        <w:spacing w:after="0" w:line="240" w:lineRule="auto"/>
        <w:ind w:firstLine="709"/>
        <w:jc w:val="both"/>
        <w:rPr>
          <w:rFonts w:ascii="Times New Roman" w:hAnsi="Times New Roman" w:cs="Times New Roman"/>
          <w:sz w:val="28"/>
          <w:szCs w:val="28"/>
        </w:rPr>
      </w:pPr>
      <w:r>
        <w:rPr>
          <w:rStyle w:val="FontStyle168"/>
          <w:rFonts w:eastAsia="Calibri"/>
          <w:sz w:val="28"/>
          <w:szCs w:val="28"/>
        </w:rPr>
        <w:t>Н</w:t>
      </w:r>
      <w:r w:rsidRPr="00385B36">
        <w:rPr>
          <w:rStyle w:val="FontStyle168"/>
          <w:rFonts w:eastAsia="Calibri"/>
          <w:sz w:val="28"/>
          <w:szCs w:val="28"/>
        </w:rPr>
        <w:t>а формирование численности населения оказывают влияние ми</w:t>
      </w:r>
      <w:r>
        <w:rPr>
          <w:rStyle w:val="FontStyle168"/>
          <w:rFonts w:eastAsia="Calibri"/>
          <w:sz w:val="28"/>
          <w:szCs w:val="28"/>
        </w:rPr>
        <w:t>грационные процессы</w:t>
      </w:r>
      <w:r>
        <w:rPr>
          <w:rStyle w:val="FontStyle168"/>
          <w:sz w:val="28"/>
          <w:szCs w:val="28"/>
        </w:rPr>
        <w:t xml:space="preserve">. </w:t>
      </w:r>
      <w:r w:rsidR="00F26102">
        <w:rPr>
          <w:rFonts w:ascii="Times New Roman" w:hAnsi="Times New Roman" w:cs="Times New Roman"/>
          <w:sz w:val="28"/>
          <w:szCs w:val="28"/>
        </w:rPr>
        <w:t>По итогам 201</w:t>
      </w:r>
      <w:r w:rsidR="00462DA8">
        <w:rPr>
          <w:rFonts w:ascii="Times New Roman" w:hAnsi="Times New Roman" w:cs="Times New Roman"/>
          <w:sz w:val="28"/>
          <w:szCs w:val="28"/>
        </w:rPr>
        <w:t>9</w:t>
      </w:r>
      <w:r w:rsidR="00F26102">
        <w:rPr>
          <w:rFonts w:ascii="Times New Roman" w:hAnsi="Times New Roman" w:cs="Times New Roman"/>
          <w:sz w:val="28"/>
          <w:szCs w:val="28"/>
        </w:rPr>
        <w:t xml:space="preserve"> года </w:t>
      </w:r>
      <w:r w:rsidR="001B22BE" w:rsidRPr="001B22BE">
        <w:rPr>
          <w:rFonts w:ascii="Times New Roman" w:hAnsi="Times New Roman" w:cs="Times New Roman"/>
          <w:sz w:val="28"/>
          <w:szCs w:val="28"/>
        </w:rPr>
        <w:t xml:space="preserve">прибыло </w:t>
      </w:r>
      <w:r w:rsidR="00F26102">
        <w:rPr>
          <w:rFonts w:ascii="Times New Roman" w:hAnsi="Times New Roman" w:cs="Times New Roman"/>
          <w:sz w:val="28"/>
          <w:szCs w:val="28"/>
        </w:rPr>
        <w:t>в район</w:t>
      </w:r>
      <w:r w:rsidR="001B22BE" w:rsidRPr="001B22BE">
        <w:rPr>
          <w:rFonts w:ascii="Times New Roman" w:hAnsi="Times New Roman" w:cs="Times New Roman"/>
          <w:sz w:val="28"/>
          <w:szCs w:val="28"/>
        </w:rPr>
        <w:t xml:space="preserve"> </w:t>
      </w:r>
      <w:r w:rsidR="00462DA8">
        <w:rPr>
          <w:rFonts w:ascii="Times New Roman" w:hAnsi="Times New Roman" w:cs="Times New Roman"/>
          <w:sz w:val="28"/>
          <w:szCs w:val="28"/>
        </w:rPr>
        <w:t>200</w:t>
      </w:r>
      <w:r w:rsidR="00F26102">
        <w:rPr>
          <w:rFonts w:ascii="Times New Roman" w:hAnsi="Times New Roman" w:cs="Times New Roman"/>
          <w:sz w:val="28"/>
          <w:szCs w:val="28"/>
        </w:rPr>
        <w:t xml:space="preserve"> человек, выбыло – </w:t>
      </w:r>
      <w:r w:rsidR="00462DA8">
        <w:rPr>
          <w:rFonts w:ascii="Times New Roman" w:hAnsi="Times New Roman" w:cs="Times New Roman"/>
          <w:sz w:val="28"/>
          <w:szCs w:val="28"/>
        </w:rPr>
        <w:t>381</w:t>
      </w:r>
      <w:r w:rsidR="00F26102">
        <w:rPr>
          <w:rFonts w:ascii="Times New Roman" w:hAnsi="Times New Roman" w:cs="Times New Roman"/>
          <w:sz w:val="28"/>
          <w:szCs w:val="28"/>
        </w:rPr>
        <w:t>, м</w:t>
      </w:r>
      <w:r w:rsidR="001B22BE" w:rsidRPr="001B22BE">
        <w:rPr>
          <w:rFonts w:ascii="Times New Roman" w:hAnsi="Times New Roman" w:cs="Times New Roman"/>
          <w:sz w:val="28"/>
          <w:szCs w:val="28"/>
        </w:rPr>
        <w:t xml:space="preserve">играционная убыль составила </w:t>
      </w:r>
      <w:r w:rsidR="00F26102">
        <w:rPr>
          <w:rFonts w:ascii="Times New Roman" w:hAnsi="Times New Roman" w:cs="Times New Roman"/>
          <w:sz w:val="28"/>
          <w:szCs w:val="28"/>
        </w:rPr>
        <w:t xml:space="preserve">   </w:t>
      </w:r>
      <w:r w:rsidR="001B22BE" w:rsidRPr="001B22BE">
        <w:rPr>
          <w:rFonts w:ascii="Times New Roman" w:hAnsi="Times New Roman" w:cs="Times New Roman"/>
          <w:sz w:val="28"/>
          <w:szCs w:val="28"/>
        </w:rPr>
        <w:t>-</w:t>
      </w:r>
      <w:r w:rsidR="00462DA8">
        <w:rPr>
          <w:rFonts w:ascii="Times New Roman" w:hAnsi="Times New Roman" w:cs="Times New Roman"/>
          <w:sz w:val="28"/>
          <w:szCs w:val="28"/>
        </w:rPr>
        <w:t>181</w:t>
      </w:r>
      <w:r w:rsidR="001B22BE" w:rsidRPr="001B22BE">
        <w:rPr>
          <w:rFonts w:ascii="Times New Roman" w:hAnsi="Times New Roman" w:cs="Times New Roman"/>
          <w:sz w:val="28"/>
          <w:szCs w:val="28"/>
        </w:rPr>
        <w:t xml:space="preserve"> человек.  </w:t>
      </w:r>
    </w:p>
    <w:p w:rsidR="00581840" w:rsidRDefault="00581840" w:rsidP="00581840">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p w:rsidR="00B55167" w:rsidRDefault="00B55167" w:rsidP="00581840">
      <w:pPr>
        <w:spacing w:after="0" w:line="240" w:lineRule="auto"/>
        <w:ind w:firstLine="709"/>
        <w:jc w:val="right"/>
        <w:rPr>
          <w:rFonts w:ascii="Times New Roman" w:hAnsi="Times New Roman" w:cs="Times New Roman"/>
          <w:sz w:val="28"/>
          <w:szCs w:val="28"/>
        </w:rPr>
      </w:pPr>
    </w:p>
    <w:p w:rsidR="00581840" w:rsidRDefault="00581840" w:rsidP="00052E86">
      <w:pPr>
        <w:spacing w:after="0" w:line="240" w:lineRule="auto"/>
        <w:ind w:firstLine="709"/>
        <w:jc w:val="both"/>
        <w:rPr>
          <w:rFonts w:ascii="Times New Roman" w:hAnsi="Times New Roman" w:cs="Times New Roman"/>
          <w:sz w:val="28"/>
          <w:szCs w:val="28"/>
        </w:rPr>
      </w:pPr>
      <w:r w:rsidRPr="00581840">
        <w:rPr>
          <w:rFonts w:ascii="Times New Roman" w:hAnsi="Times New Roman" w:cs="Times New Roman"/>
          <w:noProof/>
          <w:sz w:val="28"/>
          <w:szCs w:val="28"/>
          <w:lang w:eastAsia="ru-RU"/>
        </w:rPr>
        <w:drawing>
          <wp:inline distT="0" distB="0" distL="0" distR="0">
            <wp:extent cx="5469283" cy="3745064"/>
            <wp:effectExtent l="19050" t="0" r="17117" b="7786"/>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55167" w:rsidRDefault="00B55167" w:rsidP="00B55167">
      <w:pPr>
        <w:pStyle w:val="Style17"/>
        <w:widowControl/>
        <w:spacing w:line="240" w:lineRule="auto"/>
        <w:ind w:firstLine="0"/>
        <w:rPr>
          <w:rStyle w:val="FontStyle168"/>
          <w:sz w:val="28"/>
          <w:szCs w:val="28"/>
        </w:rPr>
      </w:pPr>
    </w:p>
    <w:p w:rsidR="00E477AF" w:rsidRDefault="00E477AF" w:rsidP="00052E86">
      <w:pPr>
        <w:pStyle w:val="Style17"/>
        <w:widowControl/>
        <w:spacing w:line="240" w:lineRule="auto"/>
        <w:ind w:firstLine="709"/>
        <w:rPr>
          <w:rStyle w:val="FontStyle168"/>
          <w:sz w:val="28"/>
          <w:szCs w:val="28"/>
        </w:rPr>
      </w:pPr>
    </w:p>
    <w:p w:rsidR="00043C26" w:rsidRDefault="001B22BE" w:rsidP="00052E86">
      <w:pPr>
        <w:pStyle w:val="Style17"/>
        <w:widowControl/>
        <w:spacing w:line="240" w:lineRule="auto"/>
        <w:ind w:firstLine="709"/>
        <w:rPr>
          <w:rStyle w:val="FontStyle168"/>
          <w:sz w:val="28"/>
          <w:szCs w:val="28"/>
        </w:rPr>
      </w:pPr>
      <w:r w:rsidRPr="001926F1">
        <w:rPr>
          <w:rStyle w:val="FontStyle168"/>
          <w:sz w:val="28"/>
          <w:szCs w:val="28"/>
        </w:rPr>
        <w:t xml:space="preserve">В области демографии наблюдается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A90FEA" w:rsidRDefault="00043C26" w:rsidP="00052E86">
      <w:pPr>
        <w:pStyle w:val="Style17"/>
        <w:widowControl/>
        <w:spacing w:line="240" w:lineRule="auto"/>
        <w:ind w:firstLine="709"/>
        <w:rPr>
          <w:color w:val="000000"/>
          <w:sz w:val="28"/>
          <w:szCs w:val="28"/>
        </w:rPr>
      </w:pPr>
      <w:r w:rsidRPr="00462DA8">
        <w:rPr>
          <w:sz w:val="28"/>
          <w:szCs w:val="28"/>
          <w:lang w:eastAsia="ar-SA"/>
        </w:rPr>
        <w:t>В составе Инсарского муниципального района насчитывается 33 населенных пункта, объединенных в 1</w:t>
      </w:r>
      <w:r w:rsidR="00462DA8" w:rsidRPr="00462DA8">
        <w:rPr>
          <w:sz w:val="28"/>
          <w:szCs w:val="28"/>
          <w:lang w:eastAsia="ar-SA"/>
        </w:rPr>
        <w:t>0</w:t>
      </w:r>
      <w:r w:rsidRPr="00462DA8">
        <w:rPr>
          <w:sz w:val="28"/>
          <w:szCs w:val="28"/>
          <w:lang w:eastAsia="ar-SA"/>
        </w:rPr>
        <w:t xml:space="preserve"> сельских поселений и 1 городское  поселение Инсар.</w:t>
      </w:r>
      <w:r w:rsidRPr="00462DA8">
        <w:rPr>
          <w:sz w:val="28"/>
          <w:szCs w:val="28"/>
        </w:rPr>
        <w:t xml:space="preserve"> </w:t>
      </w:r>
      <w:r w:rsidR="008B5316" w:rsidRPr="00462DA8">
        <w:rPr>
          <w:sz w:val="28"/>
          <w:szCs w:val="28"/>
        </w:rPr>
        <w:t>Административным центром является город Инсар. В 201</w:t>
      </w:r>
      <w:r w:rsidR="00462DA8" w:rsidRPr="00462DA8">
        <w:rPr>
          <w:sz w:val="28"/>
          <w:szCs w:val="28"/>
        </w:rPr>
        <w:t>9</w:t>
      </w:r>
      <w:r w:rsidR="008B5316" w:rsidRPr="00462DA8">
        <w:rPr>
          <w:sz w:val="28"/>
          <w:szCs w:val="28"/>
        </w:rPr>
        <w:t xml:space="preserve"> году </w:t>
      </w:r>
      <w:r w:rsidR="00462DA8" w:rsidRPr="00462DA8">
        <w:rPr>
          <w:sz w:val="28"/>
          <w:szCs w:val="28"/>
        </w:rPr>
        <w:t>4</w:t>
      </w:r>
      <w:r w:rsidR="008B5316" w:rsidRPr="00462DA8">
        <w:rPr>
          <w:sz w:val="28"/>
          <w:szCs w:val="28"/>
        </w:rPr>
        <w:t xml:space="preserve"> сельских</w:t>
      </w:r>
      <w:r w:rsidR="008B5316">
        <w:rPr>
          <w:sz w:val="28"/>
          <w:szCs w:val="28"/>
        </w:rPr>
        <w:t xml:space="preserve"> поселения –</w:t>
      </w:r>
      <w:r w:rsidR="00462DA8">
        <w:rPr>
          <w:sz w:val="28"/>
          <w:szCs w:val="28"/>
        </w:rPr>
        <w:t xml:space="preserve"> Нижневязерское, Сиалеевско-Пятинское, Языково-Пятинское, Шадымо-Рыскинское </w:t>
      </w:r>
      <w:r w:rsidR="008B5316">
        <w:rPr>
          <w:sz w:val="28"/>
          <w:szCs w:val="28"/>
        </w:rPr>
        <w:t>были объединены сельское поселение –</w:t>
      </w:r>
      <w:r w:rsidR="00462DA8">
        <w:rPr>
          <w:sz w:val="28"/>
          <w:szCs w:val="28"/>
        </w:rPr>
        <w:t xml:space="preserve"> Сиалеевско-Пятинское</w:t>
      </w:r>
      <w:r w:rsidR="008B5316">
        <w:rPr>
          <w:sz w:val="28"/>
          <w:szCs w:val="28"/>
        </w:rPr>
        <w:t xml:space="preserve">. </w:t>
      </w:r>
      <w:r w:rsidR="00EF7868">
        <w:rPr>
          <w:sz w:val="28"/>
          <w:szCs w:val="28"/>
        </w:rPr>
        <w:t>В 20</w:t>
      </w:r>
      <w:r w:rsidR="00462DA8">
        <w:rPr>
          <w:sz w:val="28"/>
          <w:szCs w:val="28"/>
        </w:rPr>
        <w:t>20</w:t>
      </w:r>
      <w:r w:rsidR="00EF7868">
        <w:rPr>
          <w:sz w:val="28"/>
          <w:szCs w:val="28"/>
        </w:rPr>
        <w:t xml:space="preserve"> году будет п</w:t>
      </w:r>
      <w:r w:rsidR="00EF7868" w:rsidRPr="00B601A6">
        <w:rPr>
          <w:color w:val="000000"/>
          <w:sz w:val="28"/>
          <w:szCs w:val="28"/>
        </w:rPr>
        <w:t>родолж</w:t>
      </w:r>
      <w:r w:rsidR="00EF7868">
        <w:rPr>
          <w:color w:val="000000"/>
          <w:sz w:val="28"/>
          <w:szCs w:val="28"/>
        </w:rPr>
        <w:t>ен</w:t>
      </w:r>
      <w:r w:rsidR="00EF7868" w:rsidRPr="00B601A6">
        <w:rPr>
          <w:color w:val="000000"/>
          <w:sz w:val="28"/>
          <w:szCs w:val="28"/>
        </w:rPr>
        <w:t xml:space="preserve">  процесс преобразования </w:t>
      </w:r>
      <w:r w:rsidR="00462DA8">
        <w:rPr>
          <w:color w:val="000000"/>
          <w:sz w:val="28"/>
          <w:szCs w:val="28"/>
        </w:rPr>
        <w:t xml:space="preserve">остальных </w:t>
      </w:r>
      <w:r w:rsidR="00EF7868" w:rsidRPr="00B601A6">
        <w:rPr>
          <w:color w:val="000000"/>
          <w:sz w:val="28"/>
          <w:szCs w:val="28"/>
        </w:rPr>
        <w:t>сельских поселений</w:t>
      </w:r>
      <w:r w:rsidR="00107E4F">
        <w:rPr>
          <w:color w:val="000000"/>
          <w:sz w:val="28"/>
          <w:szCs w:val="28"/>
        </w:rPr>
        <w:t>.</w:t>
      </w:r>
    </w:p>
    <w:p w:rsidR="00EF7868" w:rsidRDefault="00043C26" w:rsidP="00052E86">
      <w:pPr>
        <w:pStyle w:val="Style17"/>
        <w:widowControl/>
        <w:spacing w:line="240" w:lineRule="auto"/>
        <w:ind w:firstLine="709"/>
        <w:rPr>
          <w:sz w:val="28"/>
          <w:szCs w:val="28"/>
        </w:rPr>
      </w:pPr>
      <w:r w:rsidRPr="00E266B7">
        <w:rPr>
          <w:sz w:val="28"/>
          <w:szCs w:val="28"/>
          <w:lang w:eastAsia="ar-SA"/>
        </w:rPr>
        <w:t xml:space="preserve">Экономика района сочетает  агропромышленный и промышленный секторы. </w:t>
      </w:r>
    </w:p>
    <w:p w:rsidR="00E14DA2" w:rsidRDefault="00EF7868" w:rsidP="00052E86">
      <w:pPr>
        <w:spacing w:after="0" w:line="240" w:lineRule="auto"/>
        <w:ind w:firstLine="709"/>
        <w:jc w:val="both"/>
        <w:rPr>
          <w:rFonts w:ascii="Times New Roman" w:hAnsi="Times New Roman" w:cs="Times New Roman"/>
          <w:sz w:val="28"/>
          <w:szCs w:val="28"/>
        </w:rPr>
      </w:pPr>
      <w:r w:rsidRPr="00404D36">
        <w:rPr>
          <w:rFonts w:ascii="Times New Roman" w:hAnsi="Times New Roman"/>
          <w:sz w:val="28"/>
          <w:szCs w:val="28"/>
        </w:rPr>
        <w:lastRenderedPageBreak/>
        <w:t>Промышленным производством и отгруз</w:t>
      </w:r>
      <w:r w:rsidR="00A90FEA">
        <w:rPr>
          <w:rFonts w:ascii="Times New Roman" w:hAnsi="Times New Roman"/>
          <w:sz w:val="28"/>
          <w:szCs w:val="28"/>
        </w:rPr>
        <w:t>кой продукции</w:t>
      </w:r>
      <w:r>
        <w:rPr>
          <w:rFonts w:ascii="Times New Roman" w:hAnsi="Times New Roman"/>
          <w:sz w:val="28"/>
          <w:szCs w:val="28"/>
        </w:rPr>
        <w:t xml:space="preserve"> в районе занимаются </w:t>
      </w:r>
      <w:r w:rsidR="00462DA8">
        <w:rPr>
          <w:rFonts w:ascii="Times New Roman" w:hAnsi="Times New Roman"/>
          <w:sz w:val="28"/>
          <w:szCs w:val="28"/>
        </w:rPr>
        <w:t>5</w:t>
      </w:r>
      <w:r w:rsidRPr="00404D36">
        <w:rPr>
          <w:rFonts w:ascii="Times New Roman" w:hAnsi="Times New Roman"/>
          <w:sz w:val="28"/>
          <w:szCs w:val="28"/>
        </w:rPr>
        <w:t xml:space="preserve"> предприяти</w:t>
      </w:r>
      <w:r w:rsidR="00462DA8">
        <w:rPr>
          <w:rFonts w:ascii="Times New Roman" w:hAnsi="Times New Roman"/>
          <w:sz w:val="28"/>
          <w:szCs w:val="28"/>
        </w:rPr>
        <w:t>й</w:t>
      </w:r>
      <w:r w:rsidRPr="00404D36">
        <w:rPr>
          <w:rFonts w:ascii="Times New Roman" w:hAnsi="Times New Roman"/>
          <w:sz w:val="28"/>
          <w:szCs w:val="28"/>
        </w:rPr>
        <w:t xml:space="preserve"> различных форм собственности, ими </w:t>
      </w:r>
      <w:r w:rsidR="00B62737">
        <w:rPr>
          <w:rFonts w:ascii="Times New Roman" w:hAnsi="Times New Roman"/>
          <w:sz w:val="28"/>
          <w:szCs w:val="28"/>
        </w:rPr>
        <w:t>в 201</w:t>
      </w:r>
      <w:r w:rsidR="00462DA8">
        <w:rPr>
          <w:rFonts w:ascii="Times New Roman" w:hAnsi="Times New Roman"/>
          <w:sz w:val="28"/>
          <w:szCs w:val="28"/>
        </w:rPr>
        <w:t>9</w:t>
      </w:r>
      <w:r w:rsidR="00B62737">
        <w:rPr>
          <w:rFonts w:ascii="Times New Roman" w:hAnsi="Times New Roman"/>
          <w:sz w:val="28"/>
          <w:szCs w:val="28"/>
        </w:rPr>
        <w:t xml:space="preserve"> г. </w:t>
      </w:r>
      <w:r w:rsidRPr="00404D36">
        <w:rPr>
          <w:rFonts w:ascii="Times New Roman" w:hAnsi="Times New Roman"/>
          <w:sz w:val="28"/>
          <w:szCs w:val="28"/>
        </w:rPr>
        <w:t xml:space="preserve">произведено и отгружено продукции на </w:t>
      </w:r>
      <w:r w:rsidR="00462DA8">
        <w:rPr>
          <w:rFonts w:ascii="Times New Roman" w:hAnsi="Times New Roman"/>
          <w:sz w:val="28"/>
          <w:szCs w:val="28"/>
        </w:rPr>
        <w:t>2,97</w:t>
      </w:r>
      <w:r w:rsidRPr="00404D36">
        <w:rPr>
          <w:rFonts w:ascii="Times New Roman" w:hAnsi="Times New Roman"/>
          <w:sz w:val="28"/>
          <w:szCs w:val="28"/>
        </w:rPr>
        <w:t xml:space="preserve"> мл</w:t>
      </w:r>
      <w:r>
        <w:rPr>
          <w:rFonts w:ascii="Times New Roman" w:hAnsi="Times New Roman"/>
          <w:sz w:val="28"/>
          <w:szCs w:val="28"/>
        </w:rPr>
        <w:t>рд</w:t>
      </w:r>
      <w:r w:rsidR="00E14DA2">
        <w:rPr>
          <w:rFonts w:ascii="Times New Roman" w:hAnsi="Times New Roman"/>
          <w:sz w:val="28"/>
          <w:szCs w:val="28"/>
        </w:rPr>
        <w:t>. рублей – э</w:t>
      </w:r>
      <w:r w:rsidR="00E14DA2">
        <w:rPr>
          <w:rFonts w:ascii="Times New Roman" w:hAnsi="Times New Roman" w:cs="Times New Roman"/>
          <w:sz w:val="28"/>
          <w:szCs w:val="28"/>
        </w:rPr>
        <w:t>то на 1</w:t>
      </w:r>
      <w:r w:rsidR="00462DA8">
        <w:rPr>
          <w:rFonts w:ascii="Times New Roman" w:hAnsi="Times New Roman" w:cs="Times New Roman"/>
          <w:sz w:val="28"/>
          <w:szCs w:val="28"/>
        </w:rPr>
        <w:t>,</w:t>
      </w:r>
      <w:r w:rsidR="00E14DA2">
        <w:rPr>
          <w:rFonts w:ascii="Times New Roman" w:hAnsi="Times New Roman" w:cs="Times New Roman"/>
          <w:sz w:val="28"/>
          <w:szCs w:val="28"/>
        </w:rPr>
        <w:t>3%</w:t>
      </w:r>
      <w:r w:rsidR="00E14DA2" w:rsidRPr="00C951AD">
        <w:rPr>
          <w:rFonts w:ascii="Times New Roman" w:hAnsi="Times New Roman" w:cs="Times New Roman"/>
          <w:sz w:val="28"/>
          <w:szCs w:val="28"/>
        </w:rPr>
        <w:t xml:space="preserve"> превышает показатели 201</w:t>
      </w:r>
      <w:r w:rsidR="00462DA8">
        <w:rPr>
          <w:rFonts w:ascii="Times New Roman" w:hAnsi="Times New Roman" w:cs="Times New Roman"/>
          <w:sz w:val="28"/>
          <w:szCs w:val="28"/>
        </w:rPr>
        <w:t>8</w:t>
      </w:r>
      <w:r w:rsidR="00E14DA2" w:rsidRPr="00C951AD">
        <w:rPr>
          <w:rFonts w:ascii="Times New Roman" w:hAnsi="Times New Roman" w:cs="Times New Roman"/>
          <w:sz w:val="28"/>
          <w:szCs w:val="28"/>
        </w:rPr>
        <w:t xml:space="preserve"> года. </w:t>
      </w:r>
      <w:r w:rsidR="0094077D" w:rsidRPr="0094077D">
        <w:rPr>
          <w:rFonts w:ascii="Times New Roman" w:hAnsi="Times New Roman" w:cs="Times New Roman"/>
          <w:sz w:val="28"/>
          <w:szCs w:val="28"/>
        </w:rPr>
        <w:t>Небольшой рост связан с тем, что на АО «Неон» сменилась на более дешевую номенклатура выпускаемой продукции.</w:t>
      </w:r>
    </w:p>
    <w:p w:rsidR="00C544AF" w:rsidRDefault="00C544AF" w:rsidP="0060533B">
      <w:pPr>
        <w:spacing w:after="0" w:line="240" w:lineRule="auto"/>
        <w:jc w:val="both"/>
        <w:rPr>
          <w:rFonts w:ascii="Times New Roman" w:hAnsi="Times New Roman" w:cs="Times New Roman"/>
          <w:sz w:val="28"/>
          <w:szCs w:val="28"/>
        </w:rPr>
      </w:pPr>
    </w:p>
    <w:p w:rsidR="00C544AF" w:rsidRDefault="00C544AF" w:rsidP="0060533B">
      <w:pPr>
        <w:spacing w:after="0" w:line="240" w:lineRule="auto"/>
        <w:ind w:firstLine="709"/>
        <w:jc w:val="right"/>
        <w:rPr>
          <w:rFonts w:ascii="Times New Roman" w:hAnsi="Times New Roman"/>
          <w:sz w:val="28"/>
          <w:szCs w:val="28"/>
        </w:rPr>
      </w:pPr>
      <w:r>
        <w:rPr>
          <w:rFonts w:ascii="Times New Roman" w:hAnsi="Times New Roman"/>
          <w:sz w:val="28"/>
          <w:szCs w:val="28"/>
        </w:rPr>
        <w:t>Таблица 3</w:t>
      </w:r>
    </w:p>
    <w:p w:rsidR="00B373AB" w:rsidRDefault="00B373AB" w:rsidP="0060533B">
      <w:pPr>
        <w:spacing w:after="0" w:line="240" w:lineRule="auto"/>
        <w:ind w:firstLine="709"/>
        <w:jc w:val="right"/>
        <w:rPr>
          <w:rFonts w:ascii="Times New Roman" w:hAnsi="Times New Roman"/>
          <w:sz w:val="28"/>
          <w:szCs w:val="28"/>
        </w:rPr>
      </w:pPr>
    </w:p>
    <w:p w:rsidR="00C544AF" w:rsidRDefault="00C544AF" w:rsidP="00C544AF">
      <w:pPr>
        <w:spacing w:after="0" w:line="240" w:lineRule="auto"/>
        <w:ind w:firstLine="709"/>
        <w:jc w:val="center"/>
        <w:rPr>
          <w:rFonts w:ascii="Times New Roman" w:hAnsi="Times New Roman"/>
          <w:b/>
          <w:sz w:val="28"/>
          <w:szCs w:val="28"/>
        </w:rPr>
      </w:pPr>
      <w:r w:rsidRPr="00C544AF">
        <w:rPr>
          <w:rFonts w:ascii="Times New Roman" w:hAnsi="Times New Roman"/>
          <w:b/>
          <w:sz w:val="28"/>
          <w:szCs w:val="28"/>
        </w:rPr>
        <w:t>Объем отгруженных товаров собственного производства, выполненных работ и услуг собственными силами крупными и средними предприятиями, тыс.</w:t>
      </w:r>
      <w:r w:rsidR="004124D7">
        <w:rPr>
          <w:rFonts w:ascii="Times New Roman" w:hAnsi="Times New Roman"/>
          <w:b/>
          <w:sz w:val="28"/>
          <w:szCs w:val="28"/>
        </w:rPr>
        <w:t xml:space="preserve"> </w:t>
      </w:r>
      <w:r w:rsidRPr="00C544AF">
        <w:rPr>
          <w:rFonts w:ascii="Times New Roman" w:hAnsi="Times New Roman"/>
          <w:b/>
          <w:sz w:val="28"/>
          <w:szCs w:val="28"/>
        </w:rPr>
        <w:t>руб.</w:t>
      </w:r>
    </w:p>
    <w:p w:rsidR="00B55167" w:rsidRPr="00C544AF" w:rsidRDefault="00B55167" w:rsidP="00C544AF">
      <w:pPr>
        <w:spacing w:after="0" w:line="240" w:lineRule="auto"/>
        <w:ind w:firstLine="709"/>
        <w:jc w:val="center"/>
        <w:rPr>
          <w:rFonts w:ascii="Times New Roman" w:hAnsi="Times New Roman"/>
          <w:b/>
          <w:sz w:val="28"/>
          <w:szCs w:val="28"/>
        </w:rPr>
      </w:pPr>
    </w:p>
    <w:p w:rsidR="00051CF0" w:rsidRDefault="00051CF0" w:rsidP="00051CF0">
      <w:pPr>
        <w:spacing w:after="0" w:line="240" w:lineRule="auto"/>
        <w:ind w:firstLine="709"/>
        <w:rPr>
          <w:rFonts w:ascii="Times New Roman" w:hAnsi="Times New Roman"/>
          <w:sz w:val="28"/>
          <w:szCs w:val="28"/>
        </w:rPr>
      </w:pPr>
      <w:r w:rsidRPr="00051CF0">
        <w:rPr>
          <w:rFonts w:ascii="Times New Roman" w:hAnsi="Times New Roman"/>
          <w:noProof/>
          <w:sz w:val="28"/>
          <w:szCs w:val="28"/>
          <w:lang w:eastAsia="ru-RU"/>
        </w:rPr>
        <w:drawing>
          <wp:inline distT="0" distB="0" distL="0" distR="0">
            <wp:extent cx="5399626" cy="3919993"/>
            <wp:effectExtent l="19050" t="0" r="10574" b="4307"/>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51CF0" w:rsidRDefault="00051CF0" w:rsidP="0094077D">
      <w:pPr>
        <w:spacing w:after="0" w:line="240" w:lineRule="auto"/>
        <w:ind w:firstLine="709"/>
        <w:jc w:val="both"/>
        <w:rPr>
          <w:rFonts w:ascii="Times New Roman" w:hAnsi="Times New Roman"/>
          <w:sz w:val="28"/>
          <w:szCs w:val="28"/>
        </w:rPr>
      </w:pPr>
    </w:p>
    <w:p w:rsidR="0094077D" w:rsidRDefault="00614CA1" w:rsidP="0094077D">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Основную долю – </w:t>
      </w:r>
      <w:r w:rsidR="00B62737" w:rsidRPr="00B62737">
        <w:rPr>
          <w:rFonts w:ascii="Times New Roman" w:hAnsi="Times New Roman"/>
          <w:sz w:val="28"/>
          <w:szCs w:val="28"/>
        </w:rPr>
        <w:t xml:space="preserve">более </w:t>
      </w:r>
      <w:r w:rsidR="0094077D">
        <w:rPr>
          <w:rFonts w:ascii="Times New Roman" w:hAnsi="Times New Roman"/>
          <w:sz w:val="28"/>
          <w:szCs w:val="28"/>
        </w:rPr>
        <w:t>69</w:t>
      </w:r>
      <w:r w:rsidR="00A90FEA">
        <w:rPr>
          <w:rFonts w:ascii="Times New Roman" w:hAnsi="Times New Roman"/>
          <w:sz w:val="28"/>
          <w:szCs w:val="28"/>
        </w:rPr>
        <w:t>%</w:t>
      </w:r>
      <w:r w:rsidR="00B62737" w:rsidRPr="00B62737">
        <w:rPr>
          <w:rFonts w:ascii="Times New Roman" w:hAnsi="Times New Roman"/>
          <w:sz w:val="28"/>
          <w:szCs w:val="28"/>
        </w:rPr>
        <w:t xml:space="preserve"> в общем объеме отгруженной продукции по району занимает  продукция, произведенн</w:t>
      </w:r>
      <w:r w:rsidR="00A90FEA">
        <w:rPr>
          <w:rFonts w:ascii="Times New Roman" w:hAnsi="Times New Roman"/>
          <w:sz w:val="28"/>
          <w:szCs w:val="28"/>
        </w:rPr>
        <w:t xml:space="preserve">ая </w:t>
      </w:r>
      <w:r w:rsidR="00B62737" w:rsidRPr="00B62737">
        <w:rPr>
          <w:rFonts w:ascii="Times New Roman" w:hAnsi="Times New Roman"/>
          <w:sz w:val="28"/>
          <w:szCs w:val="28"/>
        </w:rPr>
        <w:t>ООО «СЗ «Сармич»</w:t>
      </w:r>
      <w:r w:rsidR="00B62737">
        <w:rPr>
          <w:rFonts w:ascii="Times New Roman" w:hAnsi="Times New Roman"/>
          <w:sz w:val="28"/>
          <w:szCs w:val="28"/>
        </w:rPr>
        <w:t xml:space="preserve">, </w:t>
      </w:r>
      <w:r w:rsidR="00B62737" w:rsidRPr="00B62737">
        <w:rPr>
          <w:rFonts w:ascii="Times New Roman" w:hAnsi="Times New Roman"/>
          <w:sz w:val="28"/>
          <w:szCs w:val="28"/>
        </w:rPr>
        <w:t xml:space="preserve"> </w:t>
      </w:r>
      <w:r w:rsidR="00A90FEA">
        <w:rPr>
          <w:rFonts w:ascii="Times New Roman" w:hAnsi="Times New Roman"/>
          <w:sz w:val="28"/>
          <w:szCs w:val="28"/>
        </w:rPr>
        <w:t>1</w:t>
      </w:r>
      <w:r w:rsidR="0094077D">
        <w:rPr>
          <w:rFonts w:ascii="Times New Roman" w:hAnsi="Times New Roman"/>
          <w:sz w:val="28"/>
          <w:szCs w:val="28"/>
        </w:rPr>
        <w:t>4</w:t>
      </w:r>
      <w:r w:rsidR="00A90FEA">
        <w:rPr>
          <w:rFonts w:ascii="Times New Roman" w:hAnsi="Times New Roman"/>
          <w:sz w:val="28"/>
          <w:szCs w:val="28"/>
        </w:rPr>
        <w:t>,</w:t>
      </w:r>
      <w:r w:rsidR="0094077D">
        <w:rPr>
          <w:rFonts w:ascii="Times New Roman" w:hAnsi="Times New Roman"/>
          <w:sz w:val="28"/>
          <w:szCs w:val="28"/>
        </w:rPr>
        <w:t>6</w:t>
      </w:r>
      <w:r w:rsidR="00A90FEA">
        <w:rPr>
          <w:rFonts w:ascii="Times New Roman" w:hAnsi="Times New Roman"/>
          <w:sz w:val="28"/>
          <w:szCs w:val="28"/>
        </w:rPr>
        <w:t xml:space="preserve">% - </w:t>
      </w:r>
      <w:r w:rsidR="00B62737">
        <w:rPr>
          <w:rFonts w:ascii="Times New Roman" w:hAnsi="Times New Roman"/>
          <w:sz w:val="28"/>
          <w:szCs w:val="28"/>
        </w:rPr>
        <w:t>АО «Неон</w:t>
      </w:r>
      <w:r w:rsidR="00C57F57">
        <w:rPr>
          <w:rFonts w:ascii="Times New Roman" w:hAnsi="Times New Roman"/>
          <w:sz w:val="28"/>
          <w:szCs w:val="28"/>
        </w:rPr>
        <w:t>»</w:t>
      </w:r>
      <w:r w:rsidR="00B62737">
        <w:rPr>
          <w:rFonts w:ascii="Times New Roman" w:hAnsi="Times New Roman"/>
          <w:sz w:val="28"/>
          <w:szCs w:val="28"/>
        </w:rPr>
        <w:t>, 10,</w:t>
      </w:r>
      <w:r w:rsidR="0094077D">
        <w:rPr>
          <w:rFonts w:ascii="Times New Roman" w:hAnsi="Times New Roman"/>
          <w:sz w:val="28"/>
          <w:szCs w:val="28"/>
        </w:rPr>
        <w:t>8</w:t>
      </w:r>
      <w:r w:rsidR="00B62737">
        <w:rPr>
          <w:rFonts w:ascii="Times New Roman" w:hAnsi="Times New Roman"/>
          <w:sz w:val="28"/>
          <w:szCs w:val="28"/>
        </w:rPr>
        <w:t>% - ООО «Ксенон»</w:t>
      </w:r>
      <w:r w:rsidR="00A90FEA">
        <w:rPr>
          <w:rFonts w:ascii="Times New Roman" w:hAnsi="Times New Roman"/>
          <w:sz w:val="28"/>
          <w:szCs w:val="28"/>
        </w:rPr>
        <w:t xml:space="preserve">, </w:t>
      </w:r>
      <w:r w:rsidR="0094077D">
        <w:rPr>
          <w:rFonts w:ascii="Times New Roman" w:hAnsi="Times New Roman"/>
          <w:sz w:val="28"/>
          <w:szCs w:val="28"/>
        </w:rPr>
        <w:t xml:space="preserve">3,7% - Инсарский РЭС, </w:t>
      </w:r>
      <w:r w:rsidR="00A90FEA">
        <w:rPr>
          <w:rFonts w:ascii="Times New Roman" w:hAnsi="Times New Roman"/>
          <w:sz w:val="28"/>
          <w:szCs w:val="28"/>
        </w:rPr>
        <w:t>1,</w:t>
      </w:r>
      <w:r w:rsidR="0094077D">
        <w:rPr>
          <w:rFonts w:ascii="Times New Roman" w:hAnsi="Times New Roman"/>
          <w:sz w:val="28"/>
          <w:szCs w:val="28"/>
        </w:rPr>
        <w:t>3</w:t>
      </w:r>
      <w:r w:rsidR="00A90FEA">
        <w:rPr>
          <w:rFonts w:ascii="Times New Roman" w:hAnsi="Times New Roman"/>
          <w:sz w:val="28"/>
          <w:szCs w:val="28"/>
        </w:rPr>
        <w:t xml:space="preserve">5% - </w:t>
      </w:r>
      <w:r w:rsidR="00B62737">
        <w:rPr>
          <w:rFonts w:ascii="Times New Roman" w:hAnsi="Times New Roman"/>
          <w:sz w:val="28"/>
          <w:szCs w:val="28"/>
        </w:rPr>
        <w:t>МУП Инсарского муниципального района «Энергосервис».</w:t>
      </w:r>
      <w:r w:rsidR="00E14DA2">
        <w:rPr>
          <w:rFonts w:ascii="Times New Roman" w:hAnsi="Times New Roman"/>
          <w:sz w:val="28"/>
          <w:szCs w:val="28"/>
        </w:rPr>
        <w:t xml:space="preserve"> </w:t>
      </w:r>
    </w:p>
    <w:p w:rsidR="0094077D" w:rsidRPr="0094077D" w:rsidRDefault="00E14DA2"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«Сыроваренный завод «Сармич» – это не только нынешнее лицо промышленности</w:t>
      </w:r>
      <w:r w:rsidR="007A4739">
        <w:rPr>
          <w:rFonts w:ascii="Times New Roman" w:hAnsi="Times New Roman" w:cs="Times New Roman"/>
          <w:sz w:val="28"/>
          <w:szCs w:val="28"/>
        </w:rPr>
        <w:t xml:space="preserve"> Инсарского района</w:t>
      </w:r>
      <w:r w:rsidRPr="0094077D">
        <w:rPr>
          <w:rFonts w:ascii="Times New Roman" w:hAnsi="Times New Roman" w:cs="Times New Roman"/>
          <w:sz w:val="28"/>
          <w:szCs w:val="28"/>
        </w:rPr>
        <w:t xml:space="preserve">, но и ее завтрашний день и будущее. От уровня его работы зависит авторитет района. </w:t>
      </w:r>
      <w:r w:rsidR="0094077D" w:rsidRPr="0094077D">
        <w:rPr>
          <w:rFonts w:ascii="Times New Roman" w:hAnsi="Times New Roman" w:cs="Times New Roman"/>
          <w:sz w:val="28"/>
          <w:szCs w:val="28"/>
        </w:rPr>
        <w:t>Выручка за 2</w:t>
      </w:r>
      <w:r w:rsidR="002E296F">
        <w:rPr>
          <w:rFonts w:ascii="Times New Roman" w:hAnsi="Times New Roman" w:cs="Times New Roman"/>
          <w:sz w:val="28"/>
          <w:szCs w:val="28"/>
        </w:rPr>
        <w:t>019 год составила 2114 млн.</w:t>
      </w:r>
      <w:r w:rsidR="006F59CC">
        <w:rPr>
          <w:rFonts w:ascii="Times New Roman" w:hAnsi="Times New Roman" w:cs="Times New Roman"/>
          <w:sz w:val="28"/>
          <w:szCs w:val="28"/>
        </w:rPr>
        <w:t xml:space="preserve"> </w:t>
      </w:r>
      <w:r w:rsidR="0094077D" w:rsidRPr="0094077D">
        <w:rPr>
          <w:rFonts w:ascii="Times New Roman" w:hAnsi="Times New Roman" w:cs="Times New Roman"/>
          <w:sz w:val="28"/>
          <w:szCs w:val="28"/>
        </w:rPr>
        <w:t>руб.</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Реализовано 5423 тонны сыра, 251 – масла животного,</w:t>
      </w:r>
      <w:r w:rsidR="002E296F">
        <w:rPr>
          <w:rFonts w:ascii="Times New Roman" w:hAnsi="Times New Roman" w:cs="Times New Roman"/>
          <w:sz w:val="28"/>
          <w:szCs w:val="28"/>
        </w:rPr>
        <w:t xml:space="preserve"> </w:t>
      </w:r>
      <w:r w:rsidRPr="0094077D">
        <w:rPr>
          <w:rFonts w:ascii="Times New Roman" w:hAnsi="Times New Roman" w:cs="Times New Roman"/>
          <w:sz w:val="28"/>
          <w:szCs w:val="28"/>
        </w:rPr>
        <w:t>15395 тонн сыворотки концентрированной. Продукция предприятия поставляется более чем в 20 регионов страны –</w:t>
      </w:r>
      <w:r w:rsidR="00E477AF">
        <w:rPr>
          <w:rFonts w:ascii="Times New Roman" w:hAnsi="Times New Roman" w:cs="Times New Roman"/>
          <w:sz w:val="28"/>
          <w:szCs w:val="28"/>
        </w:rPr>
        <w:t xml:space="preserve"> </w:t>
      </w:r>
      <w:r w:rsidRPr="0094077D">
        <w:rPr>
          <w:rFonts w:ascii="Times New Roman" w:hAnsi="Times New Roman" w:cs="Times New Roman"/>
          <w:sz w:val="28"/>
          <w:szCs w:val="28"/>
        </w:rPr>
        <w:t>Москву, Санкт-Петербург, Ульяновск, Самару, Н</w:t>
      </w:r>
      <w:r w:rsidR="00FF799F">
        <w:rPr>
          <w:rFonts w:ascii="Times New Roman" w:hAnsi="Times New Roman" w:cs="Times New Roman"/>
          <w:sz w:val="28"/>
          <w:szCs w:val="28"/>
        </w:rPr>
        <w:t>ижний</w:t>
      </w:r>
      <w:r w:rsidRPr="0094077D">
        <w:rPr>
          <w:rFonts w:ascii="Times New Roman" w:hAnsi="Times New Roman" w:cs="Times New Roman"/>
          <w:sz w:val="28"/>
          <w:szCs w:val="28"/>
        </w:rPr>
        <w:t xml:space="preserve"> Новгород, Пензу, Алтайский край, Владивосток, Екатеринбург и др. </w:t>
      </w:r>
      <w:r w:rsidRPr="0094077D">
        <w:rPr>
          <w:rFonts w:ascii="Times New Roman" w:hAnsi="Times New Roman" w:cs="Times New Roman"/>
          <w:sz w:val="28"/>
          <w:szCs w:val="28"/>
        </w:rPr>
        <w:lastRenderedPageBreak/>
        <w:t>44% продукции реализуется через торговые сети «Лента», «Магнит», «Мираторг», «СПАР», «Монетка», «Караван».</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Объем закупленного сырья составил 55 тыс</w:t>
      </w:r>
      <w:r w:rsidR="002E296F">
        <w:rPr>
          <w:rFonts w:ascii="Times New Roman" w:hAnsi="Times New Roman" w:cs="Times New Roman"/>
          <w:sz w:val="28"/>
          <w:szCs w:val="28"/>
        </w:rPr>
        <w:t>.</w:t>
      </w:r>
      <w:r w:rsidR="006F59CC">
        <w:rPr>
          <w:rFonts w:ascii="Times New Roman" w:hAnsi="Times New Roman" w:cs="Times New Roman"/>
          <w:sz w:val="28"/>
          <w:szCs w:val="28"/>
        </w:rPr>
        <w:t xml:space="preserve"> </w:t>
      </w:r>
      <w:r w:rsidRPr="0094077D">
        <w:rPr>
          <w:rFonts w:ascii="Times New Roman" w:hAnsi="Times New Roman" w:cs="Times New Roman"/>
          <w:sz w:val="28"/>
          <w:szCs w:val="28"/>
        </w:rPr>
        <w:t>тонн. Численность сотрудников предприятия в 2019 году составила 248 чел. Среднемесячная заработная плата достигла 40472 руб.</w:t>
      </w:r>
      <w:r w:rsidR="00FF799F">
        <w:rPr>
          <w:rFonts w:ascii="Times New Roman" w:hAnsi="Times New Roman" w:cs="Times New Roman"/>
          <w:sz w:val="28"/>
          <w:szCs w:val="28"/>
        </w:rPr>
        <w:t xml:space="preserve"> </w:t>
      </w:r>
      <w:r w:rsidRPr="0094077D">
        <w:rPr>
          <w:rFonts w:ascii="Times New Roman" w:hAnsi="Times New Roman" w:cs="Times New Roman"/>
          <w:sz w:val="28"/>
          <w:szCs w:val="28"/>
        </w:rPr>
        <w:t>Перечислено налогов и сборов в бюджет и внебюджетные фонды  99111 тыс.</w:t>
      </w:r>
      <w:r w:rsidR="006F59CC">
        <w:rPr>
          <w:rFonts w:ascii="Times New Roman" w:hAnsi="Times New Roman" w:cs="Times New Roman"/>
          <w:sz w:val="28"/>
          <w:szCs w:val="28"/>
        </w:rPr>
        <w:t xml:space="preserve"> </w:t>
      </w:r>
      <w:r w:rsidRPr="0094077D">
        <w:rPr>
          <w:rFonts w:ascii="Times New Roman" w:hAnsi="Times New Roman" w:cs="Times New Roman"/>
          <w:sz w:val="28"/>
          <w:szCs w:val="28"/>
        </w:rPr>
        <w:t>руб., в т.ч. в местный и региональный бюджеты 41734 тыс.</w:t>
      </w:r>
      <w:r w:rsidR="006F59CC">
        <w:rPr>
          <w:rFonts w:ascii="Times New Roman" w:hAnsi="Times New Roman" w:cs="Times New Roman"/>
          <w:sz w:val="28"/>
          <w:szCs w:val="28"/>
        </w:rPr>
        <w:t xml:space="preserve"> </w:t>
      </w:r>
      <w:r w:rsidRPr="0094077D">
        <w:rPr>
          <w:rFonts w:ascii="Times New Roman" w:hAnsi="Times New Roman" w:cs="Times New Roman"/>
          <w:sz w:val="28"/>
          <w:szCs w:val="28"/>
        </w:rPr>
        <w:t>руб.</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Объем инвестиций в основные средства составил 43,4 млн. руб.</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На предприятии внедрены в производство современные методы обеспечения безопасности пищевых продуктов на основе принципов ХАССП, требования международного стандарта ISO 22000:2005. Необходимость получения сертификата такого уровня продиктована стремлением ООО «СЗ «Сармич» производить безопасную продукцию самого высокого качества. Система менеджмента безопасности пищевой продукции, сертифицированная по этой схеме, обеспечивает выпуск конкурентоспособной продукции гарантированного и стабильного качества и безопасности, соответствующей требованиям и ожиданиям потребителя.</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На сегодняшний день ассортимент состоит из 16 видов сыров – «Российский», «Гауда», «Гранд», «Сливочный», «Гурман», «Гурман легкий», «Нежный», «Маасдам», «Тильзитер», «Княжеский», «Сметанковый», «Маасдамер», «Монарх», «Пармезан», «Чеддер», «Эдам». Также выпускается 3 вида масла – «Крестьянское» 72,5% жирности, «Инсарское» 82,5% жирности и «Сладко-сливочное» –</w:t>
      </w:r>
      <w:r w:rsidR="000E1893">
        <w:rPr>
          <w:rFonts w:ascii="Times New Roman" w:hAnsi="Times New Roman" w:cs="Times New Roman"/>
          <w:sz w:val="28"/>
          <w:szCs w:val="28"/>
        </w:rPr>
        <w:t xml:space="preserve"> </w:t>
      </w:r>
      <w:r w:rsidRPr="0094077D">
        <w:rPr>
          <w:rFonts w:ascii="Times New Roman" w:hAnsi="Times New Roman" w:cs="Times New Roman"/>
          <w:sz w:val="28"/>
          <w:szCs w:val="28"/>
        </w:rPr>
        <w:t>82% жирности.</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Продукция предприятия уже завоевала своего покупателя. На Всероссийской агропромыш</w:t>
      </w:r>
      <w:r w:rsidR="00FF799F">
        <w:rPr>
          <w:rFonts w:ascii="Times New Roman" w:hAnsi="Times New Roman" w:cs="Times New Roman"/>
          <w:sz w:val="28"/>
          <w:szCs w:val="28"/>
        </w:rPr>
        <w:t>ленной выставке «Золотая осень-</w:t>
      </w:r>
      <w:r w:rsidRPr="0094077D">
        <w:rPr>
          <w:rFonts w:ascii="Times New Roman" w:hAnsi="Times New Roman" w:cs="Times New Roman"/>
          <w:sz w:val="28"/>
          <w:szCs w:val="28"/>
        </w:rPr>
        <w:t xml:space="preserve">2019», прошедшей в середине октября в Москве, продукция завода была отмечена 2 золотыми медалями. Лучшими в своей категории были признаны сыры «Эмменталь», «Чеддер». На международной выставке продуктов питания, напитков и сырья </w:t>
      </w:r>
      <w:r w:rsidR="00FF799F">
        <w:rPr>
          <w:rFonts w:ascii="Times New Roman" w:hAnsi="Times New Roman" w:cs="Times New Roman"/>
          <w:sz w:val="28"/>
          <w:szCs w:val="28"/>
        </w:rPr>
        <w:t>для их производства «Продэкспо-</w:t>
      </w:r>
      <w:r w:rsidRPr="0094077D">
        <w:rPr>
          <w:rFonts w:ascii="Times New Roman" w:hAnsi="Times New Roman" w:cs="Times New Roman"/>
          <w:sz w:val="28"/>
          <w:szCs w:val="28"/>
        </w:rPr>
        <w:t>2020» сыры</w:t>
      </w:r>
      <w:r w:rsidR="00FF799F">
        <w:rPr>
          <w:rFonts w:ascii="Times New Roman" w:hAnsi="Times New Roman" w:cs="Times New Roman"/>
          <w:sz w:val="28"/>
          <w:szCs w:val="28"/>
        </w:rPr>
        <w:t xml:space="preserve"> </w:t>
      </w:r>
      <w:r w:rsidRPr="0094077D">
        <w:rPr>
          <w:rFonts w:ascii="Times New Roman" w:hAnsi="Times New Roman" w:cs="Times New Roman"/>
          <w:sz w:val="28"/>
          <w:szCs w:val="28"/>
        </w:rPr>
        <w:t>«Гранд», «Гурман легкий», «Маасдам»</w:t>
      </w:r>
      <w:r w:rsidR="00FF799F">
        <w:rPr>
          <w:rFonts w:ascii="Times New Roman" w:hAnsi="Times New Roman" w:cs="Times New Roman"/>
          <w:sz w:val="28"/>
          <w:szCs w:val="28"/>
        </w:rPr>
        <w:t xml:space="preserve"> </w:t>
      </w:r>
      <w:r w:rsidRPr="0094077D">
        <w:rPr>
          <w:rFonts w:ascii="Times New Roman" w:hAnsi="Times New Roman" w:cs="Times New Roman"/>
          <w:sz w:val="28"/>
          <w:szCs w:val="28"/>
        </w:rPr>
        <w:t>были награждены золотыми медалями.</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2020 году планируется увеличить выручку от реализации готовой продукции на 10%</w:t>
      </w:r>
      <w:r w:rsidR="000E1893">
        <w:rPr>
          <w:rFonts w:ascii="Times New Roman" w:hAnsi="Times New Roman" w:cs="Times New Roman"/>
          <w:sz w:val="28"/>
          <w:szCs w:val="28"/>
        </w:rPr>
        <w:t xml:space="preserve"> </w:t>
      </w:r>
      <w:r w:rsidRPr="0094077D">
        <w:rPr>
          <w:rFonts w:ascii="Times New Roman" w:hAnsi="Times New Roman" w:cs="Times New Roman"/>
          <w:sz w:val="28"/>
          <w:szCs w:val="28"/>
        </w:rPr>
        <w:t>– до 2325 млн.</w:t>
      </w:r>
      <w:r w:rsidR="006F59CC">
        <w:rPr>
          <w:rFonts w:ascii="Times New Roman" w:hAnsi="Times New Roman" w:cs="Times New Roman"/>
          <w:sz w:val="28"/>
          <w:szCs w:val="28"/>
        </w:rPr>
        <w:t xml:space="preserve"> </w:t>
      </w:r>
      <w:r w:rsidRPr="0094077D">
        <w:rPr>
          <w:rFonts w:ascii="Times New Roman" w:hAnsi="Times New Roman" w:cs="Times New Roman"/>
          <w:sz w:val="28"/>
          <w:szCs w:val="28"/>
        </w:rPr>
        <w:t>руб. в денежном эквиваленте; долю реализации сыров Премиального сегмента с высокой добавочной стоимостью довести до 50% от общего объема продаж; долю реализации продукции в торговые сети увеличить на 5%.</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Технологическая служба предприятия работает над выпуском нового вида сыра с натуральными грибами. Объявлен конкурс на лучшее название нового вида сыра.</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2018 году при совместном участии ООО</w:t>
      </w:r>
      <w:r>
        <w:rPr>
          <w:rFonts w:ascii="Times New Roman" w:hAnsi="Times New Roman" w:cs="Times New Roman"/>
          <w:sz w:val="28"/>
          <w:szCs w:val="28"/>
        </w:rPr>
        <w:t xml:space="preserve"> </w:t>
      </w:r>
      <w:r w:rsidRPr="0094077D">
        <w:rPr>
          <w:rFonts w:ascii="Times New Roman" w:hAnsi="Times New Roman" w:cs="Times New Roman"/>
          <w:sz w:val="28"/>
          <w:szCs w:val="28"/>
        </w:rPr>
        <w:t>«Сыроваренный завод «Сармич» в с.</w:t>
      </w:r>
      <w:r w:rsidR="00FF799F">
        <w:rPr>
          <w:rFonts w:ascii="Times New Roman" w:hAnsi="Times New Roman" w:cs="Times New Roman"/>
          <w:sz w:val="28"/>
          <w:szCs w:val="28"/>
        </w:rPr>
        <w:t xml:space="preserve"> </w:t>
      </w:r>
      <w:r w:rsidRPr="0094077D">
        <w:rPr>
          <w:rFonts w:ascii="Times New Roman" w:hAnsi="Times New Roman" w:cs="Times New Roman"/>
          <w:sz w:val="28"/>
          <w:szCs w:val="28"/>
        </w:rPr>
        <w:t>Казеевк</w:t>
      </w:r>
      <w:r>
        <w:rPr>
          <w:rFonts w:ascii="Times New Roman" w:hAnsi="Times New Roman" w:cs="Times New Roman"/>
          <w:sz w:val="28"/>
          <w:szCs w:val="28"/>
        </w:rPr>
        <w:t>а</w:t>
      </w:r>
      <w:r w:rsidRPr="0094077D">
        <w:rPr>
          <w:rFonts w:ascii="Times New Roman" w:hAnsi="Times New Roman" w:cs="Times New Roman"/>
          <w:sz w:val="28"/>
          <w:szCs w:val="28"/>
        </w:rPr>
        <w:t xml:space="preserve"> началось строительство комплекса на 1200 голов КРС ООО «МолАгро». В 2019 году в Дании были приобретены племенные нетели высокопродуктивной голштинской породы. В декабре 2019 года было получено первое молоко. В настоящее время отелились 600 нетелей, идет ежедневный прирост производства молока и на сегодня его реализуют 19,5 тонны в сутки. После выхода на проектную мощность среднесуточный надой </w:t>
      </w:r>
      <w:r w:rsidRPr="0094077D">
        <w:rPr>
          <w:rFonts w:ascii="Times New Roman" w:hAnsi="Times New Roman" w:cs="Times New Roman"/>
          <w:sz w:val="28"/>
          <w:szCs w:val="28"/>
        </w:rPr>
        <w:lastRenderedPageBreak/>
        <w:t xml:space="preserve">составит 32-33 тонны высококачественного молока. Общий объем производства продукции составит более 12 тыс. тонн в год. Число работающих на предприятии сотрудников уже сегодня достигло 106 человек, </w:t>
      </w:r>
      <w:r>
        <w:rPr>
          <w:rFonts w:ascii="Times New Roman" w:hAnsi="Times New Roman" w:cs="Times New Roman"/>
          <w:sz w:val="28"/>
          <w:szCs w:val="28"/>
        </w:rPr>
        <w:t>еще</w:t>
      </w:r>
      <w:r w:rsidRPr="0094077D">
        <w:rPr>
          <w:rFonts w:ascii="Times New Roman" w:hAnsi="Times New Roman" w:cs="Times New Roman"/>
          <w:sz w:val="28"/>
          <w:szCs w:val="28"/>
        </w:rPr>
        <w:t xml:space="preserve"> 46 человек принято с 1 января 2020 года.</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2020 году планируется начать проектирование второй очереди животноводческого комплекса еще на 1200 голов.</w:t>
      </w:r>
      <w:r>
        <w:rPr>
          <w:rFonts w:ascii="Times New Roman" w:hAnsi="Times New Roman" w:cs="Times New Roman"/>
          <w:sz w:val="28"/>
          <w:szCs w:val="28"/>
        </w:rPr>
        <w:t xml:space="preserve"> </w:t>
      </w:r>
      <w:r w:rsidRPr="0094077D">
        <w:rPr>
          <w:rFonts w:ascii="Times New Roman" w:hAnsi="Times New Roman" w:cs="Times New Roman"/>
          <w:sz w:val="28"/>
          <w:szCs w:val="28"/>
        </w:rPr>
        <w:t>Общий объем инвестиций, требуемых для реализации проекта, составит более 2 млрд. руб.</w:t>
      </w:r>
    </w:p>
    <w:p w:rsidR="0094077D" w:rsidRPr="0094077D" w:rsidRDefault="0094077D" w:rsidP="0094077D">
      <w:pPr>
        <w:pStyle w:val="ad"/>
        <w:ind w:firstLine="709"/>
        <w:jc w:val="both"/>
        <w:rPr>
          <w:rFonts w:ascii="Times New Roman" w:hAnsi="Times New Roman" w:cs="Times New Roman"/>
          <w:sz w:val="28"/>
          <w:szCs w:val="28"/>
        </w:rPr>
      </w:pPr>
      <w:r>
        <w:rPr>
          <w:rFonts w:ascii="Times New Roman" w:hAnsi="Times New Roman" w:cs="Times New Roman"/>
          <w:sz w:val="28"/>
          <w:szCs w:val="28"/>
        </w:rPr>
        <w:t>В 2019 году, н</w:t>
      </w:r>
      <w:r w:rsidRPr="0094077D">
        <w:rPr>
          <w:rFonts w:ascii="Times New Roman" w:hAnsi="Times New Roman" w:cs="Times New Roman"/>
          <w:sz w:val="28"/>
          <w:szCs w:val="28"/>
        </w:rPr>
        <w:t>есмотря на проблемы, связанные с общим падением объемов продаж на рынке светотехнической продукции в России и странах ближнего зарубежья на</w:t>
      </w:r>
      <w:r>
        <w:rPr>
          <w:rFonts w:ascii="Times New Roman" w:hAnsi="Times New Roman" w:cs="Times New Roman"/>
          <w:sz w:val="28"/>
          <w:szCs w:val="28"/>
        </w:rPr>
        <w:t xml:space="preserve"> ООО «Ксенон»</w:t>
      </w:r>
      <w:r w:rsidRPr="0094077D">
        <w:rPr>
          <w:rFonts w:ascii="Times New Roman" w:hAnsi="Times New Roman" w:cs="Times New Roman"/>
          <w:sz w:val="28"/>
          <w:szCs w:val="28"/>
        </w:rPr>
        <w:t xml:space="preserve"> была проведена большая работа по решению вопросов развития предприятия, сохранению рабочих мест.</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Много средств было вложено в ремонт оборудования. Проведен капитальный ремонт термопластавтомата, капитальный ремонт лазера и другого оборудования, оказывающего важное влияние на технологию производства. </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ООО «Ксенон» по-прежнему</w:t>
      </w:r>
      <w:r>
        <w:rPr>
          <w:rFonts w:ascii="Times New Roman" w:hAnsi="Times New Roman" w:cs="Times New Roman"/>
          <w:sz w:val="28"/>
          <w:szCs w:val="28"/>
        </w:rPr>
        <w:t xml:space="preserve"> </w:t>
      </w:r>
      <w:r w:rsidRPr="0094077D">
        <w:rPr>
          <w:rFonts w:ascii="Times New Roman" w:hAnsi="Times New Roman" w:cs="Times New Roman"/>
          <w:sz w:val="28"/>
          <w:szCs w:val="28"/>
        </w:rPr>
        <w:t>производит промышленное, тепличное, уличное, общественное освещение, облучатели, корпуса для светильников. В течение 2019 года была разработана и выпущена обширн</w:t>
      </w:r>
      <w:r w:rsidR="004124D7">
        <w:rPr>
          <w:rFonts w:ascii="Times New Roman" w:hAnsi="Times New Roman" w:cs="Times New Roman"/>
          <w:sz w:val="28"/>
          <w:szCs w:val="28"/>
        </w:rPr>
        <w:t xml:space="preserve">ая номенклатура новых изделий – </w:t>
      </w:r>
      <w:r w:rsidR="002E296F">
        <w:rPr>
          <w:rFonts w:ascii="Times New Roman" w:hAnsi="Times New Roman" w:cs="Times New Roman"/>
          <w:sz w:val="28"/>
          <w:szCs w:val="28"/>
        </w:rPr>
        <w:t>э</w:t>
      </w:r>
      <w:r w:rsidRPr="0094077D">
        <w:rPr>
          <w:rFonts w:ascii="Times New Roman" w:hAnsi="Times New Roman" w:cs="Times New Roman"/>
          <w:sz w:val="28"/>
          <w:szCs w:val="28"/>
        </w:rPr>
        <w:t>то десятки модификаций современных светильников, в том числе: серия промышленных светодиодных светильников под торговым</w:t>
      </w:r>
      <w:r w:rsidR="00FF799F">
        <w:rPr>
          <w:rFonts w:ascii="Times New Roman" w:hAnsi="Times New Roman" w:cs="Times New Roman"/>
          <w:sz w:val="28"/>
          <w:szCs w:val="28"/>
        </w:rPr>
        <w:t xml:space="preserve"> </w:t>
      </w:r>
      <w:r w:rsidRPr="0094077D">
        <w:rPr>
          <w:rFonts w:ascii="Times New Roman" w:hAnsi="Times New Roman" w:cs="Times New Roman"/>
          <w:sz w:val="28"/>
          <w:szCs w:val="28"/>
        </w:rPr>
        <w:t>названием «StarLed» – 24 модификации; серия «Люкс Лед» – 2 модификации; линейный светильник для общего освещения торговых площадей категории «ритейл» с торговым названием «Лайн-Лед»; группа светильников для нужд ЖКХ (для освещения подъездов многоэтажных жилых домов</w:t>
      </w:r>
      <w:r w:rsidR="00E477AF">
        <w:rPr>
          <w:rFonts w:ascii="Times New Roman" w:hAnsi="Times New Roman" w:cs="Times New Roman"/>
          <w:sz w:val="28"/>
          <w:szCs w:val="28"/>
        </w:rPr>
        <w:t>)</w:t>
      </w:r>
      <w:r w:rsidRPr="0094077D">
        <w:rPr>
          <w:rFonts w:ascii="Times New Roman" w:hAnsi="Times New Roman" w:cs="Times New Roman"/>
          <w:sz w:val="28"/>
          <w:szCs w:val="28"/>
        </w:rPr>
        <w:t>.</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освоении новых видов продукции большое внимание в ООО «Ксенон» уделяется энергоэффективным светильникам, процент производства которых в общем выпуске продукции с каждым годом увеличивается.</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За 2019 год в ООО «Ксенон» произведено и продано 857278 светильников на общую сумму 344 млн.</w:t>
      </w:r>
      <w:r w:rsidR="006F59CC">
        <w:rPr>
          <w:rFonts w:ascii="Times New Roman" w:hAnsi="Times New Roman" w:cs="Times New Roman"/>
          <w:sz w:val="28"/>
          <w:szCs w:val="28"/>
        </w:rPr>
        <w:t xml:space="preserve"> </w:t>
      </w:r>
      <w:r w:rsidRPr="0094077D">
        <w:rPr>
          <w:rFonts w:ascii="Times New Roman" w:hAnsi="Times New Roman" w:cs="Times New Roman"/>
          <w:sz w:val="28"/>
          <w:szCs w:val="28"/>
        </w:rPr>
        <w:t>руб. По отношению к 2018 г. рост объемов производства и продаж составил 6%.</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Основным потребителем продукции завода </w:t>
      </w:r>
      <w:r>
        <w:rPr>
          <w:rFonts w:ascii="Times New Roman" w:hAnsi="Times New Roman" w:cs="Times New Roman"/>
          <w:sz w:val="28"/>
          <w:szCs w:val="28"/>
        </w:rPr>
        <w:t xml:space="preserve">АО «Неон» </w:t>
      </w:r>
      <w:r w:rsidRPr="0094077D">
        <w:rPr>
          <w:rFonts w:ascii="Times New Roman" w:hAnsi="Times New Roman" w:cs="Times New Roman"/>
          <w:sz w:val="28"/>
          <w:szCs w:val="28"/>
        </w:rPr>
        <w:t>является АО «Рузхиммаш». В настоящее время выпуск продукции для вагоностроения в общем объеме составляет 97%. Для АО «Рузхиммаш» выпускается 20 наименований комплектации для изготовления вагонов-цистерн, вагонов-хопперов, полувагонов.</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Предприятие обеспечивает потребности «Рузхиммаша» в </w:t>
      </w:r>
      <w:r w:rsidR="00E477AF">
        <w:rPr>
          <w:rFonts w:ascii="Times New Roman" w:hAnsi="Times New Roman" w:cs="Times New Roman"/>
          <w:sz w:val="28"/>
          <w:szCs w:val="28"/>
        </w:rPr>
        <w:t>железнодорожных</w:t>
      </w:r>
      <w:r w:rsidRPr="0094077D">
        <w:rPr>
          <w:rFonts w:ascii="Times New Roman" w:hAnsi="Times New Roman" w:cs="Times New Roman"/>
          <w:sz w:val="28"/>
          <w:szCs w:val="28"/>
        </w:rPr>
        <w:t xml:space="preserve"> компонентах и продолжает осваивать выпуск новой продукции. Так, в 2019</w:t>
      </w:r>
      <w:r>
        <w:rPr>
          <w:rFonts w:ascii="Times New Roman" w:hAnsi="Times New Roman" w:cs="Times New Roman"/>
          <w:sz w:val="28"/>
          <w:szCs w:val="28"/>
        </w:rPr>
        <w:t xml:space="preserve"> </w:t>
      </w:r>
      <w:r w:rsidRPr="0094077D">
        <w:rPr>
          <w:rFonts w:ascii="Times New Roman" w:hAnsi="Times New Roman" w:cs="Times New Roman"/>
          <w:sz w:val="28"/>
          <w:szCs w:val="28"/>
        </w:rPr>
        <w:t>г. было поставлено на производство два вида изделий: бункер для вагона-универсала;</w:t>
      </w:r>
      <w:r>
        <w:rPr>
          <w:rFonts w:ascii="Times New Roman" w:hAnsi="Times New Roman" w:cs="Times New Roman"/>
          <w:sz w:val="28"/>
          <w:szCs w:val="28"/>
        </w:rPr>
        <w:t xml:space="preserve"> </w:t>
      </w:r>
      <w:r w:rsidRPr="0094077D">
        <w:rPr>
          <w:rFonts w:ascii="Times New Roman" w:hAnsi="Times New Roman" w:cs="Times New Roman"/>
          <w:sz w:val="28"/>
          <w:szCs w:val="28"/>
        </w:rPr>
        <w:t>опора для вагонов-цистерн под перевозку нефте-бензиновых продуктов.</w:t>
      </w:r>
      <w:r>
        <w:rPr>
          <w:rFonts w:ascii="Times New Roman" w:hAnsi="Times New Roman" w:cs="Times New Roman"/>
          <w:sz w:val="28"/>
          <w:szCs w:val="28"/>
        </w:rPr>
        <w:t xml:space="preserve"> </w:t>
      </w:r>
      <w:r w:rsidRPr="0094077D">
        <w:rPr>
          <w:rFonts w:ascii="Times New Roman" w:hAnsi="Times New Roman" w:cs="Times New Roman"/>
          <w:sz w:val="28"/>
          <w:szCs w:val="28"/>
        </w:rPr>
        <w:t>Рост производительности</w:t>
      </w:r>
      <w:r>
        <w:rPr>
          <w:rFonts w:ascii="Times New Roman" w:hAnsi="Times New Roman" w:cs="Times New Roman"/>
          <w:sz w:val="28"/>
          <w:szCs w:val="28"/>
        </w:rPr>
        <w:t xml:space="preserve"> </w:t>
      </w:r>
      <w:r w:rsidRPr="0094077D">
        <w:rPr>
          <w:rFonts w:ascii="Times New Roman" w:hAnsi="Times New Roman" w:cs="Times New Roman"/>
          <w:sz w:val="28"/>
          <w:szCs w:val="28"/>
        </w:rPr>
        <w:t>труда</w:t>
      </w:r>
      <w:r>
        <w:rPr>
          <w:rFonts w:ascii="Times New Roman" w:hAnsi="Times New Roman" w:cs="Times New Roman"/>
          <w:sz w:val="28"/>
          <w:szCs w:val="28"/>
        </w:rPr>
        <w:t xml:space="preserve"> </w:t>
      </w:r>
      <w:r w:rsidRPr="0094077D">
        <w:rPr>
          <w:rFonts w:ascii="Times New Roman" w:hAnsi="Times New Roman" w:cs="Times New Roman"/>
          <w:sz w:val="28"/>
          <w:szCs w:val="28"/>
        </w:rPr>
        <w:t>на предприятии составил 16%.</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конце 2019 года на предприятии развернулась масштабная реконструкция одного из производственных корпусов, где планируется организация новой площадки по выпуску</w:t>
      </w:r>
      <w:r w:rsidR="00E477AF" w:rsidRPr="00E477AF">
        <w:rPr>
          <w:rFonts w:ascii="Times New Roman" w:hAnsi="Times New Roman" w:cs="Times New Roman"/>
          <w:sz w:val="28"/>
          <w:szCs w:val="28"/>
        </w:rPr>
        <w:t xml:space="preserve"> </w:t>
      </w:r>
      <w:r w:rsidR="00E477AF">
        <w:rPr>
          <w:rFonts w:ascii="Times New Roman" w:hAnsi="Times New Roman" w:cs="Times New Roman"/>
          <w:sz w:val="28"/>
          <w:szCs w:val="28"/>
        </w:rPr>
        <w:t>железнодорожных</w:t>
      </w:r>
      <w:r w:rsidRPr="0094077D">
        <w:rPr>
          <w:rFonts w:ascii="Times New Roman" w:hAnsi="Times New Roman" w:cs="Times New Roman"/>
          <w:sz w:val="28"/>
          <w:szCs w:val="28"/>
        </w:rPr>
        <w:t xml:space="preserve"> </w:t>
      </w:r>
      <w:r w:rsidRPr="0094077D">
        <w:rPr>
          <w:rFonts w:ascii="Times New Roman" w:hAnsi="Times New Roman" w:cs="Times New Roman"/>
          <w:sz w:val="28"/>
          <w:szCs w:val="28"/>
        </w:rPr>
        <w:lastRenderedPageBreak/>
        <w:t xml:space="preserve">комплектующих. Работы планируется завершить в конце марта. Модернизация участка позволит увеличить производственные площади на 20%. Это даст существенный рост показателей. Ожидается, что с запуском нового участка объемы выпуска </w:t>
      </w:r>
      <w:r w:rsidR="00E477AF">
        <w:rPr>
          <w:rFonts w:ascii="Times New Roman" w:hAnsi="Times New Roman" w:cs="Times New Roman"/>
          <w:sz w:val="28"/>
          <w:szCs w:val="28"/>
        </w:rPr>
        <w:t>железнодорожных</w:t>
      </w:r>
      <w:r w:rsidRPr="0094077D">
        <w:rPr>
          <w:rFonts w:ascii="Times New Roman" w:hAnsi="Times New Roman" w:cs="Times New Roman"/>
          <w:sz w:val="28"/>
          <w:szCs w:val="28"/>
        </w:rPr>
        <w:t xml:space="preserve"> комплектующих увеличатся на 23%.</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Под данный проект в производство инвестировано 10,5 млн. рублей. Приобретены установка плазменной резки, сварочные аппараты. В ближайшее время будет закуплена оснастка и грузоподъемные механизмы. Созданы дополнительные рабочие места и будут трудоустроены 40 человек.</w:t>
      </w:r>
    </w:p>
    <w:p w:rsid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настоящее время предприятие полностью обеспечено заказами со стороны АО «Рузхиммаш» по изготовлению </w:t>
      </w:r>
      <w:r w:rsidR="00E477AF">
        <w:rPr>
          <w:rFonts w:ascii="Times New Roman" w:hAnsi="Times New Roman" w:cs="Times New Roman"/>
          <w:sz w:val="28"/>
          <w:szCs w:val="28"/>
        </w:rPr>
        <w:t>железнодорожных</w:t>
      </w:r>
      <w:r w:rsidR="00E477AF" w:rsidRPr="0094077D">
        <w:rPr>
          <w:rFonts w:ascii="Times New Roman" w:hAnsi="Times New Roman" w:cs="Times New Roman"/>
          <w:sz w:val="28"/>
          <w:szCs w:val="28"/>
        </w:rPr>
        <w:t xml:space="preserve"> </w:t>
      </w:r>
      <w:r w:rsidRPr="0094077D">
        <w:rPr>
          <w:rFonts w:ascii="Times New Roman" w:hAnsi="Times New Roman" w:cs="Times New Roman"/>
          <w:sz w:val="28"/>
          <w:szCs w:val="28"/>
        </w:rPr>
        <w:t xml:space="preserve">комплектующих. В 2020 году АО «Неон» будет реализовано продукции </w:t>
      </w:r>
      <w:r w:rsidR="00E477AF">
        <w:rPr>
          <w:rFonts w:ascii="Times New Roman" w:hAnsi="Times New Roman" w:cs="Times New Roman"/>
          <w:sz w:val="28"/>
          <w:szCs w:val="28"/>
        </w:rPr>
        <w:t>на 500 млн.</w:t>
      </w:r>
      <w:r w:rsidRPr="0094077D">
        <w:rPr>
          <w:rFonts w:ascii="Times New Roman" w:hAnsi="Times New Roman" w:cs="Times New Roman"/>
          <w:sz w:val="28"/>
          <w:szCs w:val="28"/>
        </w:rPr>
        <w:t>руб.</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Помимо крупных промышленных предприятий, в районе функционирует несколько малых производств, представляющих интересы малого и среднего предпринимательства. </w:t>
      </w:r>
      <w:r w:rsidR="002E296F">
        <w:rPr>
          <w:rFonts w:ascii="Times New Roman" w:hAnsi="Times New Roman" w:cs="Times New Roman"/>
          <w:sz w:val="28"/>
          <w:szCs w:val="28"/>
        </w:rPr>
        <w:t>ООО «Мордовские пенькозаводы» - это</w:t>
      </w:r>
      <w:r w:rsidRPr="0094077D">
        <w:rPr>
          <w:rFonts w:ascii="Times New Roman" w:hAnsi="Times New Roman" w:cs="Times New Roman"/>
          <w:sz w:val="28"/>
          <w:szCs w:val="28"/>
        </w:rPr>
        <w:t xml:space="preserve"> предприятие уникальное в своем роде не только на территории района, но и на территории России. Здесь трудятся около 50 человек. Коллектив пенькоделов из года в год наращивает объемы производства продукции, укрепляет материально-техническую базу, осваивает современные технологии выращивания конопли и переработки тресты. ООО «Мордовские пенькозаводы» только в </w:t>
      </w:r>
      <w:r w:rsidR="00E477AF">
        <w:rPr>
          <w:rFonts w:ascii="Times New Roman" w:hAnsi="Times New Roman" w:cs="Times New Roman"/>
          <w:sz w:val="28"/>
          <w:szCs w:val="28"/>
        </w:rPr>
        <w:t>прошедший</w:t>
      </w:r>
      <w:r w:rsidRPr="0094077D">
        <w:rPr>
          <w:rFonts w:ascii="Times New Roman" w:hAnsi="Times New Roman" w:cs="Times New Roman"/>
          <w:sz w:val="28"/>
          <w:szCs w:val="28"/>
        </w:rPr>
        <w:t xml:space="preserve"> год приобрел</w:t>
      </w:r>
      <w:r>
        <w:rPr>
          <w:rFonts w:ascii="Times New Roman" w:hAnsi="Times New Roman" w:cs="Times New Roman"/>
          <w:sz w:val="28"/>
          <w:szCs w:val="28"/>
        </w:rPr>
        <w:t>о</w:t>
      </w:r>
      <w:r w:rsidRPr="0094077D">
        <w:rPr>
          <w:rFonts w:ascii="Times New Roman" w:hAnsi="Times New Roman" w:cs="Times New Roman"/>
          <w:sz w:val="28"/>
          <w:szCs w:val="28"/>
        </w:rPr>
        <w:t xml:space="preserve"> более 3000 гектаров земли, на которой будет выращиваться важная техническая культура. Кроме того, предприятие на площади более чем 1000 гектаров будет возделывать зерновые культуры. </w:t>
      </w:r>
      <w:r>
        <w:rPr>
          <w:rFonts w:ascii="Times New Roman" w:hAnsi="Times New Roman" w:cs="Times New Roman"/>
          <w:sz w:val="28"/>
          <w:szCs w:val="28"/>
        </w:rPr>
        <w:t xml:space="preserve">В </w:t>
      </w:r>
      <w:r w:rsidRPr="0094077D">
        <w:rPr>
          <w:rFonts w:ascii="Times New Roman" w:hAnsi="Times New Roman" w:cs="Times New Roman"/>
          <w:sz w:val="28"/>
          <w:szCs w:val="28"/>
        </w:rPr>
        <w:t>2019 год</w:t>
      </w:r>
      <w:r>
        <w:rPr>
          <w:rFonts w:ascii="Times New Roman" w:hAnsi="Times New Roman" w:cs="Times New Roman"/>
          <w:sz w:val="28"/>
          <w:szCs w:val="28"/>
        </w:rPr>
        <w:t>у с</w:t>
      </w:r>
      <w:r w:rsidRPr="0094077D">
        <w:rPr>
          <w:rFonts w:ascii="Times New Roman" w:hAnsi="Times New Roman" w:cs="Times New Roman"/>
          <w:sz w:val="28"/>
          <w:szCs w:val="28"/>
        </w:rPr>
        <w:t xml:space="preserve">обрано 600 тонн семян конопли, что в три раза превышает результат предыдущего года. У руководителей предприятия есть расчеты по дальнейшему развитию производства. В 2020-2021 году будут вложены существенные </w:t>
      </w:r>
      <w:r w:rsidR="00E477AF">
        <w:rPr>
          <w:rFonts w:ascii="Times New Roman" w:hAnsi="Times New Roman" w:cs="Times New Roman"/>
          <w:sz w:val="28"/>
          <w:szCs w:val="28"/>
        </w:rPr>
        <w:t xml:space="preserve">финансовые </w:t>
      </w:r>
      <w:r w:rsidRPr="0094077D">
        <w:rPr>
          <w:rFonts w:ascii="Times New Roman" w:hAnsi="Times New Roman" w:cs="Times New Roman"/>
          <w:sz w:val="28"/>
          <w:szCs w:val="28"/>
        </w:rPr>
        <w:t>средства, чтобы превратить завод в современное высокотехнологическое предприятие.</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ИП «Савельева» –</w:t>
      </w:r>
      <w:r>
        <w:rPr>
          <w:rFonts w:ascii="Times New Roman" w:hAnsi="Times New Roman" w:cs="Times New Roman"/>
          <w:sz w:val="28"/>
          <w:szCs w:val="28"/>
        </w:rPr>
        <w:t xml:space="preserve"> </w:t>
      </w:r>
      <w:r w:rsidR="002E296F">
        <w:rPr>
          <w:rFonts w:ascii="Times New Roman" w:hAnsi="Times New Roman" w:cs="Times New Roman"/>
          <w:sz w:val="28"/>
          <w:szCs w:val="28"/>
        </w:rPr>
        <w:t xml:space="preserve">занимается </w:t>
      </w:r>
      <w:r w:rsidRPr="0094077D">
        <w:rPr>
          <w:rFonts w:ascii="Times New Roman" w:hAnsi="Times New Roman" w:cs="Times New Roman"/>
          <w:sz w:val="28"/>
          <w:szCs w:val="28"/>
        </w:rPr>
        <w:t>производство</w:t>
      </w:r>
      <w:r w:rsidR="002E296F">
        <w:rPr>
          <w:rFonts w:ascii="Times New Roman" w:hAnsi="Times New Roman" w:cs="Times New Roman"/>
          <w:sz w:val="28"/>
          <w:szCs w:val="28"/>
        </w:rPr>
        <w:t>м</w:t>
      </w:r>
      <w:r w:rsidRPr="0094077D">
        <w:rPr>
          <w:rFonts w:ascii="Times New Roman" w:hAnsi="Times New Roman" w:cs="Times New Roman"/>
          <w:sz w:val="28"/>
          <w:szCs w:val="28"/>
        </w:rPr>
        <w:t xml:space="preserve"> по изготовлению ячеек для яиц. В 2019 году в развитие производства были вложены дополнительные средства. В настоящее время предприятие работает стабильно, выпускает продукцию в две смены. Ее потребителями являются представители Астраханской и Ростовской областей. </w:t>
      </w:r>
    </w:p>
    <w:p w:rsidR="00E477AF" w:rsidRDefault="0094077D" w:rsidP="002E296F">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Продолжается в Инсаре деятельность ООО «Ткацкая фабрика «Лента» имени 8 Марта. В прошлом году ткачами произведен</w:t>
      </w:r>
      <w:r w:rsidR="002E296F">
        <w:rPr>
          <w:rFonts w:ascii="Times New Roman" w:hAnsi="Times New Roman" w:cs="Times New Roman"/>
          <w:sz w:val="28"/>
          <w:szCs w:val="28"/>
        </w:rPr>
        <w:t xml:space="preserve">о и реализовано 42,4 млн. </w:t>
      </w:r>
      <w:r w:rsidRPr="0094077D">
        <w:rPr>
          <w:rFonts w:ascii="Times New Roman" w:hAnsi="Times New Roman" w:cs="Times New Roman"/>
          <w:sz w:val="28"/>
          <w:szCs w:val="28"/>
        </w:rPr>
        <w:t>погонных метров ленто-тканных изделий производственно-техническог</w:t>
      </w:r>
      <w:r w:rsidR="002E296F">
        <w:rPr>
          <w:rFonts w:ascii="Times New Roman" w:hAnsi="Times New Roman" w:cs="Times New Roman"/>
          <w:sz w:val="28"/>
          <w:szCs w:val="28"/>
        </w:rPr>
        <w:t>о назначения на общую сумму 100,8 млн.</w:t>
      </w:r>
      <w:r w:rsidRPr="0094077D">
        <w:rPr>
          <w:rFonts w:ascii="Times New Roman" w:hAnsi="Times New Roman" w:cs="Times New Roman"/>
          <w:sz w:val="28"/>
          <w:szCs w:val="28"/>
        </w:rPr>
        <w:t xml:space="preserve"> руб. По отношению к 2018 году рост объ</w:t>
      </w:r>
      <w:r w:rsidR="002E296F">
        <w:rPr>
          <w:rFonts w:ascii="Times New Roman" w:hAnsi="Times New Roman" w:cs="Times New Roman"/>
          <w:sz w:val="28"/>
          <w:szCs w:val="28"/>
        </w:rPr>
        <w:t>емов производства составил 14,7%</w:t>
      </w:r>
      <w:r w:rsidRPr="0094077D">
        <w:rPr>
          <w:rFonts w:ascii="Times New Roman" w:hAnsi="Times New Roman" w:cs="Times New Roman"/>
          <w:sz w:val="28"/>
          <w:szCs w:val="28"/>
        </w:rPr>
        <w:t>. На ткацкой фабрике в настоящее время работают 80 человек, в основном женщины.</w:t>
      </w:r>
      <w:r w:rsidR="002E296F">
        <w:rPr>
          <w:rFonts w:ascii="Times New Roman" w:hAnsi="Times New Roman" w:cs="Times New Roman"/>
          <w:sz w:val="28"/>
          <w:szCs w:val="28"/>
        </w:rPr>
        <w:t xml:space="preserve"> </w:t>
      </w:r>
    </w:p>
    <w:p w:rsidR="0094077D" w:rsidRDefault="0094077D" w:rsidP="002E296F">
      <w:pPr>
        <w:pStyle w:val="ad"/>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Развитие </w:t>
      </w:r>
      <w:r w:rsidR="00E477AF">
        <w:rPr>
          <w:rFonts w:ascii="Times New Roman" w:hAnsi="Times New Roman" w:cs="Times New Roman"/>
          <w:sz w:val="28"/>
          <w:szCs w:val="28"/>
        </w:rPr>
        <w:t>таких</w:t>
      </w:r>
      <w:r>
        <w:rPr>
          <w:rFonts w:ascii="Times New Roman" w:hAnsi="Times New Roman" w:cs="Times New Roman"/>
          <w:sz w:val="28"/>
          <w:szCs w:val="28"/>
        </w:rPr>
        <w:t xml:space="preserve"> произ</w:t>
      </w:r>
      <w:r w:rsidR="002E296F">
        <w:rPr>
          <w:rFonts w:ascii="Times New Roman" w:hAnsi="Times New Roman" w:cs="Times New Roman"/>
          <w:sz w:val="28"/>
          <w:szCs w:val="28"/>
        </w:rPr>
        <w:t xml:space="preserve">водств </w:t>
      </w:r>
      <w:r w:rsidRPr="0094077D">
        <w:rPr>
          <w:rFonts w:ascii="Times New Roman" w:hAnsi="Times New Roman" w:cs="Times New Roman"/>
          <w:sz w:val="28"/>
          <w:szCs w:val="28"/>
        </w:rPr>
        <w:t>обеспечива</w:t>
      </w:r>
      <w:r>
        <w:rPr>
          <w:rFonts w:ascii="Times New Roman" w:hAnsi="Times New Roman" w:cs="Times New Roman"/>
          <w:sz w:val="28"/>
          <w:szCs w:val="28"/>
        </w:rPr>
        <w:t>е</w:t>
      </w:r>
      <w:r w:rsidRPr="0094077D">
        <w:rPr>
          <w:rFonts w:ascii="Times New Roman" w:hAnsi="Times New Roman" w:cs="Times New Roman"/>
          <w:sz w:val="28"/>
          <w:szCs w:val="28"/>
        </w:rPr>
        <w:t>т рабочими местами и з</w:t>
      </w:r>
      <w:r>
        <w:rPr>
          <w:rFonts w:ascii="Times New Roman" w:hAnsi="Times New Roman" w:cs="Times New Roman"/>
          <w:sz w:val="28"/>
          <w:szCs w:val="28"/>
        </w:rPr>
        <w:t xml:space="preserve">аработной платой жителей </w:t>
      </w:r>
      <w:r w:rsidRPr="0094077D">
        <w:rPr>
          <w:rFonts w:ascii="Times New Roman" w:hAnsi="Times New Roman" w:cs="Times New Roman"/>
          <w:sz w:val="28"/>
          <w:szCs w:val="28"/>
        </w:rPr>
        <w:t>Инсар</w:t>
      </w:r>
      <w:r>
        <w:rPr>
          <w:rFonts w:ascii="Times New Roman" w:hAnsi="Times New Roman" w:cs="Times New Roman"/>
          <w:sz w:val="28"/>
          <w:szCs w:val="28"/>
        </w:rPr>
        <w:t>ского района.</w:t>
      </w:r>
    </w:p>
    <w:p w:rsidR="00152400" w:rsidRPr="0094077D" w:rsidRDefault="00152400" w:rsidP="00052E86">
      <w:pPr>
        <w:spacing w:after="0" w:line="240" w:lineRule="auto"/>
        <w:ind w:firstLine="709"/>
        <w:jc w:val="both"/>
        <w:rPr>
          <w:rFonts w:ascii="Times New Roman" w:hAnsi="Times New Roman" w:cs="Times New Roman"/>
          <w:sz w:val="28"/>
          <w:szCs w:val="28"/>
        </w:rPr>
      </w:pPr>
      <w:r w:rsidRPr="00152400">
        <w:rPr>
          <w:rFonts w:ascii="Times New Roman" w:hAnsi="Times New Roman" w:cs="Times New Roman"/>
          <w:sz w:val="28"/>
          <w:szCs w:val="28"/>
        </w:rPr>
        <w:t xml:space="preserve">Сельское хозяйство – вторая по значимости  отрасль материального производства района, которая демонстрирует устойчивую, качественную, положительную динамику. </w:t>
      </w:r>
      <w:r w:rsidRPr="0094077D">
        <w:rPr>
          <w:rFonts w:ascii="Times New Roman" w:hAnsi="Times New Roman" w:cs="Times New Roman"/>
          <w:sz w:val="28"/>
          <w:szCs w:val="28"/>
        </w:rPr>
        <w:t xml:space="preserve">Успехи в агропромышленном комплексе </w:t>
      </w:r>
      <w:r w:rsidRPr="0094077D">
        <w:rPr>
          <w:rFonts w:ascii="Times New Roman" w:hAnsi="Times New Roman" w:cs="Times New Roman"/>
          <w:sz w:val="28"/>
          <w:szCs w:val="28"/>
        </w:rPr>
        <w:lastRenderedPageBreak/>
        <w:t xml:space="preserve">складываются из достижений предприятий, его составляющих. </w:t>
      </w:r>
      <w:r w:rsidR="0094077D" w:rsidRPr="0094077D">
        <w:rPr>
          <w:rFonts w:ascii="Times New Roman" w:hAnsi="Times New Roman" w:cs="Times New Roman"/>
          <w:sz w:val="28"/>
          <w:szCs w:val="28"/>
        </w:rPr>
        <w:t>В отрасли сельскохозяйственного производства района заняты 8 сельскохозяйственных предприятий различных форм собственности: ООО «Верхисское», ООО «Мордовский племенной центр», ООО «Челмайданское»,</w:t>
      </w:r>
      <w:r w:rsidR="0094077D" w:rsidRPr="0094077D">
        <w:rPr>
          <w:rFonts w:ascii="Times New Roman" w:hAnsi="Times New Roman" w:cs="Times New Roman"/>
          <w:color w:val="000000"/>
          <w:sz w:val="28"/>
          <w:szCs w:val="28"/>
        </w:rPr>
        <w:t xml:space="preserve"> ООО «Мордовские пенькозаводы», ООО «Заря», ООО «Нива», ООО «Пикаев»</w:t>
      </w:r>
      <w:r w:rsidR="0094077D" w:rsidRPr="0094077D">
        <w:rPr>
          <w:rFonts w:ascii="Times New Roman" w:hAnsi="Times New Roman" w:cs="Times New Roman"/>
          <w:sz w:val="28"/>
          <w:szCs w:val="28"/>
        </w:rPr>
        <w:t xml:space="preserve">, </w:t>
      </w:r>
      <w:r w:rsidR="0094077D" w:rsidRPr="0094077D">
        <w:rPr>
          <w:rFonts w:ascii="Times New Roman" w:hAnsi="Times New Roman" w:cs="Times New Roman"/>
          <w:color w:val="000000"/>
          <w:sz w:val="28"/>
          <w:szCs w:val="28"/>
        </w:rPr>
        <w:t>ООО «Молагро»,</w:t>
      </w:r>
      <w:r w:rsidR="0094077D" w:rsidRPr="0094077D">
        <w:rPr>
          <w:rFonts w:ascii="Times New Roman" w:hAnsi="Times New Roman" w:cs="Times New Roman"/>
          <w:sz w:val="28"/>
          <w:szCs w:val="28"/>
        </w:rPr>
        <w:t xml:space="preserve"> успешно функционируют 10 крестьянских (фермерских) хозяйства, 2 кооператива.</w:t>
      </w:r>
    </w:p>
    <w:p w:rsidR="00152400" w:rsidRDefault="00152400" w:rsidP="002E296F">
      <w:pPr>
        <w:pStyle w:val="13"/>
        <w:ind w:firstLine="709"/>
        <w:rPr>
          <w:sz w:val="28"/>
          <w:szCs w:val="28"/>
          <w:lang w:eastAsia="ar-SA"/>
        </w:rPr>
      </w:pPr>
      <w:r w:rsidRPr="0094077D">
        <w:rPr>
          <w:sz w:val="28"/>
          <w:szCs w:val="28"/>
          <w:lang w:eastAsia="ar-SA"/>
        </w:rPr>
        <w:t>Агропромышленный сектор специализируется</w:t>
      </w:r>
      <w:r w:rsidRPr="00E266B7">
        <w:rPr>
          <w:sz w:val="28"/>
          <w:szCs w:val="28"/>
          <w:lang w:eastAsia="ar-SA"/>
        </w:rPr>
        <w:t xml:space="preserve"> на производстве зерна,</w:t>
      </w:r>
      <w:r>
        <w:rPr>
          <w:sz w:val="28"/>
          <w:szCs w:val="28"/>
          <w:lang w:eastAsia="ar-SA"/>
        </w:rPr>
        <w:t xml:space="preserve"> пеньковолокна,</w:t>
      </w:r>
      <w:r w:rsidRPr="00E266B7">
        <w:rPr>
          <w:sz w:val="28"/>
          <w:szCs w:val="28"/>
          <w:lang w:eastAsia="ar-SA"/>
        </w:rPr>
        <w:t xml:space="preserve"> мяса и молока. </w:t>
      </w:r>
      <w:r w:rsidRPr="008C2E21">
        <w:rPr>
          <w:rFonts w:eastAsia="DejaVu Sans"/>
          <w:sz w:val="28"/>
          <w:szCs w:val="28"/>
          <w:lang w:eastAsia="ar-SA"/>
        </w:rPr>
        <w:t xml:space="preserve">Выручка от реализации сельскохозяйственной продукции за 2018 г. </w:t>
      </w:r>
      <w:r w:rsidR="0015538A">
        <w:rPr>
          <w:rFonts w:eastAsia="DejaVu Sans"/>
          <w:sz w:val="28"/>
          <w:szCs w:val="28"/>
          <w:lang w:eastAsia="ar-SA"/>
        </w:rPr>
        <w:t xml:space="preserve">составила  </w:t>
      </w:r>
      <w:r w:rsidR="002E296F">
        <w:rPr>
          <w:rFonts w:eastAsia="DejaVu Sans"/>
          <w:sz w:val="28"/>
          <w:szCs w:val="28"/>
          <w:lang w:eastAsia="ar-SA"/>
        </w:rPr>
        <w:t xml:space="preserve">636,8 </w:t>
      </w:r>
      <w:r w:rsidR="0015538A">
        <w:rPr>
          <w:rFonts w:eastAsia="DejaVu Sans"/>
          <w:sz w:val="28"/>
          <w:szCs w:val="28"/>
          <w:lang w:eastAsia="ar-SA"/>
        </w:rPr>
        <w:t>млн.</w:t>
      </w:r>
      <w:r w:rsidR="006F59CC">
        <w:rPr>
          <w:rFonts w:eastAsia="DejaVu Sans"/>
          <w:sz w:val="28"/>
          <w:szCs w:val="28"/>
          <w:lang w:eastAsia="ar-SA"/>
        </w:rPr>
        <w:t xml:space="preserve"> </w:t>
      </w:r>
      <w:r w:rsidRPr="008C2E21">
        <w:rPr>
          <w:rFonts w:eastAsia="DejaVu Sans"/>
          <w:sz w:val="28"/>
          <w:szCs w:val="28"/>
          <w:lang w:eastAsia="ar-SA"/>
        </w:rPr>
        <w:t>руб.</w:t>
      </w:r>
      <w:r w:rsidR="004B6365">
        <w:rPr>
          <w:rFonts w:eastAsia="DejaVu Sans"/>
          <w:sz w:val="28"/>
          <w:szCs w:val="28"/>
          <w:lang w:eastAsia="ar-SA"/>
        </w:rPr>
        <w:t>,</w:t>
      </w:r>
      <w:r w:rsidRPr="008C2E21">
        <w:rPr>
          <w:rFonts w:eastAsia="DejaVu Sans"/>
          <w:sz w:val="28"/>
          <w:szCs w:val="28"/>
          <w:lang w:eastAsia="ar-SA"/>
        </w:rPr>
        <w:t xml:space="preserve"> по отрасли</w:t>
      </w:r>
      <w:r w:rsidR="0015538A">
        <w:rPr>
          <w:rFonts w:eastAsia="DejaVu Sans"/>
          <w:sz w:val="28"/>
          <w:szCs w:val="28"/>
          <w:lang w:eastAsia="ar-SA"/>
        </w:rPr>
        <w:t xml:space="preserve"> «растениеводство» - </w:t>
      </w:r>
      <w:r w:rsidR="002E296F">
        <w:rPr>
          <w:rFonts w:eastAsia="DejaVu Sans"/>
          <w:sz w:val="28"/>
          <w:szCs w:val="28"/>
          <w:lang w:eastAsia="ar-SA"/>
        </w:rPr>
        <w:t>321,0</w:t>
      </w:r>
      <w:r w:rsidR="0015538A">
        <w:rPr>
          <w:rFonts w:eastAsia="DejaVu Sans"/>
          <w:sz w:val="28"/>
          <w:szCs w:val="28"/>
          <w:lang w:eastAsia="ar-SA"/>
        </w:rPr>
        <w:t xml:space="preserve"> млн.</w:t>
      </w:r>
      <w:r w:rsidR="006F59CC">
        <w:rPr>
          <w:rFonts w:eastAsia="DejaVu Sans"/>
          <w:sz w:val="28"/>
          <w:szCs w:val="28"/>
          <w:lang w:eastAsia="ar-SA"/>
        </w:rPr>
        <w:t xml:space="preserve"> </w:t>
      </w:r>
      <w:r w:rsidRPr="008C2E21">
        <w:rPr>
          <w:rFonts w:eastAsia="DejaVu Sans"/>
          <w:sz w:val="28"/>
          <w:szCs w:val="28"/>
          <w:lang w:eastAsia="ar-SA"/>
        </w:rPr>
        <w:t>рублей</w:t>
      </w:r>
      <w:r w:rsidR="0015538A">
        <w:rPr>
          <w:rFonts w:eastAsia="DejaVu Sans"/>
          <w:sz w:val="28"/>
          <w:szCs w:val="28"/>
          <w:lang w:eastAsia="ar-SA"/>
        </w:rPr>
        <w:t xml:space="preserve">, «животноводство» - </w:t>
      </w:r>
      <w:r w:rsidR="002E296F">
        <w:rPr>
          <w:rFonts w:eastAsia="DejaVu Sans"/>
          <w:sz w:val="28"/>
          <w:szCs w:val="28"/>
          <w:lang w:eastAsia="ar-SA"/>
        </w:rPr>
        <w:t>315</w:t>
      </w:r>
      <w:r w:rsidR="0015538A">
        <w:rPr>
          <w:rFonts w:eastAsia="DejaVu Sans"/>
          <w:sz w:val="28"/>
          <w:szCs w:val="28"/>
          <w:lang w:eastAsia="ar-SA"/>
        </w:rPr>
        <w:t>,0 млн.</w:t>
      </w:r>
      <w:r w:rsidR="006F59CC">
        <w:rPr>
          <w:rFonts w:eastAsia="DejaVu Sans"/>
          <w:sz w:val="28"/>
          <w:szCs w:val="28"/>
          <w:lang w:eastAsia="ar-SA"/>
        </w:rPr>
        <w:t xml:space="preserve"> </w:t>
      </w:r>
      <w:r w:rsidRPr="008C2E21">
        <w:rPr>
          <w:rFonts w:eastAsia="DejaVu Sans"/>
          <w:sz w:val="28"/>
          <w:szCs w:val="28"/>
          <w:lang w:eastAsia="ar-SA"/>
        </w:rPr>
        <w:t>рублей.</w:t>
      </w:r>
    </w:p>
    <w:p w:rsidR="0094077D" w:rsidRDefault="00152400"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lang w:eastAsia="ar-SA"/>
        </w:rPr>
        <w:t xml:space="preserve">В растениеводстве ведущая роль принадлежит зерновому хозяйству. </w:t>
      </w:r>
      <w:r w:rsidR="0094077D">
        <w:rPr>
          <w:rFonts w:ascii="Times New Roman" w:hAnsi="Times New Roman" w:cs="Times New Roman"/>
          <w:sz w:val="28"/>
          <w:szCs w:val="28"/>
          <w:lang w:eastAsia="ar-SA"/>
        </w:rPr>
        <w:t xml:space="preserve">По итогам 2019 года </w:t>
      </w:r>
      <w:r w:rsidR="0094077D" w:rsidRPr="0094077D">
        <w:rPr>
          <w:rFonts w:ascii="Times New Roman" w:hAnsi="Times New Roman" w:cs="Times New Roman"/>
          <w:sz w:val="28"/>
          <w:szCs w:val="28"/>
        </w:rPr>
        <w:t>хлеборобы смогли получить 40230 тонн зерна при урожа</w:t>
      </w:r>
      <w:r w:rsidR="0094077D">
        <w:rPr>
          <w:rFonts w:ascii="Times New Roman" w:hAnsi="Times New Roman" w:cs="Times New Roman"/>
          <w:sz w:val="28"/>
          <w:szCs w:val="28"/>
        </w:rPr>
        <w:t>йности 26,2 ц/га (</w:t>
      </w:r>
      <w:r w:rsidR="0094077D" w:rsidRPr="0094077D">
        <w:rPr>
          <w:rFonts w:ascii="Times New Roman" w:hAnsi="Times New Roman" w:cs="Times New Roman"/>
          <w:sz w:val="28"/>
          <w:szCs w:val="28"/>
        </w:rPr>
        <w:t>эти показатели оказались ниже уровня 2018 года</w:t>
      </w:r>
      <w:r w:rsidR="0094077D">
        <w:rPr>
          <w:rFonts w:ascii="Times New Roman" w:hAnsi="Times New Roman" w:cs="Times New Roman"/>
          <w:sz w:val="28"/>
          <w:szCs w:val="28"/>
        </w:rPr>
        <w:t>) в силу неблагоприятных погодных условий. З</w:t>
      </w:r>
      <w:r w:rsidR="0094077D" w:rsidRPr="0094077D">
        <w:rPr>
          <w:rFonts w:ascii="Times New Roman" w:hAnsi="Times New Roman" w:cs="Times New Roman"/>
          <w:sz w:val="28"/>
          <w:szCs w:val="28"/>
        </w:rPr>
        <w:t>аготовлено достаточное количество кормов для активно развивающегося в районе животноводства.</w:t>
      </w:r>
    </w:p>
    <w:p w:rsid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Самые высокие урожаи зерновых культур получили ИП «Ларькова К.О.» – 40,5 ц</w:t>
      </w:r>
      <w:r>
        <w:rPr>
          <w:rFonts w:ascii="Times New Roman" w:hAnsi="Times New Roman" w:cs="Times New Roman"/>
          <w:sz w:val="28"/>
          <w:szCs w:val="28"/>
        </w:rPr>
        <w:t>/</w:t>
      </w:r>
      <w:r w:rsidRPr="0094077D">
        <w:rPr>
          <w:rFonts w:ascii="Times New Roman" w:hAnsi="Times New Roman" w:cs="Times New Roman"/>
          <w:sz w:val="28"/>
          <w:szCs w:val="28"/>
        </w:rPr>
        <w:t>га, ИП «Пикаев С.О.» – 32,2 ц</w:t>
      </w:r>
      <w:r>
        <w:rPr>
          <w:rFonts w:ascii="Times New Roman" w:hAnsi="Times New Roman" w:cs="Times New Roman"/>
          <w:sz w:val="28"/>
          <w:szCs w:val="28"/>
        </w:rPr>
        <w:t>/</w:t>
      </w:r>
      <w:r w:rsidRPr="0094077D">
        <w:rPr>
          <w:rFonts w:ascii="Times New Roman" w:hAnsi="Times New Roman" w:cs="Times New Roman"/>
          <w:sz w:val="28"/>
          <w:szCs w:val="28"/>
        </w:rPr>
        <w:t>га, ООО «МолАгро» – 31,3 ц</w:t>
      </w:r>
      <w:r>
        <w:rPr>
          <w:rFonts w:ascii="Times New Roman" w:hAnsi="Times New Roman" w:cs="Times New Roman"/>
          <w:sz w:val="28"/>
          <w:szCs w:val="28"/>
        </w:rPr>
        <w:t>/г</w:t>
      </w:r>
      <w:r w:rsidRPr="0094077D">
        <w:rPr>
          <w:rFonts w:ascii="Times New Roman" w:hAnsi="Times New Roman" w:cs="Times New Roman"/>
          <w:sz w:val="28"/>
          <w:szCs w:val="28"/>
        </w:rPr>
        <w:t>а. Больше всех зерна получили в ООО «МолАгро», где собрано 10772 тонны зерна.</w:t>
      </w:r>
    </w:p>
    <w:p w:rsidR="00C544AF" w:rsidRDefault="0094077D" w:rsidP="006F59CC">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связи с пуском свиноводческого комплекса МПЦ-4 существенно увеличились объемы производства и реализации мяса. В прошлом году его сдано 4153 тонны, что в </w:t>
      </w:r>
      <w:r>
        <w:rPr>
          <w:rFonts w:ascii="Times New Roman" w:hAnsi="Times New Roman" w:cs="Times New Roman"/>
          <w:sz w:val="28"/>
          <w:szCs w:val="28"/>
        </w:rPr>
        <w:t>9</w:t>
      </w:r>
      <w:r w:rsidRPr="0094077D">
        <w:rPr>
          <w:rFonts w:ascii="Times New Roman" w:hAnsi="Times New Roman" w:cs="Times New Roman"/>
          <w:sz w:val="28"/>
          <w:szCs w:val="28"/>
        </w:rPr>
        <w:t xml:space="preserve"> раз превышает показатели 2018 года. </w:t>
      </w:r>
    </w:p>
    <w:p w:rsidR="00B55167" w:rsidRDefault="00C544AF" w:rsidP="0060533B">
      <w:pPr>
        <w:pStyle w:val="ad"/>
        <w:ind w:firstLine="709"/>
        <w:jc w:val="right"/>
        <w:rPr>
          <w:rFonts w:ascii="Times New Roman" w:hAnsi="Times New Roman" w:cs="Times New Roman"/>
          <w:sz w:val="28"/>
          <w:szCs w:val="28"/>
        </w:rPr>
      </w:pPr>
      <w:r>
        <w:rPr>
          <w:rFonts w:ascii="Times New Roman" w:hAnsi="Times New Roman" w:cs="Times New Roman"/>
          <w:sz w:val="28"/>
          <w:szCs w:val="28"/>
        </w:rPr>
        <w:t>Таблица 4</w:t>
      </w:r>
    </w:p>
    <w:p w:rsidR="00B373AB" w:rsidRDefault="00B373AB" w:rsidP="0060533B">
      <w:pPr>
        <w:pStyle w:val="ad"/>
        <w:ind w:firstLine="709"/>
        <w:jc w:val="right"/>
        <w:rPr>
          <w:rFonts w:ascii="Times New Roman" w:hAnsi="Times New Roman" w:cs="Times New Roman"/>
          <w:sz w:val="28"/>
          <w:szCs w:val="28"/>
        </w:rPr>
      </w:pPr>
    </w:p>
    <w:p w:rsidR="00C544AF" w:rsidRDefault="00C544AF" w:rsidP="00C544AF">
      <w:pPr>
        <w:pStyle w:val="ad"/>
        <w:ind w:firstLine="709"/>
        <w:jc w:val="center"/>
        <w:rPr>
          <w:rFonts w:ascii="Times New Roman" w:hAnsi="Times New Roman" w:cs="Times New Roman"/>
          <w:b/>
          <w:sz w:val="28"/>
          <w:szCs w:val="28"/>
        </w:rPr>
      </w:pPr>
      <w:r w:rsidRPr="00C544AF">
        <w:rPr>
          <w:rFonts w:ascii="Times New Roman" w:hAnsi="Times New Roman" w:cs="Times New Roman"/>
          <w:b/>
          <w:sz w:val="28"/>
          <w:szCs w:val="28"/>
        </w:rPr>
        <w:t>Производство скота и птицы в сел</w:t>
      </w:r>
      <w:r>
        <w:rPr>
          <w:rFonts w:ascii="Times New Roman" w:hAnsi="Times New Roman" w:cs="Times New Roman"/>
          <w:b/>
          <w:sz w:val="28"/>
          <w:szCs w:val="28"/>
        </w:rPr>
        <w:t>ьскохозяйственных организациях и</w:t>
      </w:r>
      <w:r w:rsidRPr="00C544AF">
        <w:rPr>
          <w:rFonts w:ascii="Times New Roman" w:hAnsi="Times New Roman" w:cs="Times New Roman"/>
          <w:b/>
          <w:sz w:val="28"/>
          <w:szCs w:val="28"/>
        </w:rPr>
        <w:t xml:space="preserve"> крестьянских (фермерских) хозяйствах, тонн</w:t>
      </w:r>
    </w:p>
    <w:p w:rsidR="00B55167" w:rsidRPr="00C544AF" w:rsidRDefault="00B55167" w:rsidP="00C544AF">
      <w:pPr>
        <w:pStyle w:val="ad"/>
        <w:ind w:firstLine="709"/>
        <w:jc w:val="center"/>
        <w:rPr>
          <w:rFonts w:ascii="Times New Roman" w:hAnsi="Times New Roman" w:cs="Times New Roman"/>
          <w:b/>
          <w:sz w:val="28"/>
          <w:szCs w:val="28"/>
        </w:rPr>
      </w:pPr>
    </w:p>
    <w:p w:rsidR="00FF799F" w:rsidRPr="0094077D" w:rsidRDefault="00C544AF" w:rsidP="00B55167">
      <w:pPr>
        <w:pStyle w:val="ad"/>
        <w:ind w:firstLine="709"/>
        <w:rPr>
          <w:rFonts w:ascii="Times New Roman" w:hAnsi="Times New Roman" w:cs="Times New Roman"/>
          <w:sz w:val="28"/>
          <w:szCs w:val="28"/>
        </w:rPr>
      </w:pPr>
      <w:r w:rsidRPr="00C544AF">
        <w:rPr>
          <w:rFonts w:ascii="Times New Roman" w:hAnsi="Times New Roman" w:cs="Times New Roman"/>
          <w:noProof/>
          <w:sz w:val="28"/>
          <w:szCs w:val="28"/>
          <w:lang w:eastAsia="ru-RU"/>
        </w:rPr>
        <w:drawing>
          <wp:inline distT="0" distB="0" distL="0" distR="0">
            <wp:extent cx="5600618" cy="3267986"/>
            <wp:effectExtent l="19050" t="0" r="19132" b="8614"/>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55167" w:rsidRDefault="00B55167" w:rsidP="0094077D">
      <w:pPr>
        <w:pStyle w:val="ad"/>
        <w:ind w:firstLine="709"/>
        <w:jc w:val="both"/>
        <w:rPr>
          <w:rFonts w:ascii="Times New Roman" w:hAnsi="Times New Roman" w:cs="Times New Roman"/>
          <w:sz w:val="28"/>
          <w:szCs w:val="28"/>
        </w:rPr>
      </w:pPr>
    </w:p>
    <w:p w:rsidR="00B55167" w:rsidRDefault="00B55167" w:rsidP="0094077D">
      <w:pPr>
        <w:pStyle w:val="ad"/>
        <w:ind w:firstLine="709"/>
        <w:jc w:val="both"/>
        <w:rPr>
          <w:rFonts w:ascii="Times New Roman" w:hAnsi="Times New Roman" w:cs="Times New Roman"/>
          <w:sz w:val="28"/>
          <w:szCs w:val="28"/>
        </w:rPr>
      </w:pPr>
    </w:p>
    <w:p w:rsid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Инсарским районом в 2019 году реализовано 21154 тонны молока. В последние годы производство молока и продуктивность коров неизменно растут. В 2019 году в целом по району получено в среднем по 8213 </w:t>
      </w:r>
      <w:r>
        <w:rPr>
          <w:rFonts w:ascii="Times New Roman" w:hAnsi="Times New Roman" w:cs="Times New Roman"/>
          <w:sz w:val="28"/>
          <w:szCs w:val="28"/>
        </w:rPr>
        <w:t>кг</w:t>
      </w:r>
      <w:r w:rsidRPr="0094077D">
        <w:rPr>
          <w:rFonts w:ascii="Times New Roman" w:hAnsi="Times New Roman" w:cs="Times New Roman"/>
          <w:sz w:val="28"/>
          <w:szCs w:val="28"/>
        </w:rPr>
        <w:t xml:space="preserve"> молока от коровы, что на 500 </w:t>
      </w:r>
      <w:r>
        <w:rPr>
          <w:rFonts w:ascii="Times New Roman" w:hAnsi="Times New Roman" w:cs="Times New Roman"/>
          <w:sz w:val="28"/>
          <w:szCs w:val="28"/>
        </w:rPr>
        <w:t>кг</w:t>
      </w:r>
      <w:r w:rsidRPr="0094077D">
        <w:rPr>
          <w:rFonts w:ascii="Times New Roman" w:hAnsi="Times New Roman" w:cs="Times New Roman"/>
          <w:sz w:val="28"/>
          <w:szCs w:val="28"/>
        </w:rPr>
        <w:t xml:space="preserve"> выше уровня 2018 года. В настоящее время среднесуточные надои молока от одной коровы составляют по 24,6 к</w:t>
      </w:r>
      <w:r>
        <w:rPr>
          <w:rFonts w:ascii="Times New Roman" w:hAnsi="Times New Roman" w:cs="Times New Roman"/>
          <w:sz w:val="28"/>
          <w:szCs w:val="28"/>
        </w:rPr>
        <w:t>г</w:t>
      </w:r>
      <w:r w:rsidRPr="0094077D">
        <w:rPr>
          <w:rFonts w:ascii="Times New Roman" w:hAnsi="Times New Roman" w:cs="Times New Roman"/>
          <w:sz w:val="28"/>
          <w:szCs w:val="28"/>
        </w:rPr>
        <w:t>, а в ООО «Пикаев» более 37 к</w:t>
      </w:r>
      <w:r>
        <w:rPr>
          <w:rFonts w:ascii="Times New Roman" w:hAnsi="Times New Roman" w:cs="Times New Roman"/>
          <w:sz w:val="28"/>
          <w:szCs w:val="28"/>
        </w:rPr>
        <w:t>г.</w:t>
      </w:r>
    </w:p>
    <w:p w:rsidR="005D6A81" w:rsidRDefault="0094077D" w:rsidP="00B55167">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ООО «Пикаев» за год произвели 10000 тонн молока, в ООО «Верхисское» – 8000 тонн. </w:t>
      </w:r>
    </w:p>
    <w:p w:rsidR="005D6A81" w:rsidRDefault="005D6A81" w:rsidP="0060533B">
      <w:pPr>
        <w:pStyle w:val="ad"/>
        <w:ind w:firstLine="709"/>
        <w:jc w:val="right"/>
        <w:rPr>
          <w:rFonts w:ascii="Times New Roman" w:hAnsi="Times New Roman" w:cs="Times New Roman"/>
          <w:sz w:val="28"/>
          <w:szCs w:val="28"/>
        </w:rPr>
      </w:pPr>
      <w:r>
        <w:rPr>
          <w:rFonts w:ascii="Times New Roman" w:hAnsi="Times New Roman" w:cs="Times New Roman"/>
          <w:sz w:val="28"/>
          <w:szCs w:val="28"/>
        </w:rPr>
        <w:t>Таблица 5</w:t>
      </w:r>
    </w:p>
    <w:p w:rsidR="00B373AB" w:rsidRDefault="00B373AB" w:rsidP="0060533B">
      <w:pPr>
        <w:pStyle w:val="ad"/>
        <w:ind w:firstLine="709"/>
        <w:jc w:val="right"/>
        <w:rPr>
          <w:rFonts w:ascii="Times New Roman" w:hAnsi="Times New Roman" w:cs="Times New Roman"/>
          <w:sz w:val="28"/>
          <w:szCs w:val="28"/>
        </w:rPr>
      </w:pPr>
    </w:p>
    <w:p w:rsidR="005D6A81" w:rsidRDefault="005D6A81" w:rsidP="005D6A81">
      <w:pPr>
        <w:pStyle w:val="ad"/>
        <w:ind w:firstLine="709"/>
        <w:jc w:val="center"/>
        <w:rPr>
          <w:rFonts w:ascii="Times New Roman" w:hAnsi="Times New Roman" w:cs="Times New Roman"/>
          <w:b/>
          <w:sz w:val="28"/>
          <w:szCs w:val="28"/>
        </w:rPr>
      </w:pPr>
      <w:r w:rsidRPr="005D6A81">
        <w:rPr>
          <w:rFonts w:ascii="Times New Roman" w:hAnsi="Times New Roman" w:cs="Times New Roman"/>
          <w:b/>
          <w:sz w:val="28"/>
          <w:szCs w:val="28"/>
        </w:rPr>
        <w:t>Производство молока в сельскохозяйственных организациях и крестьянских (фермерских) хозяйствах, тонн</w:t>
      </w:r>
    </w:p>
    <w:p w:rsidR="00B55167" w:rsidRPr="005D6A81" w:rsidRDefault="00B55167" w:rsidP="005D6A81">
      <w:pPr>
        <w:pStyle w:val="ad"/>
        <w:ind w:firstLine="709"/>
        <w:jc w:val="center"/>
        <w:rPr>
          <w:rFonts w:ascii="Times New Roman" w:hAnsi="Times New Roman" w:cs="Times New Roman"/>
          <w:b/>
          <w:sz w:val="28"/>
          <w:szCs w:val="28"/>
        </w:rPr>
      </w:pPr>
    </w:p>
    <w:p w:rsidR="005D6A81" w:rsidRPr="0094077D" w:rsidRDefault="005D6A81" w:rsidP="0094077D">
      <w:pPr>
        <w:pStyle w:val="ad"/>
        <w:ind w:firstLine="709"/>
        <w:jc w:val="both"/>
        <w:rPr>
          <w:rFonts w:ascii="Times New Roman" w:hAnsi="Times New Roman" w:cs="Times New Roman"/>
          <w:sz w:val="28"/>
          <w:szCs w:val="28"/>
        </w:rPr>
      </w:pPr>
      <w:r w:rsidRPr="005D6A81">
        <w:rPr>
          <w:rFonts w:ascii="Times New Roman" w:hAnsi="Times New Roman" w:cs="Times New Roman"/>
          <w:noProof/>
          <w:sz w:val="28"/>
          <w:szCs w:val="28"/>
          <w:lang w:eastAsia="ru-RU"/>
        </w:rPr>
        <w:drawing>
          <wp:inline distT="0" distB="0" distL="0" distR="0">
            <wp:extent cx="5491204" cy="4277802"/>
            <wp:effectExtent l="19050" t="0" r="14246" b="8448"/>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D6A81" w:rsidRDefault="005D6A81" w:rsidP="005D6A81">
      <w:pPr>
        <w:pStyle w:val="ad"/>
        <w:jc w:val="both"/>
        <w:rPr>
          <w:rFonts w:ascii="Times New Roman" w:hAnsi="Times New Roman" w:cs="Times New Roman"/>
          <w:sz w:val="28"/>
          <w:szCs w:val="28"/>
        </w:rPr>
      </w:pPr>
    </w:p>
    <w:p w:rsidR="00B55167" w:rsidRDefault="00B55167" w:rsidP="0094077D">
      <w:pPr>
        <w:pStyle w:val="ad"/>
        <w:ind w:firstLine="709"/>
        <w:jc w:val="both"/>
        <w:rPr>
          <w:rFonts w:ascii="Times New Roman" w:hAnsi="Times New Roman" w:cs="Times New Roman"/>
          <w:sz w:val="28"/>
          <w:szCs w:val="28"/>
        </w:rPr>
      </w:pPr>
    </w:p>
    <w:p w:rsid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Положительная динамика наблюдается и в показателе роста поголовья крупного рогатого скота. За прошлый год поголовье КРС возросло на 713 голов, </w:t>
      </w:r>
      <w:r w:rsidR="00E477AF">
        <w:rPr>
          <w:rFonts w:ascii="Times New Roman" w:hAnsi="Times New Roman" w:cs="Times New Roman"/>
          <w:sz w:val="28"/>
          <w:szCs w:val="28"/>
        </w:rPr>
        <w:t xml:space="preserve">в том числе </w:t>
      </w:r>
      <w:r w:rsidRPr="0094077D">
        <w:rPr>
          <w:rFonts w:ascii="Times New Roman" w:hAnsi="Times New Roman" w:cs="Times New Roman"/>
          <w:sz w:val="28"/>
          <w:szCs w:val="28"/>
        </w:rPr>
        <w:t xml:space="preserve">коров – на 38. Поголовье свиней увеличилось на 60000 голов. </w:t>
      </w:r>
    </w:p>
    <w:p w:rsidR="00043C26" w:rsidRPr="00ED18C7" w:rsidRDefault="00EF7868" w:rsidP="00052E86">
      <w:pPr>
        <w:pStyle w:val="ad"/>
        <w:ind w:firstLine="709"/>
        <w:jc w:val="both"/>
        <w:rPr>
          <w:rStyle w:val="FontStyle168"/>
          <w:sz w:val="28"/>
          <w:szCs w:val="28"/>
        </w:rPr>
      </w:pPr>
      <w:r w:rsidRPr="00ED18C7">
        <w:rPr>
          <w:rFonts w:ascii="Times New Roman" w:hAnsi="Times New Roman" w:cs="Times New Roman"/>
          <w:sz w:val="28"/>
          <w:szCs w:val="28"/>
          <w:lang w:eastAsia="ar-SA"/>
        </w:rPr>
        <w:t xml:space="preserve">Инженерная инфраструктура </w:t>
      </w:r>
      <w:r w:rsidR="00ED18C7">
        <w:rPr>
          <w:rFonts w:ascii="Times New Roman" w:hAnsi="Times New Roman" w:cs="Times New Roman"/>
          <w:sz w:val="28"/>
          <w:szCs w:val="28"/>
          <w:lang w:eastAsia="ar-SA"/>
        </w:rPr>
        <w:t>Инсарского</w:t>
      </w:r>
      <w:r w:rsidRPr="00ED18C7">
        <w:rPr>
          <w:rFonts w:ascii="Times New Roman" w:hAnsi="Times New Roman" w:cs="Times New Roman"/>
          <w:sz w:val="28"/>
          <w:szCs w:val="28"/>
          <w:lang w:eastAsia="ar-SA"/>
        </w:rPr>
        <w:t xml:space="preserve"> муниципального района достаточно развита и представлена системой водоснабжения, газификации, электрификации и сетью автомобильных дорог</w:t>
      </w:r>
      <w:r w:rsidR="00ED18C7">
        <w:rPr>
          <w:rFonts w:ascii="Times New Roman" w:hAnsi="Times New Roman" w:cs="Times New Roman"/>
          <w:sz w:val="28"/>
          <w:szCs w:val="28"/>
          <w:lang w:eastAsia="ar-SA"/>
        </w:rPr>
        <w:t>.</w:t>
      </w:r>
    </w:p>
    <w:p w:rsidR="00371FB8" w:rsidRDefault="00481399" w:rsidP="006F59CC">
      <w:pPr>
        <w:spacing w:after="0" w:line="240" w:lineRule="auto"/>
        <w:ind w:firstLine="709"/>
        <w:jc w:val="both"/>
        <w:rPr>
          <w:rFonts w:ascii="Times New Roman" w:eastAsia="DejaVu Sans" w:hAnsi="Times New Roman" w:cs="Times New Roman"/>
          <w:sz w:val="28"/>
          <w:szCs w:val="28"/>
          <w:lang w:eastAsia="ar-SA"/>
        </w:rPr>
      </w:pPr>
      <w:r w:rsidRPr="00007916">
        <w:rPr>
          <w:rFonts w:ascii="Times New Roman" w:eastAsia="DejaVu Sans" w:hAnsi="Times New Roman" w:cs="Times New Roman"/>
          <w:sz w:val="28"/>
          <w:szCs w:val="28"/>
          <w:lang w:eastAsia="ar-SA"/>
        </w:rPr>
        <w:lastRenderedPageBreak/>
        <w:t>Система образования включает в себя</w:t>
      </w:r>
      <w:r w:rsidR="00371FB8">
        <w:rPr>
          <w:rFonts w:ascii="Times New Roman" w:eastAsia="DejaVu Sans" w:hAnsi="Times New Roman" w:cs="Times New Roman"/>
          <w:sz w:val="28"/>
          <w:szCs w:val="28"/>
          <w:lang w:eastAsia="ar-SA"/>
        </w:rPr>
        <w:t>:</w:t>
      </w:r>
    </w:p>
    <w:p w:rsidR="00371FB8" w:rsidRDefault="00EB5056" w:rsidP="006F59CC">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дошкольные образовательные организации</w:t>
      </w:r>
      <w:r w:rsidR="00371FB8">
        <w:rPr>
          <w:rFonts w:ascii="Times New Roman" w:hAnsi="Times New Roman" w:cs="Times New Roman"/>
          <w:color w:val="000000"/>
          <w:sz w:val="28"/>
          <w:szCs w:val="28"/>
        </w:rPr>
        <w:t xml:space="preserve">: </w:t>
      </w:r>
    </w:p>
    <w:p w:rsidR="00371FB8" w:rsidRPr="0035236E" w:rsidRDefault="00371FB8" w:rsidP="006F59CC">
      <w:pPr>
        <w:pStyle w:val="a3"/>
        <w:numPr>
          <w:ilvl w:val="0"/>
          <w:numId w:val="16"/>
        </w:numPr>
        <w:ind w:left="1134" w:hanging="425"/>
        <w:jc w:val="both"/>
      </w:pPr>
      <w:r w:rsidRPr="0035236E">
        <w:t xml:space="preserve">МБДОУ «Инсарский детский сад «Золотой ключик» комбинированного вида»,  </w:t>
      </w:r>
    </w:p>
    <w:p w:rsidR="00371FB8" w:rsidRPr="0035236E" w:rsidRDefault="00371FB8" w:rsidP="006F59CC">
      <w:pPr>
        <w:pStyle w:val="a3"/>
        <w:numPr>
          <w:ilvl w:val="0"/>
          <w:numId w:val="16"/>
        </w:numPr>
        <w:ind w:left="1134" w:hanging="425"/>
        <w:jc w:val="both"/>
      </w:pPr>
      <w:r w:rsidRPr="0035236E">
        <w:t>МБДОУ «Инсарский детский сад «Светлячок» комбинированного вида»</w:t>
      </w:r>
      <w:r w:rsidR="00EB5056" w:rsidRPr="0035236E">
        <w:rPr>
          <w:color w:val="000000"/>
        </w:rPr>
        <w:t>,</w:t>
      </w:r>
      <w:r w:rsidRPr="0035236E">
        <w:t xml:space="preserve"> </w:t>
      </w:r>
    </w:p>
    <w:p w:rsidR="00371FB8" w:rsidRPr="0035236E" w:rsidRDefault="00371FB8" w:rsidP="006F59CC">
      <w:pPr>
        <w:pStyle w:val="a3"/>
        <w:numPr>
          <w:ilvl w:val="0"/>
          <w:numId w:val="16"/>
        </w:numPr>
        <w:ind w:left="1134" w:hanging="425"/>
        <w:jc w:val="both"/>
        <w:rPr>
          <w:color w:val="000000"/>
        </w:rPr>
      </w:pPr>
      <w:r w:rsidRPr="0035236E">
        <w:t>МБДОУ «Инсарский детский сад «Солнышко»</w:t>
      </w:r>
      <w:r w:rsidRPr="0035236E">
        <w:rPr>
          <w:color w:val="000000"/>
        </w:rPr>
        <w:t xml:space="preserve">, </w:t>
      </w:r>
    </w:p>
    <w:p w:rsidR="00371FB8" w:rsidRDefault="00371FB8" w:rsidP="006F59CC">
      <w:pPr>
        <w:pStyle w:val="a3"/>
        <w:numPr>
          <w:ilvl w:val="0"/>
          <w:numId w:val="16"/>
        </w:numPr>
        <w:ind w:left="1134" w:hanging="425"/>
        <w:jc w:val="both"/>
      </w:pPr>
      <w:r w:rsidRPr="0035236E">
        <w:t>МБДОО «Нововерхиссенский детский сад «Ручеёк»</w:t>
      </w:r>
      <w:r w:rsidR="0035236E">
        <w:t>.</w:t>
      </w:r>
    </w:p>
    <w:p w:rsidR="0035236E" w:rsidRPr="0035236E" w:rsidRDefault="0035236E" w:rsidP="006F59CC">
      <w:pPr>
        <w:pStyle w:val="a3"/>
        <w:ind w:left="1134"/>
        <w:jc w:val="both"/>
      </w:pPr>
    </w:p>
    <w:p w:rsidR="00371FB8" w:rsidRDefault="00EB5056" w:rsidP="006F59CC">
      <w:pPr>
        <w:spacing w:after="0" w:line="240" w:lineRule="auto"/>
        <w:ind w:firstLine="709"/>
        <w:jc w:val="both"/>
        <w:rPr>
          <w:rFonts w:ascii="Times New Roman" w:eastAsia="DejaVu Sans" w:hAnsi="Times New Roman" w:cs="Times New Roman"/>
          <w:sz w:val="28"/>
          <w:szCs w:val="28"/>
          <w:lang w:eastAsia="ar-SA"/>
        </w:rPr>
      </w:pPr>
      <w:r w:rsidRPr="00227698">
        <w:rPr>
          <w:rFonts w:ascii="Times New Roman" w:hAnsi="Times New Roman" w:cs="Times New Roman"/>
          <w:sz w:val="28"/>
          <w:szCs w:val="28"/>
        </w:rPr>
        <w:t>7 общеобразовательных средних школ</w:t>
      </w:r>
      <w:r w:rsidR="0035236E">
        <w:rPr>
          <w:rFonts w:ascii="Times New Roman" w:hAnsi="Times New Roman" w:cs="Times New Roman"/>
          <w:sz w:val="28"/>
          <w:szCs w:val="28"/>
        </w:rPr>
        <w:t xml:space="preserve"> (2 городские и 5 сельских)</w:t>
      </w:r>
      <w:r w:rsidR="00371FB8">
        <w:rPr>
          <w:rFonts w:ascii="Times New Roman" w:hAnsi="Times New Roman" w:cs="Times New Roman"/>
          <w:sz w:val="28"/>
          <w:szCs w:val="28"/>
        </w:rPr>
        <w:t xml:space="preserve">: </w:t>
      </w:r>
      <w:r w:rsidR="00481399" w:rsidRPr="00007916">
        <w:rPr>
          <w:rFonts w:ascii="Times New Roman" w:eastAsia="DejaVu Sans" w:hAnsi="Times New Roman" w:cs="Times New Roman"/>
          <w:sz w:val="28"/>
          <w:szCs w:val="28"/>
          <w:lang w:eastAsia="ar-SA"/>
        </w:rPr>
        <w:t xml:space="preserve">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№1», </w:t>
      </w:r>
    </w:p>
    <w:p w:rsidR="00371FB8" w:rsidRPr="0035236E" w:rsidRDefault="00371FB8" w:rsidP="006F59CC">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№2»,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«Кочетовская средняя общеобразовательная школа»,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«Мордовско-Паевская средняя общеобразовательная школа», </w:t>
      </w:r>
    </w:p>
    <w:p w:rsidR="0035236E" w:rsidRPr="0035236E" w:rsidRDefault="00371FB8" w:rsidP="006F59CC">
      <w:pPr>
        <w:pStyle w:val="a3"/>
        <w:numPr>
          <w:ilvl w:val="0"/>
          <w:numId w:val="17"/>
        </w:numPr>
        <w:ind w:left="1134" w:hanging="425"/>
        <w:jc w:val="both"/>
        <w:rPr>
          <w:color w:val="000000"/>
        </w:rPr>
      </w:pPr>
      <w:r w:rsidRPr="0035236E">
        <w:rPr>
          <w:color w:val="000000"/>
        </w:rPr>
        <w:t>МБОУ</w:t>
      </w:r>
      <w:r w:rsidR="00E94E37">
        <w:rPr>
          <w:color w:val="000000"/>
        </w:rPr>
        <w:t xml:space="preserve"> </w:t>
      </w:r>
      <w:r w:rsidRPr="0035236E">
        <w:rPr>
          <w:color w:val="000000"/>
        </w:rPr>
        <w:t xml:space="preserve">«Нововерхиссенская средняя общеобразовательная школа»,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«Русско-Паёвская средняя общеобразовательная школа», </w:t>
      </w:r>
    </w:p>
    <w:p w:rsidR="00371FB8" w:rsidRPr="0035236E" w:rsidRDefault="00371FB8" w:rsidP="006F59CC">
      <w:pPr>
        <w:pStyle w:val="a3"/>
        <w:numPr>
          <w:ilvl w:val="0"/>
          <w:numId w:val="17"/>
        </w:numPr>
        <w:ind w:left="1134" w:hanging="425"/>
        <w:jc w:val="both"/>
        <w:rPr>
          <w:rFonts w:eastAsia="DejaVu Sans"/>
        </w:rPr>
      </w:pPr>
      <w:r w:rsidRPr="0035236E">
        <w:rPr>
          <w:color w:val="000000"/>
        </w:rPr>
        <w:t>МБОУ  «Сиалеевско-Пятинская средняя общеобразовательная школа»</w:t>
      </w:r>
      <w:r w:rsidR="0035236E">
        <w:rPr>
          <w:color w:val="000000"/>
        </w:rPr>
        <w:t>.</w:t>
      </w:r>
    </w:p>
    <w:p w:rsidR="0035236E" w:rsidRPr="0035236E" w:rsidRDefault="0035236E" w:rsidP="006F59CC">
      <w:pPr>
        <w:pStyle w:val="a3"/>
        <w:ind w:left="1134"/>
        <w:jc w:val="both"/>
        <w:rPr>
          <w:rFonts w:eastAsia="DejaVu Sans"/>
        </w:rPr>
      </w:pPr>
    </w:p>
    <w:p w:rsidR="0035236E" w:rsidRDefault="00453A82" w:rsidP="006F59CC">
      <w:pPr>
        <w:spacing w:after="0" w:line="240" w:lineRule="auto"/>
        <w:ind w:firstLine="709"/>
        <w:jc w:val="both"/>
        <w:rPr>
          <w:rFonts w:ascii="Times New Roman" w:hAnsi="Times New Roman" w:cs="Times New Roman"/>
          <w:sz w:val="28"/>
          <w:szCs w:val="28"/>
        </w:rPr>
      </w:pPr>
      <w:r>
        <w:rPr>
          <w:rFonts w:ascii="Times New Roman" w:eastAsia="DejaVu Sans" w:hAnsi="Times New Roman" w:cs="Times New Roman"/>
          <w:sz w:val="28"/>
          <w:szCs w:val="28"/>
          <w:lang w:eastAsia="ar-SA"/>
        </w:rPr>
        <w:t>3</w:t>
      </w:r>
      <w:r w:rsidR="00481399" w:rsidRPr="00007916">
        <w:rPr>
          <w:rFonts w:ascii="Times New Roman" w:eastAsia="DejaVu Sans" w:hAnsi="Times New Roman" w:cs="Times New Roman"/>
          <w:sz w:val="28"/>
          <w:szCs w:val="28"/>
          <w:lang w:eastAsia="ar-SA"/>
        </w:rPr>
        <w:t xml:space="preserve"> учреждения дополнительного образования</w:t>
      </w:r>
      <w:r w:rsidR="00371FB8" w:rsidRPr="00227698">
        <w:rPr>
          <w:rFonts w:ascii="Times New Roman" w:hAnsi="Times New Roman" w:cs="Times New Roman"/>
          <w:sz w:val="28"/>
          <w:szCs w:val="28"/>
        </w:rPr>
        <w:t xml:space="preserve">:  </w:t>
      </w:r>
    </w:p>
    <w:p w:rsidR="0035236E" w:rsidRPr="0035236E" w:rsidRDefault="00371FB8" w:rsidP="006F59CC">
      <w:pPr>
        <w:pStyle w:val="a3"/>
        <w:numPr>
          <w:ilvl w:val="0"/>
          <w:numId w:val="18"/>
        </w:numPr>
        <w:ind w:left="1134" w:hanging="425"/>
        <w:jc w:val="both"/>
      </w:pPr>
      <w:r w:rsidRPr="0035236E">
        <w:t xml:space="preserve">МБУДО «Инсарский районный Дом творчества», </w:t>
      </w:r>
    </w:p>
    <w:p w:rsidR="0035236E" w:rsidRPr="0035236E" w:rsidRDefault="00371FB8" w:rsidP="006F59CC">
      <w:pPr>
        <w:pStyle w:val="a3"/>
        <w:numPr>
          <w:ilvl w:val="0"/>
          <w:numId w:val="18"/>
        </w:numPr>
        <w:ind w:left="1134" w:hanging="425"/>
        <w:jc w:val="both"/>
      </w:pPr>
      <w:r w:rsidRPr="0035236E">
        <w:t xml:space="preserve">МБУДО «Инсарская районная школа искусств»,  </w:t>
      </w:r>
    </w:p>
    <w:p w:rsidR="0035236E" w:rsidRDefault="00371FB8" w:rsidP="006F59CC">
      <w:pPr>
        <w:pStyle w:val="a3"/>
        <w:numPr>
          <w:ilvl w:val="0"/>
          <w:numId w:val="18"/>
        </w:numPr>
        <w:ind w:left="1134" w:hanging="425"/>
        <w:jc w:val="both"/>
      </w:pPr>
      <w:r w:rsidRPr="0035236E">
        <w:t>МБУДО «Инсарская районная спортивная школа».</w:t>
      </w:r>
    </w:p>
    <w:p w:rsidR="00481399" w:rsidRPr="0035236E" w:rsidRDefault="00371FB8" w:rsidP="006F59CC">
      <w:pPr>
        <w:pStyle w:val="a3"/>
        <w:ind w:left="1134"/>
        <w:jc w:val="both"/>
      </w:pPr>
      <w:r w:rsidRPr="0035236E">
        <w:t xml:space="preserve"> </w:t>
      </w:r>
    </w:p>
    <w:p w:rsidR="00EB5056" w:rsidRPr="00EB5056" w:rsidRDefault="00481399" w:rsidP="006F59CC">
      <w:pPr>
        <w:pStyle w:val="31"/>
        <w:spacing w:after="0"/>
        <w:ind w:firstLine="709"/>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Система здравоохранения </w:t>
      </w:r>
      <w:r w:rsidR="00EB5056" w:rsidRPr="00EB5056">
        <w:rPr>
          <w:rFonts w:ascii="Times New Roman" w:eastAsia="DejaVu Sans" w:hAnsi="Times New Roman" w:cs="Times New Roman"/>
          <w:sz w:val="28"/>
          <w:szCs w:val="28"/>
          <w:lang w:eastAsia="ar-SA"/>
        </w:rPr>
        <w:t xml:space="preserve">включает в себя: </w:t>
      </w:r>
    </w:p>
    <w:p w:rsidR="00EB5056" w:rsidRPr="00EB5056" w:rsidRDefault="00481399" w:rsidP="006F59CC">
      <w:pPr>
        <w:pStyle w:val="31"/>
        <w:numPr>
          <w:ilvl w:val="0"/>
          <w:numId w:val="21"/>
        </w:numPr>
        <w:tabs>
          <w:tab w:val="left" w:pos="993"/>
        </w:tabs>
        <w:spacing w:after="0"/>
        <w:ind w:left="993" w:hanging="284"/>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ГБУЗ </w:t>
      </w:r>
      <w:r w:rsidR="00EB5056" w:rsidRPr="00EB5056">
        <w:rPr>
          <w:rFonts w:ascii="Times New Roman" w:eastAsia="DejaVu Sans" w:hAnsi="Times New Roman" w:cs="Times New Roman"/>
          <w:sz w:val="28"/>
          <w:szCs w:val="28"/>
          <w:lang w:eastAsia="ar-SA"/>
        </w:rPr>
        <w:t xml:space="preserve">«Инсарская </w:t>
      </w:r>
      <w:r w:rsidRPr="00EB5056">
        <w:rPr>
          <w:rFonts w:ascii="Times New Roman" w:eastAsia="DejaVu Sans" w:hAnsi="Times New Roman" w:cs="Times New Roman"/>
          <w:sz w:val="28"/>
          <w:szCs w:val="28"/>
          <w:lang w:eastAsia="ar-SA"/>
        </w:rPr>
        <w:t>районная больница</w:t>
      </w:r>
      <w:r w:rsidR="00EB5056" w:rsidRPr="00EB5056">
        <w:rPr>
          <w:rFonts w:ascii="Times New Roman" w:eastAsia="DejaVu Sans" w:hAnsi="Times New Roman" w:cs="Times New Roman"/>
          <w:sz w:val="28"/>
          <w:szCs w:val="28"/>
          <w:lang w:eastAsia="ar-SA"/>
        </w:rPr>
        <w:t>»</w:t>
      </w:r>
      <w:r w:rsidR="00EB5056">
        <w:rPr>
          <w:rFonts w:ascii="Times New Roman" w:eastAsia="DejaVu Sans" w:hAnsi="Times New Roman" w:cs="Times New Roman"/>
          <w:sz w:val="28"/>
          <w:szCs w:val="28"/>
          <w:lang w:eastAsia="ar-SA"/>
        </w:rPr>
        <w:t>;</w:t>
      </w:r>
      <w:r w:rsidRPr="00EB5056">
        <w:rPr>
          <w:rFonts w:ascii="Times New Roman" w:eastAsia="DejaVu Sans" w:hAnsi="Times New Roman" w:cs="Times New Roman"/>
          <w:sz w:val="28"/>
          <w:szCs w:val="28"/>
          <w:lang w:eastAsia="ar-SA"/>
        </w:rPr>
        <w:t xml:space="preserve"> </w:t>
      </w:r>
    </w:p>
    <w:p w:rsidR="00EB5056" w:rsidRPr="00EB5056" w:rsidRDefault="00EB5056" w:rsidP="006F59CC">
      <w:pPr>
        <w:pStyle w:val="31"/>
        <w:numPr>
          <w:ilvl w:val="0"/>
          <w:numId w:val="21"/>
        </w:numPr>
        <w:tabs>
          <w:tab w:val="left" w:pos="993"/>
        </w:tabs>
        <w:spacing w:after="0"/>
        <w:ind w:left="993" w:hanging="284"/>
        <w:rPr>
          <w:rFonts w:ascii="Times New Roman" w:eastAsia="DejaVu Sans" w:hAnsi="Times New Roman" w:cs="Times New Roman"/>
          <w:sz w:val="28"/>
          <w:szCs w:val="28"/>
          <w:lang w:eastAsia="ar-SA"/>
        </w:rPr>
      </w:pPr>
      <w:r>
        <w:rPr>
          <w:rFonts w:ascii="Times New Roman" w:eastAsia="DejaVu Sans" w:hAnsi="Times New Roman" w:cs="Times New Roman"/>
          <w:sz w:val="28"/>
          <w:szCs w:val="28"/>
          <w:lang w:eastAsia="ar-SA"/>
        </w:rPr>
        <w:t>19 ФАПов;</w:t>
      </w:r>
      <w:r w:rsidR="00481399" w:rsidRPr="00EB5056">
        <w:rPr>
          <w:rFonts w:ascii="Times New Roman" w:eastAsia="DejaVu Sans" w:hAnsi="Times New Roman" w:cs="Times New Roman"/>
          <w:sz w:val="28"/>
          <w:szCs w:val="28"/>
          <w:lang w:eastAsia="ar-SA"/>
        </w:rPr>
        <w:t xml:space="preserve"> </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Поликлиника на 250 посещений в смену</w:t>
      </w:r>
      <w:r w:rsidR="00EB5056">
        <w:rPr>
          <w:rFonts w:ascii="Times New Roman" w:hAnsi="Times New Roman" w:cs="Times New Roman"/>
          <w:sz w:val="28"/>
          <w:szCs w:val="28"/>
          <w:lang w:eastAsia="ru-RU"/>
        </w:rPr>
        <w:t>;</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Дневной стационар при поликлиник</w:t>
      </w:r>
      <w:r w:rsidR="00744A01">
        <w:rPr>
          <w:rFonts w:ascii="Times New Roman" w:hAnsi="Times New Roman" w:cs="Times New Roman"/>
          <w:sz w:val="28"/>
          <w:szCs w:val="28"/>
          <w:lang w:eastAsia="ru-RU"/>
        </w:rPr>
        <w:t>е</w:t>
      </w:r>
      <w:r w:rsidRPr="00EB5056">
        <w:rPr>
          <w:rFonts w:ascii="Times New Roman" w:hAnsi="Times New Roman" w:cs="Times New Roman"/>
          <w:sz w:val="28"/>
          <w:szCs w:val="28"/>
          <w:lang w:eastAsia="ru-RU"/>
        </w:rPr>
        <w:t xml:space="preserve"> на 35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25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неврологически</w:t>
      </w:r>
      <w:r w:rsidR="00EB5056">
        <w:rPr>
          <w:rFonts w:ascii="Times New Roman" w:hAnsi="Times New Roman" w:cs="Times New Roman"/>
          <w:sz w:val="28"/>
          <w:szCs w:val="28"/>
          <w:lang w:eastAsia="ru-RU"/>
        </w:rPr>
        <w:t>х;</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Стационар на дому на 10 коек</w:t>
      </w:r>
      <w:r w:rsidR="00EB5056">
        <w:rPr>
          <w:rFonts w:ascii="Times New Roman" w:hAnsi="Times New Roman" w:cs="Times New Roman"/>
          <w:sz w:val="28"/>
          <w:szCs w:val="28"/>
          <w:lang w:eastAsia="ru-RU"/>
        </w:rPr>
        <w:t>;</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Круглосуточный стационар на 40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22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3 педиатрически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хирургически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w:t>
      </w:r>
      <w:r w:rsid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5 неврологически</w:t>
      </w:r>
      <w:r w:rsidR="00EB5056">
        <w:rPr>
          <w:rFonts w:ascii="Times New Roman" w:hAnsi="Times New Roman" w:cs="Times New Roman"/>
          <w:sz w:val="28"/>
          <w:szCs w:val="28"/>
          <w:lang w:eastAsia="ru-RU"/>
        </w:rPr>
        <w:t>х;</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Отделение скорой помощи</w:t>
      </w:r>
      <w:r w:rsidR="00EB5056">
        <w:rPr>
          <w:rFonts w:ascii="Times New Roman" w:hAnsi="Times New Roman" w:cs="Times New Roman"/>
          <w:sz w:val="28"/>
          <w:szCs w:val="28"/>
          <w:lang w:eastAsia="ru-RU"/>
        </w:rPr>
        <w:t>;</w:t>
      </w:r>
    </w:p>
    <w:p w:rsidR="009D0B0E"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Кабинет переливания крови</w:t>
      </w:r>
      <w:r w:rsidR="00EB5056">
        <w:rPr>
          <w:rFonts w:ascii="Times New Roman" w:hAnsi="Times New Roman" w:cs="Times New Roman"/>
          <w:sz w:val="28"/>
          <w:szCs w:val="28"/>
          <w:lang w:eastAsia="ru-RU"/>
        </w:rPr>
        <w:t>.</w:t>
      </w:r>
    </w:p>
    <w:p w:rsid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В 2019 году продолжалась работа по информатизации здравоохранения. В поликлинике установлен сервер, скорая помощь переведена на централизованный диспетчерский пункт в г. Саранске по приему вызовов. К шести ФАПам подведен Интернет.</w:t>
      </w:r>
    </w:p>
    <w:p w:rsidR="0094077D" w:rsidRPr="0094077D" w:rsidRDefault="0094077D" w:rsidP="0094077D">
      <w:pPr>
        <w:pStyle w:val="ad"/>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2020 году должны быть построены ФАПы в Казеевке и Яндовище. Будет готовиться проектно-сметная документация на строительство остальных ФАПов. Поликлиника переводится на бережливую модель, </w:t>
      </w:r>
      <w:r w:rsidRPr="0094077D">
        <w:rPr>
          <w:rFonts w:ascii="Times New Roman" w:hAnsi="Times New Roman" w:cs="Times New Roman"/>
          <w:sz w:val="28"/>
          <w:szCs w:val="28"/>
        </w:rPr>
        <w:lastRenderedPageBreak/>
        <w:t>поступит передвижной медпункт на базе автобуса ПАЗ. Еще 13 ФАПов будут иметь доступ к Интернету. Обновятся все компьютеры.</w:t>
      </w:r>
    </w:p>
    <w:p w:rsidR="002016EB" w:rsidRDefault="002016EB" w:rsidP="00052E86">
      <w:pPr>
        <w:pStyle w:val="a8"/>
        <w:ind w:firstLine="709"/>
        <w:jc w:val="both"/>
        <w:rPr>
          <w:rFonts w:ascii="Times New Roman" w:eastAsiaTheme="minorHAnsi" w:hAnsi="Times New Roman" w:cs="Times New Roman"/>
          <w:sz w:val="28"/>
          <w:szCs w:val="28"/>
        </w:rPr>
      </w:pPr>
      <w:r w:rsidRPr="00E02042">
        <w:rPr>
          <w:rFonts w:ascii="Times New Roman" w:hAnsi="Times New Roman" w:cs="Times New Roman"/>
          <w:sz w:val="28"/>
          <w:szCs w:val="28"/>
        </w:rPr>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стабильно работающая сеть учреждений культуры и искусства.</w:t>
      </w:r>
    </w:p>
    <w:p w:rsidR="002016EB" w:rsidRPr="008C78BF" w:rsidRDefault="002016EB"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 xml:space="preserve">Сеть учреждений культуры Инсарского муниципального района     представлена двумя юридическими лицами: </w:t>
      </w:r>
    </w:p>
    <w:p w:rsidR="002016EB" w:rsidRPr="008C78BF" w:rsidRDefault="00E477AF"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М</w:t>
      </w:r>
      <w:r w:rsidR="002016EB" w:rsidRPr="008C78BF">
        <w:rPr>
          <w:rFonts w:ascii="Times New Roman" w:hAnsi="Times New Roman" w:cs="Times New Roman"/>
          <w:sz w:val="28"/>
          <w:szCs w:val="28"/>
        </w:rPr>
        <w:t>униципальное бюджетное учреждени</w:t>
      </w:r>
      <w:r w:rsidR="00336723">
        <w:rPr>
          <w:rFonts w:ascii="Times New Roman" w:hAnsi="Times New Roman" w:cs="Times New Roman"/>
          <w:sz w:val="28"/>
          <w:szCs w:val="28"/>
        </w:rPr>
        <w:t>е</w:t>
      </w:r>
      <w:r w:rsidR="002016EB" w:rsidRPr="008C78BF">
        <w:rPr>
          <w:rFonts w:ascii="Times New Roman" w:hAnsi="Times New Roman" w:cs="Times New Roman"/>
          <w:sz w:val="28"/>
          <w:szCs w:val="28"/>
        </w:rPr>
        <w:t xml:space="preserve"> культуры «Дом культуры  Инсарского муниципального района», в котор</w:t>
      </w:r>
      <w:r>
        <w:rPr>
          <w:rFonts w:ascii="Times New Roman" w:hAnsi="Times New Roman" w:cs="Times New Roman"/>
          <w:sz w:val="28"/>
          <w:szCs w:val="28"/>
        </w:rPr>
        <w:t>ое</w:t>
      </w:r>
      <w:r w:rsidR="002016EB" w:rsidRPr="008C78BF">
        <w:rPr>
          <w:rFonts w:ascii="Times New Roman" w:hAnsi="Times New Roman" w:cs="Times New Roman"/>
          <w:sz w:val="28"/>
          <w:szCs w:val="28"/>
        </w:rPr>
        <w:t xml:space="preserve"> входят  17 структурных  подразделений  в виде  сельских Домов культуры (клубов)  и 1 городской  клуб «Витязь»;</w:t>
      </w:r>
    </w:p>
    <w:p w:rsidR="0094077D" w:rsidRDefault="00E477AF" w:rsidP="0094077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М</w:t>
      </w:r>
      <w:r w:rsidR="002016EB" w:rsidRPr="008C78BF">
        <w:rPr>
          <w:rFonts w:ascii="Times New Roman" w:hAnsi="Times New Roman" w:cs="Times New Roman"/>
          <w:sz w:val="28"/>
          <w:szCs w:val="28"/>
        </w:rPr>
        <w:t>униципальное бюджетное учреждение культуры «Центральная библиотека   Инсарского муниципального района», в котор</w:t>
      </w:r>
      <w:r>
        <w:rPr>
          <w:rFonts w:ascii="Times New Roman" w:hAnsi="Times New Roman" w:cs="Times New Roman"/>
          <w:sz w:val="28"/>
          <w:szCs w:val="28"/>
        </w:rPr>
        <w:t>ое</w:t>
      </w:r>
      <w:r w:rsidR="002016EB" w:rsidRPr="008C78BF">
        <w:rPr>
          <w:rFonts w:ascii="Times New Roman" w:hAnsi="Times New Roman" w:cs="Times New Roman"/>
          <w:sz w:val="28"/>
          <w:szCs w:val="28"/>
        </w:rPr>
        <w:t xml:space="preserve"> входят 16 сельских библиотек в виде структурных подразделений</w:t>
      </w:r>
      <w:r w:rsidR="002016EB">
        <w:rPr>
          <w:rFonts w:ascii="Times New Roman" w:hAnsi="Times New Roman" w:cs="Times New Roman"/>
          <w:sz w:val="28"/>
          <w:szCs w:val="28"/>
        </w:rPr>
        <w:t>.</w:t>
      </w:r>
    </w:p>
    <w:p w:rsidR="0094077D" w:rsidRPr="0094077D" w:rsidRDefault="0094077D" w:rsidP="0094077D">
      <w:pPr>
        <w:spacing w:after="0" w:line="240" w:lineRule="auto"/>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учреждениях культуры действуют 112 клубных формирований, любительских объединений, клубов по интересам. В них принимают участие более 1459 человек. Развиваются </w:t>
      </w:r>
      <w:r w:rsidR="00E477AF">
        <w:rPr>
          <w:rFonts w:ascii="Times New Roman" w:hAnsi="Times New Roman" w:cs="Times New Roman"/>
          <w:sz w:val="28"/>
          <w:szCs w:val="28"/>
        </w:rPr>
        <w:t xml:space="preserve">следующие </w:t>
      </w:r>
      <w:r w:rsidRPr="0094077D">
        <w:rPr>
          <w:rFonts w:ascii="Times New Roman" w:hAnsi="Times New Roman" w:cs="Times New Roman"/>
          <w:sz w:val="28"/>
          <w:szCs w:val="28"/>
        </w:rPr>
        <w:t>жанры</w:t>
      </w:r>
      <w:r w:rsidR="00E477AF">
        <w:rPr>
          <w:rFonts w:ascii="Times New Roman" w:hAnsi="Times New Roman" w:cs="Times New Roman"/>
          <w:sz w:val="28"/>
          <w:szCs w:val="28"/>
        </w:rPr>
        <w:t>:</w:t>
      </w:r>
      <w:r w:rsidRPr="0094077D">
        <w:rPr>
          <w:rFonts w:ascii="Times New Roman" w:hAnsi="Times New Roman" w:cs="Times New Roman"/>
          <w:sz w:val="28"/>
          <w:szCs w:val="28"/>
        </w:rPr>
        <w:t xml:space="preserve"> хореографический, вокальный, театральный, изобразительного искусства, народного творчества, эстрадного. В районе действуют </w:t>
      </w:r>
      <w:r w:rsidR="00E477AF">
        <w:rPr>
          <w:rFonts w:ascii="Times New Roman" w:hAnsi="Times New Roman" w:cs="Times New Roman"/>
          <w:sz w:val="28"/>
          <w:szCs w:val="28"/>
        </w:rPr>
        <w:t>5</w:t>
      </w:r>
      <w:r w:rsidRPr="0094077D">
        <w:rPr>
          <w:rFonts w:ascii="Times New Roman" w:hAnsi="Times New Roman" w:cs="Times New Roman"/>
          <w:sz w:val="28"/>
          <w:szCs w:val="28"/>
        </w:rPr>
        <w:t xml:space="preserve"> «народных коллективов»: «Кочетовский народный хор «Мокшаваня», народный театр «Взгляд», народный ансамбль «Надежда», народный хор «Ветеран», народный фольклорный ансамбль «Поюня».</w:t>
      </w:r>
    </w:p>
    <w:p w:rsidR="0094077D" w:rsidRDefault="00453A82" w:rsidP="0094077D">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 xml:space="preserve">Инсарский район считается в Мордовии одним из самых спортивных. </w:t>
      </w:r>
      <w:r w:rsidR="0094077D" w:rsidRPr="0094077D">
        <w:rPr>
          <w:rFonts w:ascii="Times New Roman" w:hAnsi="Times New Roman" w:cs="Times New Roman"/>
          <w:sz w:val="28"/>
          <w:szCs w:val="28"/>
        </w:rPr>
        <w:t xml:space="preserve">Он не просто является родиной многих известных спортсменов, но </w:t>
      </w:r>
      <w:r w:rsidR="00E477AF">
        <w:rPr>
          <w:rFonts w:ascii="Times New Roman" w:hAnsi="Times New Roman" w:cs="Times New Roman"/>
          <w:sz w:val="28"/>
          <w:szCs w:val="28"/>
        </w:rPr>
        <w:t>и новых</w:t>
      </w:r>
      <w:r w:rsidR="0094077D" w:rsidRPr="0094077D">
        <w:rPr>
          <w:rFonts w:ascii="Times New Roman" w:hAnsi="Times New Roman" w:cs="Times New Roman"/>
          <w:sz w:val="28"/>
          <w:szCs w:val="28"/>
        </w:rPr>
        <w:t xml:space="preserve"> молодых и перспективных. В муниципальном образовании хорошо развита соответствующая инфраструктура. </w:t>
      </w:r>
      <w:r>
        <w:rPr>
          <w:rFonts w:ascii="Times New Roman" w:hAnsi="Times New Roman" w:cs="Times New Roman"/>
          <w:sz w:val="28"/>
          <w:szCs w:val="28"/>
        </w:rPr>
        <w:t>На территории</w:t>
      </w:r>
      <w:r w:rsidRPr="00177974">
        <w:rPr>
          <w:rFonts w:ascii="Times New Roman" w:hAnsi="Times New Roman" w:cs="Times New Roman"/>
          <w:sz w:val="28"/>
          <w:szCs w:val="28"/>
        </w:rPr>
        <w:t xml:space="preserve"> работа</w:t>
      </w:r>
      <w:r>
        <w:rPr>
          <w:rFonts w:ascii="Times New Roman" w:hAnsi="Times New Roman" w:cs="Times New Roman"/>
          <w:sz w:val="28"/>
          <w:szCs w:val="28"/>
        </w:rPr>
        <w:t>ю</w:t>
      </w:r>
      <w:r w:rsidRPr="00177974">
        <w:rPr>
          <w:rFonts w:ascii="Times New Roman" w:hAnsi="Times New Roman" w:cs="Times New Roman"/>
          <w:sz w:val="28"/>
          <w:szCs w:val="28"/>
        </w:rPr>
        <w:t>т</w:t>
      </w:r>
      <w:r>
        <w:rPr>
          <w:rFonts w:ascii="Times New Roman" w:hAnsi="Times New Roman" w:cs="Times New Roman"/>
          <w:sz w:val="28"/>
          <w:szCs w:val="28"/>
        </w:rPr>
        <w:t>:</w:t>
      </w:r>
      <w:r w:rsidRPr="00177974">
        <w:rPr>
          <w:rFonts w:ascii="Times New Roman" w:hAnsi="Times New Roman" w:cs="Times New Roman"/>
          <w:sz w:val="28"/>
          <w:szCs w:val="28"/>
        </w:rPr>
        <w:t xml:space="preserve"> стадион «Старт»</w:t>
      </w:r>
      <w:r>
        <w:rPr>
          <w:rFonts w:ascii="Times New Roman" w:hAnsi="Times New Roman" w:cs="Times New Roman"/>
          <w:sz w:val="28"/>
          <w:szCs w:val="28"/>
        </w:rPr>
        <w:t xml:space="preserve"> </w:t>
      </w:r>
      <w:r w:rsidRPr="00177974">
        <w:rPr>
          <w:rFonts w:ascii="Times New Roman" w:hAnsi="Times New Roman" w:cs="Times New Roman"/>
          <w:sz w:val="28"/>
          <w:szCs w:val="28"/>
        </w:rPr>
        <w:t>и современн</w:t>
      </w:r>
      <w:r w:rsidR="00E477AF">
        <w:rPr>
          <w:rFonts w:ascii="Times New Roman" w:hAnsi="Times New Roman" w:cs="Times New Roman"/>
          <w:sz w:val="28"/>
          <w:szCs w:val="28"/>
        </w:rPr>
        <w:t>ым</w:t>
      </w:r>
      <w:r w:rsidRPr="00177974">
        <w:rPr>
          <w:rFonts w:ascii="Times New Roman" w:hAnsi="Times New Roman" w:cs="Times New Roman"/>
          <w:sz w:val="28"/>
          <w:szCs w:val="28"/>
        </w:rPr>
        <w:t xml:space="preserve"> футбольн</w:t>
      </w:r>
      <w:r w:rsidR="00E477AF">
        <w:rPr>
          <w:rFonts w:ascii="Times New Roman" w:hAnsi="Times New Roman" w:cs="Times New Roman"/>
          <w:sz w:val="28"/>
          <w:szCs w:val="28"/>
        </w:rPr>
        <w:t>ым</w:t>
      </w:r>
      <w:r w:rsidRPr="00177974">
        <w:rPr>
          <w:rFonts w:ascii="Times New Roman" w:hAnsi="Times New Roman" w:cs="Times New Roman"/>
          <w:sz w:val="28"/>
          <w:szCs w:val="28"/>
        </w:rPr>
        <w:t xml:space="preserve"> поле</w:t>
      </w:r>
      <w:r w:rsidR="00E477AF">
        <w:rPr>
          <w:rFonts w:ascii="Times New Roman" w:hAnsi="Times New Roman" w:cs="Times New Roman"/>
          <w:sz w:val="28"/>
          <w:szCs w:val="28"/>
        </w:rPr>
        <w:t>м</w:t>
      </w:r>
      <w:r>
        <w:rPr>
          <w:rFonts w:ascii="Times New Roman" w:hAnsi="Times New Roman" w:cs="Times New Roman"/>
          <w:sz w:val="28"/>
          <w:szCs w:val="28"/>
        </w:rPr>
        <w:t xml:space="preserve"> с искусственным покрытием</w:t>
      </w:r>
      <w:r w:rsidRPr="00177974">
        <w:rPr>
          <w:rFonts w:ascii="Times New Roman" w:hAnsi="Times New Roman" w:cs="Times New Roman"/>
          <w:sz w:val="28"/>
          <w:szCs w:val="28"/>
        </w:rPr>
        <w:t>,</w:t>
      </w:r>
      <w:r>
        <w:rPr>
          <w:rFonts w:ascii="Times New Roman" w:hAnsi="Times New Roman" w:cs="Times New Roman"/>
          <w:sz w:val="28"/>
          <w:szCs w:val="28"/>
        </w:rPr>
        <w:t xml:space="preserve"> Ледовый дворец, </w:t>
      </w:r>
      <w:r w:rsidRPr="00177974">
        <w:rPr>
          <w:rFonts w:ascii="Times New Roman" w:hAnsi="Times New Roman" w:cs="Times New Roman"/>
          <w:sz w:val="28"/>
          <w:szCs w:val="28"/>
        </w:rPr>
        <w:t xml:space="preserve">во </w:t>
      </w:r>
      <w:r>
        <w:rPr>
          <w:rFonts w:ascii="Times New Roman" w:hAnsi="Times New Roman" w:cs="Times New Roman"/>
          <w:sz w:val="28"/>
          <w:szCs w:val="28"/>
        </w:rPr>
        <w:t xml:space="preserve">всех </w:t>
      </w:r>
      <w:r w:rsidRPr="00177974">
        <w:rPr>
          <w:rFonts w:ascii="Times New Roman" w:hAnsi="Times New Roman" w:cs="Times New Roman"/>
          <w:sz w:val="28"/>
          <w:szCs w:val="28"/>
        </w:rPr>
        <w:t xml:space="preserve">школах </w:t>
      </w:r>
      <w:r>
        <w:rPr>
          <w:rFonts w:ascii="Times New Roman" w:hAnsi="Times New Roman" w:cs="Times New Roman"/>
          <w:sz w:val="28"/>
          <w:szCs w:val="28"/>
        </w:rPr>
        <w:t>функционируют</w:t>
      </w:r>
      <w:r w:rsidRPr="00177974">
        <w:rPr>
          <w:rFonts w:ascii="Times New Roman" w:hAnsi="Times New Roman" w:cs="Times New Roman"/>
          <w:sz w:val="28"/>
          <w:szCs w:val="28"/>
        </w:rPr>
        <w:t xml:space="preserve"> спортивные залы</w:t>
      </w:r>
      <w:r>
        <w:rPr>
          <w:rFonts w:ascii="Times New Roman" w:hAnsi="Times New Roman" w:cs="Times New Roman"/>
          <w:sz w:val="28"/>
          <w:szCs w:val="28"/>
        </w:rPr>
        <w:t>.</w:t>
      </w:r>
      <w:r w:rsidRPr="00177974">
        <w:rPr>
          <w:rFonts w:ascii="Times New Roman" w:hAnsi="Times New Roman" w:cs="Times New Roman"/>
          <w:sz w:val="28"/>
          <w:szCs w:val="28"/>
        </w:rPr>
        <w:t xml:space="preserve"> </w:t>
      </w:r>
      <w:r w:rsidR="0094077D" w:rsidRPr="0094077D">
        <w:rPr>
          <w:rFonts w:ascii="Times New Roman" w:hAnsi="Times New Roman" w:cs="Times New Roman"/>
          <w:sz w:val="28"/>
          <w:szCs w:val="28"/>
        </w:rPr>
        <w:t>В 2019 году в городском парке, недалеко от спортивной школы, появилась малая спортивная площадка для сдачи населением нормативов ГТО в рамках реализации регионального проекта «Спорт – норма жизни».</w:t>
      </w:r>
      <w:r w:rsidR="0094077D">
        <w:rPr>
          <w:rFonts w:ascii="Times New Roman" w:hAnsi="Times New Roman" w:cs="Times New Roman"/>
          <w:sz w:val="28"/>
          <w:szCs w:val="28"/>
        </w:rPr>
        <w:t xml:space="preserve"> </w:t>
      </w:r>
      <w:r w:rsidR="0094077D" w:rsidRPr="0094077D">
        <w:rPr>
          <w:rFonts w:ascii="Times New Roman" w:hAnsi="Times New Roman" w:cs="Times New Roman"/>
          <w:sz w:val="28"/>
          <w:szCs w:val="28"/>
        </w:rPr>
        <w:t>Все объекты пользуются большой популярностью не только у жителей, но и у гостей города и района</w:t>
      </w:r>
      <w:r w:rsidR="0094077D">
        <w:rPr>
          <w:rFonts w:ascii="Times New Roman" w:hAnsi="Times New Roman" w:cs="Times New Roman"/>
          <w:sz w:val="28"/>
          <w:szCs w:val="28"/>
        </w:rPr>
        <w:t>.</w:t>
      </w:r>
    </w:p>
    <w:p w:rsidR="00766C5B" w:rsidRDefault="00766C5B" w:rsidP="00052E86">
      <w:pPr>
        <w:tabs>
          <w:tab w:val="left" w:pos="1620"/>
        </w:tabs>
        <w:autoSpaceDE w:val="0"/>
        <w:autoSpaceDN w:val="0"/>
        <w:adjustRightInd w:val="0"/>
        <w:spacing w:after="0" w:line="240" w:lineRule="auto"/>
        <w:ind w:firstLine="709"/>
        <w:jc w:val="both"/>
        <w:rPr>
          <w:rFonts w:ascii="Times New Roman" w:hAnsi="Times New Roman" w:cs="Times New Roman"/>
          <w:sz w:val="28"/>
          <w:szCs w:val="28"/>
        </w:rPr>
      </w:pPr>
      <w:r w:rsidRPr="00766C5B">
        <w:rPr>
          <w:rFonts w:ascii="Times New Roman" w:hAnsi="Times New Roman" w:cs="Times New Roman"/>
          <w:sz w:val="28"/>
          <w:szCs w:val="28"/>
        </w:rPr>
        <w:t xml:space="preserve">Распоряжением администрации Инсарского муниципального района от </w:t>
      </w:r>
      <w:r w:rsidR="0094077D">
        <w:rPr>
          <w:rFonts w:ascii="Times New Roman" w:hAnsi="Times New Roman" w:cs="Times New Roman"/>
          <w:sz w:val="28"/>
          <w:szCs w:val="28"/>
        </w:rPr>
        <w:t>27.07.2018 г. №14</w:t>
      </w:r>
      <w:r w:rsidRPr="00766C5B">
        <w:rPr>
          <w:rFonts w:ascii="Times New Roman" w:hAnsi="Times New Roman" w:cs="Times New Roman"/>
          <w:sz w:val="28"/>
          <w:szCs w:val="28"/>
        </w:rPr>
        <w:t>-р утвержден перечень муниципальных программ Инсарского муниципального района Республики Мордовия, планируемых к реализации с 1 января 201</w:t>
      </w:r>
      <w:r w:rsidR="0094077D">
        <w:rPr>
          <w:rFonts w:ascii="Times New Roman" w:hAnsi="Times New Roman" w:cs="Times New Roman"/>
          <w:sz w:val="28"/>
          <w:szCs w:val="28"/>
        </w:rPr>
        <w:t>9</w:t>
      </w:r>
      <w:r w:rsidRPr="00766C5B">
        <w:rPr>
          <w:rFonts w:ascii="Times New Roman" w:hAnsi="Times New Roman" w:cs="Times New Roman"/>
          <w:sz w:val="28"/>
          <w:szCs w:val="28"/>
        </w:rPr>
        <w:t xml:space="preserve"> года. </w:t>
      </w:r>
      <w:r w:rsidR="00E477AF">
        <w:rPr>
          <w:rFonts w:ascii="Times New Roman" w:hAnsi="Times New Roman" w:cs="Times New Roman"/>
          <w:sz w:val="28"/>
          <w:szCs w:val="28"/>
        </w:rPr>
        <w:t>В п</w:t>
      </w:r>
      <w:r w:rsidRPr="00766C5B">
        <w:rPr>
          <w:rFonts w:ascii="Times New Roman" w:hAnsi="Times New Roman" w:cs="Times New Roman"/>
          <w:sz w:val="28"/>
          <w:szCs w:val="28"/>
        </w:rPr>
        <w:t>еречень включ</w:t>
      </w:r>
      <w:r w:rsidR="00E477AF">
        <w:rPr>
          <w:rFonts w:ascii="Times New Roman" w:hAnsi="Times New Roman" w:cs="Times New Roman"/>
          <w:sz w:val="28"/>
          <w:szCs w:val="28"/>
        </w:rPr>
        <w:t>ено</w:t>
      </w:r>
      <w:r w:rsidRPr="00766C5B">
        <w:rPr>
          <w:rFonts w:ascii="Times New Roman" w:hAnsi="Times New Roman" w:cs="Times New Roman"/>
          <w:sz w:val="28"/>
          <w:szCs w:val="28"/>
        </w:rPr>
        <w:t xml:space="preserve"> 2</w:t>
      </w:r>
      <w:r w:rsidR="0094077D">
        <w:rPr>
          <w:rFonts w:ascii="Times New Roman" w:hAnsi="Times New Roman" w:cs="Times New Roman"/>
          <w:sz w:val="28"/>
          <w:szCs w:val="28"/>
        </w:rPr>
        <w:t>2</w:t>
      </w:r>
      <w:r w:rsidRPr="00766C5B">
        <w:rPr>
          <w:rFonts w:ascii="Times New Roman" w:hAnsi="Times New Roman" w:cs="Times New Roman"/>
          <w:sz w:val="28"/>
          <w:szCs w:val="28"/>
        </w:rPr>
        <w:t xml:space="preserve"> муниципальные программы:</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«Развитие сельского хозяйства и регулирование рынков сельскохозяйственной продукции, сырья и продовольствия в Инсарском муниципальном районе на 2016 - 2021 годы»</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«Развитие информационных технологий и формирование информационного общества в Инсарском муниципальном районе на 2016 - 2021 годы»</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lastRenderedPageBreak/>
        <w:t>Муниципальная программа «Гармонизация межнациональных и межконфессиональных отношений в Инсарском муниципальном районе на 2019-2023 годы»</w:t>
      </w:r>
      <w:r>
        <w:t>;</w:t>
      </w:r>
    </w:p>
    <w:p w:rsidR="0094077D" w:rsidRPr="0094077D" w:rsidRDefault="0094077D" w:rsidP="00673E84">
      <w:pPr>
        <w:pStyle w:val="a3"/>
        <w:numPr>
          <w:ilvl w:val="0"/>
          <w:numId w:val="19"/>
        </w:numPr>
        <w:tabs>
          <w:tab w:val="left" w:pos="993"/>
        </w:tabs>
        <w:autoSpaceDN w:val="0"/>
        <w:adjustRightInd w:val="0"/>
        <w:ind w:left="0" w:firstLine="698"/>
        <w:jc w:val="both"/>
        <w:rPr>
          <w:rFonts w:eastAsia="Calibri"/>
        </w:rPr>
      </w:pPr>
      <w:r w:rsidRPr="0094077D">
        <w:rPr>
          <w:rFonts w:eastAsia="Calibri"/>
        </w:rPr>
        <w:t xml:space="preserve">Муниципальная программа «Экономическое развитие  </w:t>
      </w:r>
      <w:r w:rsidRPr="0094077D">
        <w:t xml:space="preserve">Инсарского муниципального района </w:t>
      </w:r>
      <w:r w:rsidRPr="0094077D">
        <w:rPr>
          <w:rFonts w:eastAsia="Calibri"/>
        </w:rPr>
        <w:t>до 2025 года»</w:t>
      </w:r>
      <w:r>
        <w:rPr>
          <w:rFonts w:eastAsia="Calibri"/>
        </w:rP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«Развитие и поддержка малого и среднего предпринимательства в Инсарском муниципальном районе на 2018-2022 гг.»</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«Повышение эффективности управления муниципальными финансами в Инсарском муниципальном районе»</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«Патриотическое воспитание граждан на территории Инсарского муниципального района на 2018-2022 гг.»</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«Развитие муниципальной службы в Инсарском муниципальном районе  Республики Мордовия на 2017-2021 гг.»</w:t>
      </w:r>
      <w:r>
        <w:t>;</w:t>
      </w:r>
    </w:p>
    <w:p w:rsidR="0094077D" w:rsidRPr="0094077D" w:rsidRDefault="0094077D" w:rsidP="00673E84">
      <w:pPr>
        <w:pStyle w:val="a3"/>
        <w:numPr>
          <w:ilvl w:val="0"/>
          <w:numId w:val="19"/>
        </w:numPr>
        <w:tabs>
          <w:tab w:val="left" w:pos="993"/>
        </w:tabs>
        <w:autoSpaceDN w:val="0"/>
        <w:adjustRightInd w:val="0"/>
        <w:ind w:left="0" w:firstLine="698"/>
        <w:jc w:val="both"/>
      </w:pPr>
      <w:r w:rsidRPr="0094077D">
        <w:t>Муниципальная программа «Повышение качества государственных и муниципальных услуг в Инсарском муниципальном районе на 2016-2021 гг.»</w:t>
      </w:r>
      <w:r>
        <w:t>;</w:t>
      </w:r>
    </w:p>
    <w:p w:rsidR="0094077D" w:rsidRPr="0094077D" w:rsidRDefault="0094077D" w:rsidP="002E296F">
      <w:pPr>
        <w:pStyle w:val="a3"/>
        <w:numPr>
          <w:ilvl w:val="0"/>
          <w:numId w:val="19"/>
        </w:numPr>
        <w:tabs>
          <w:tab w:val="left" w:pos="993"/>
          <w:tab w:val="left" w:pos="1134"/>
        </w:tabs>
        <w:autoSpaceDN w:val="0"/>
        <w:adjustRightInd w:val="0"/>
        <w:ind w:left="0" w:firstLine="698"/>
        <w:jc w:val="both"/>
      </w:pPr>
      <w:r w:rsidRPr="0094077D">
        <w:t>Муниципальная программа «Развитие образования в Инсарском муниципальном районе на 2016-2021 годы»</w:t>
      </w:r>
      <w:r>
        <w:t>;</w:t>
      </w:r>
    </w:p>
    <w:p w:rsidR="0094077D" w:rsidRPr="0094077D" w:rsidRDefault="0094077D" w:rsidP="002E296F">
      <w:pPr>
        <w:pStyle w:val="a3"/>
        <w:numPr>
          <w:ilvl w:val="0"/>
          <w:numId w:val="19"/>
        </w:numPr>
        <w:tabs>
          <w:tab w:val="left" w:pos="993"/>
          <w:tab w:val="left" w:pos="1134"/>
        </w:tabs>
        <w:autoSpaceDN w:val="0"/>
        <w:adjustRightInd w:val="0"/>
        <w:ind w:left="0" w:firstLine="698"/>
        <w:jc w:val="both"/>
      </w:pPr>
      <w:r w:rsidRPr="0094077D">
        <w:t>Муниципальная программа «Энергосбережение  и повышение энергетической эффективности на территории Инсарского муниципального района на 2019-2021 годы»</w:t>
      </w:r>
      <w:r>
        <w:t>;</w:t>
      </w:r>
    </w:p>
    <w:p w:rsidR="0094077D" w:rsidRPr="0094077D" w:rsidRDefault="0094077D" w:rsidP="002E296F">
      <w:pPr>
        <w:pStyle w:val="a3"/>
        <w:numPr>
          <w:ilvl w:val="0"/>
          <w:numId w:val="19"/>
        </w:numPr>
        <w:tabs>
          <w:tab w:val="left" w:pos="993"/>
          <w:tab w:val="left" w:pos="1134"/>
        </w:tabs>
        <w:autoSpaceDN w:val="0"/>
        <w:adjustRightInd w:val="0"/>
        <w:ind w:left="0" w:firstLine="698"/>
        <w:jc w:val="both"/>
      </w:pPr>
      <w:r w:rsidRPr="0094077D">
        <w:t>Муниципальная программа «Охрана общественного порядка  и профилактике правонарушений в Инсарском муниципальном районе на 2019-2023 годы»</w:t>
      </w:r>
      <w:r>
        <w:t>;</w:t>
      </w:r>
    </w:p>
    <w:p w:rsidR="0094077D" w:rsidRPr="0094077D" w:rsidRDefault="0094077D" w:rsidP="002E296F">
      <w:pPr>
        <w:pStyle w:val="a3"/>
        <w:numPr>
          <w:ilvl w:val="0"/>
          <w:numId w:val="19"/>
        </w:numPr>
        <w:tabs>
          <w:tab w:val="left" w:pos="993"/>
          <w:tab w:val="left" w:pos="1134"/>
        </w:tabs>
        <w:autoSpaceDN w:val="0"/>
        <w:adjustRightInd w:val="0"/>
        <w:ind w:left="0" w:firstLine="698"/>
        <w:jc w:val="both"/>
      </w:pPr>
      <w:r w:rsidRPr="0094077D">
        <w:t>Муниципальная программа «Развитие дорожного хозяйства и транспортной инфраструктуры в Инсарском муниципальном районе на 2016-2021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«Обеспечение жильем молодых семей в Инсарском муниципальном районе на 2016 – 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«Управление муниципальным имуществом и земельными ресурсами в Инсарском муниципальном районе на 2016-2021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«Развитие физической культуры и спорта в Инсарском муниципальном районе на 2016-2021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«Организация отдыха детей в каникулярное время в Инсарском муниципальном районе на 2016-2021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«Развитие культуры и туризма в Инсарском муниципальном районе на 2016-2021 гг.»</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«Противодействие коррупции в Инсарском муниципальном районе на 2016-2021 годы»</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Программа оздоровления  муниципальных  финансов Инсарского муниципального района и муниципальных финансов сельских поселений Инсарского муниципального района на 2018 – 2021 годы</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lastRenderedPageBreak/>
        <w:t>Муниципальная программа «Профилактика терроризма и экстремизма на территории   Инсарского  муниципального  района  на 2017-2021 годы»</w:t>
      </w:r>
      <w:r>
        <w:t>;</w:t>
      </w:r>
    </w:p>
    <w:p w:rsidR="0094077D" w:rsidRPr="0094077D" w:rsidRDefault="0094077D" w:rsidP="00673E84">
      <w:pPr>
        <w:pStyle w:val="a3"/>
        <w:numPr>
          <w:ilvl w:val="0"/>
          <w:numId w:val="19"/>
        </w:numPr>
        <w:tabs>
          <w:tab w:val="left" w:pos="993"/>
          <w:tab w:val="left" w:pos="1134"/>
        </w:tabs>
        <w:autoSpaceDN w:val="0"/>
        <w:adjustRightInd w:val="0"/>
        <w:ind w:left="0" w:firstLine="698"/>
        <w:jc w:val="both"/>
      </w:pPr>
      <w:r w:rsidRPr="0094077D">
        <w:t>Муниципальная программа «Развитие и обеспечение эффективности деятельности администрации Инсарского муниципального района на 2018-2021 гг.»</w:t>
      </w:r>
      <w:r>
        <w:t>.</w:t>
      </w:r>
    </w:p>
    <w:p w:rsidR="00044117" w:rsidRDefault="00044117" w:rsidP="00052E86">
      <w:pPr>
        <w:spacing w:after="0" w:line="240" w:lineRule="auto"/>
        <w:ind w:firstLine="709"/>
        <w:jc w:val="both"/>
        <w:rPr>
          <w:rFonts w:ascii="Times New Roman" w:hAnsi="Times New Roman"/>
          <w:bCs/>
          <w:sz w:val="28"/>
          <w:szCs w:val="28"/>
          <w:lang w:eastAsia="ar-SA"/>
        </w:rPr>
      </w:pPr>
      <w:r>
        <w:rPr>
          <w:rFonts w:ascii="Times New Roman" w:hAnsi="Times New Roman"/>
          <w:bCs/>
          <w:sz w:val="28"/>
          <w:szCs w:val="28"/>
          <w:lang w:eastAsia="ar-SA"/>
        </w:rPr>
        <w:t>Основными</w:t>
      </w:r>
      <w:r w:rsidR="00453A82" w:rsidRPr="00B307E6">
        <w:rPr>
          <w:rFonts w:ascii="Times New Roman" w:hAnsi="Times New Roman"/>
          <w:bCs/>
          <w:sz w:val="28"/>
          <w:szCs w:val="28"/>
          <w:lang w:eastAsia="ar-SA"/>
        </w:rPr>
        <w:t xml:space="preserve"> цел</w:t>
      </w:r>
      <w:r>
        <w:rPr>
          <w:rFonts w:ascii="Times New Roman" w:hAnsi="Times New Roman"/>
          <w:bCs/>
          <w:sz w:val="28"/>
          <w:szCs w:val="28"/>
          <w:lang w:eastAsia="ar-SA"/>
        </w:rPr>
        <w:t>ями</w:t>
      </w:r>
      <w:r w:rsidR="00453A82" w:rsidRPr="00B307E6">
        <w:rPr>
          <w:rFonts w:ascii="Times New Roman" w:hAnsi="Times New Roman"/>
          <w:bCs/>
          <w:sz w:val="28"/>
          <w:szCs w:val="28"/>
          <w:lang w:eastAsia="ar-SA"/>
        </w:rPr>
        <w:t xml:space="preserve"> программ является повышение благосостояния жителей </w:t>
      </w:r>
      <w:r>
        <w:rPr>
          <w:rFonts w:ascii="Times New Roman" w:hAnsi="Times New Roman"/>
          <w:bCs/>
          <w:sz w:val="28"/>
          <w:szCs w:val="28"/>
          <w:lang w:eastAsia="ar-SA"/>
        </w:rPr>
        <w:t>Инсарского</w:t>
      </w:r>
      <w:r w:rsidR="00453A82" w:rsidRPr="00B307E6">
        <w:rPr>
          <w:rFonts w:ascii="Times New Roman" w:hAnsi="Times New Roman"/>
          <w:bCs/>
          <w:sz w:val="28"/>
          <w:szCs w:val="28"/>
          <w:lang w:eastAsia="ar-SA"/>
        </w:rPr>
        <w:t xml:space="preserve"> муниципального района, обеспечение комплексности решения проблем экономического и социального развития, проведения активной инновационной и инвестиционной политики, увеличение доходов бюджета и рациональное их расходование. </w:t>
      </w:r>
    </w:p>
    <w:p w:rsidR="00587EA8" w:rsidRDefault="00453A82" w:rsidP="00821D72">
      <w:pPr>
        <w:spacing w:after="0" w:line="240" w:lineRule="auto"/>
        <w:ind w:firstLine="709"/>
        <w:jc w:val="both"/>
        <w:rPr>
          <w:rFonts w:ascii="Times New Roman" w:hAnsi="Times New Roman"/>
          <w:bCs/>
          <w:sz w:val="28"/>
          <w:szCs w:val="28"/>
          <w:lang w:eastAsia="ar-SA"/>
        </w:rPr>
      </w:pPr>
      <w:r w:rsidRPr="00F91AF0">
        <w:rPr>
          <w:rFonts w:ascii="Times New Roman" w:hAnsi="Times New Roman"/>
          <w:bCs/>
          <w:sz w:val="28"/>
          <w:szCs w:val="28"/>
          <w:lang w:eastAsia="ar-SA"/>
        </w:rPr>
        <w:t>Основная цель доклада – анализ динамики достигнутых в 201</w:t>
      </w:r>
      <w:r w:rsidR="0094077D">
        <w:rPr>
          <w:rFonts w:ascii="Times New Roman" w:hAnsi="Times New Roman"/>
          <w:bCs/>
          <w:sz w:val="28"/>
          <w:szCs w:val="28"/>
          <w:lang w:eastAsia="ar-SA"/>
        </w:rPr>
        <w:t>9</w:t>
      </w:r>
      <w:r w:rsidRPr="00F91AF0">
        <w:rPr>
          <w:rFonts w:ascii="Times New Roman" w:hAnsi="Times New Roman"/>
          <w:bCs/>
          <w:sz w:val="28"/>
          <w:szCs w:val="28"/>
          <w:lang w:eastAsia="ar-SA"/>
        </w:rPr>
        <w:t xml:space="preserve"> году показателей  по разделам: «Экономическое развитие»,  «Дошкольное</w:t>
      </w:r>
      <w:r w:rsidRPr="007148AD">
        <w:rPr>
          <w:rFonts w:ascii="Times New Roman" w:hAnsi="Times New Roman"/>
          <w:bCs/>
          <w:color w:val="FF0000"/>
          <w:sz w:val="28"/>
          <w:szCs w:val="28"/>
          <w:lang w:eastAsia="ar-SA"/>
        </w:rPr>
        <w:t xml:space="preserve"> </w:t>
      </w:r>
      <w:r w:rsidRPr="00F91AF0">
        <w:rPr>
          <w:rFonts w:ascii="Times New Roman" w:hAnsi="Times New Roman"/>
          <w:bCs/>
          <w:sz w:val="28"/>
          <w:szCs w:val="28"/>
          <w:lang w:eastAsia="ar-SA"/>
        </w:rPr>
        <w:t>образование»,  «Общее и дополнительное образование», «Культура»,  «Физическая культура и спорт», «Жилищное строительство и обеспечение граждан жильем», «Жилищно-коммунальное хозяйство», «Организация муниципального управления», «Энергосбережение и повышение энергетической эффективности»</w:t>
      </w:r>
      <w:r w:rsidR="00EF27DA">
        <w:rPr>
          <w:rFonts w:ascii="Times New Roman" w:hAnsi="Times New Roman"/>
          <w:bCs/>
          <w:sz w:val="28"/>
          <w:szCs w:val="28"/>
          <w:lang w:eastAsia="ar-SA"/>
        </w:rPr>
        <w:t>, «</w:t>
      </w:r>
      <w:r w:rsidR="00EF27DA" w:rsidRPr="00EF27DA">
        <w:rPr>
          <w:rFonts w:ascii="Times New Roman" w:hAnsi="Times New Roman" w:cs="Times New Roman"/>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r w:rsidR="00821D72">
        <w:rPr>
          <w:rFonts w:ascii="Times New Roman" w:hAnsi="Times New Roman" w:cs="Times New Roman"/>
          <w:sz w:val="28"/>
          <w:szCs w:val="28"/>
        </w:rPr>
        <w:t>, к</w:t>
      </w:r>
      <w:r w:rsidRPr="00F91AF0">
        <w:rPr>
          <w:rFonts w:ascii="Times New Roman" w:hAnsi="Times New Roman"/>
          <w:bCs/>
          <w:sz w:val="28"/>
          <w:szCs w:val="28"/>
          <w:lang w:eastAsia="ar-SA"/>
        </w:rPr>
        <w:t xml:space="preserve">раткий анализ факторов и причин, повлиявших на рост  или снижение показателей. </w:t>
      </w:r>
    </w:p>
    <w:p w:rsidR="006D719F" w:rsidRPr="006D719F" w:rsidRDefault="006D719F" w:rsidP="006D719F">
      <w:pPr>
        <w:spacing w:after="0" w:line="360" w:lineRule="auto"/>
        <w:ind w:firstLine="709"/>
        <w:jc w:val="both"/>
        <w:rPr>
          <w:rFonts w:ascii="Times New Roman" w:hAnsi="Times New Roman"/>
          <w:bCs/>
          <w:sz w:val="28"/>
          <w:szCs w:val="28"/>
          <w:lang w:eastAsia="ar-SA"/>
        </w:rPr>
      </w:pPr>
    </w:p>
    <w:p w:rsidR="00587EA8" w:rsidRDefault="00587EA8" w:rsidP="00D852C8">
      <w:pPr>
        <w:jc w:val="center"/>
        <w:rPr>
          <w:rFonts w:ascii="Times New Roman" w:hAnsi="Times New Roman" w:cs="Times New Roman"/>
          <w:b/>
          <w:sz w:val="28"/>
          <w:szCs w:val="28"/>
        </w:rPr>
      </w:pPr>
      <w:r>
        <w:rPr>
          <w:rFonts w:ascii="Times New Roman" w:hAnsi="Times New Roman" w:cs="Times New Roman"/>
          <w:b/>
          <w:sz w:val="28"/>
          <w:szCs w:val="28"/>
        </w:rPr>
        <w:t>2. Экономическое развитие</w:t>
      </w:r>
    </w:p>
    <w:p w:rsidR="000777D8" w:rsidRDefault="000777D8" w:rsidP="000777D8">
      <w:pPr>
        <w:pStyle w:val="Style17"/>
        <w:widowControl/>
        <w:spacing w:line="240" w:lineRule="auto"/>
        <w:ind w:firstLine="720"/>
        <w:contextualSpacing/>
        <w:mirrorIndents/>
        <w:rPr>
          <w:rStyle w:val="FontStyle168"/>
          <w:sz w:val="28"/>
          <w:szCs w:val="28"/>
        </w:rPr>
      </w:pPr>
      <w:r>
        <w:rPr>
          <w:sz w:val="28"/>
          <w:szCs w:val="28"/>
        </w:rPr>
        <w:t>П</w:t>
      </w:r>
      <w:r w:rsidRPr="0011244E">
        <w:rPr>
          <w:rStyle w:val="FontStyle168"/>
          <w:bCs/>
          <w:sz w:val="28"/>
          <w:szCs w:val="28"/>
        </w:rPr>
        <w:t>редпринимательство</w:t>
      </w:r>
      <w:r w:rsidRPr="00317146">
        <w:rPr>
          <w:rStyle w:val="FontStyle168"/>
          <w:sz w:val="28"/>
          <w:szCs w:val="28"/>
        </w:rPr>
        <w:t xml:space="preserve"> играет важную роль в экономике района, во</w:t>
      </w:r>
      <w:r w:rsidRPr="00317146">
        <w:rPr>
          <w:rStyle w:val="FontStyle168"/>
          <w:sz w:val="28"/>
          <w:szCs w:val="28"/>
        </w:rPr>
        <w:softHyphen/>
        <w:t xml:space="preserve">влекая свободные трудовые ресурсы в различные виды предпринимательской деятельности и создавая условия для дальнейшего развития экономики района. </w:t>
      </w:r>
    </w:p>
    <w:p w:rsidR="000777D8" w:rsidRDefault="000777D8" w:rsidP="000777D8">
      <w:pPr>
        <w:pStyle w:val="a6"/>
        <w:widowControl/>
        <w:spacing w:after="0"/>
        <w:ind w:left="0"/>
        <w:contextualSpacing/>
        <w:mirrorIndents/>
        <w:rPr>
          <w:rFonts w:ascii="Times New Roman" w:hAnsi="Times New Roman"/>
          <w:bCs/>
          <w:sz w:val="28"/>
          <w:szCs w:val="28"/>
        </w:rPr>
      </w:pPr>
      <w:r w:rsidRPr="00393635">
        <w:rPr>
          <w:rFonts w:ascii="Times New Roman" w:hAnsi="Times New Roman"/>
          <w:bCs/>
          <w:sz w:val="28"/>
          <w:szCs w:val="28"/>
        </w:rPr>
        <w:t>Важным показателем, отражающим роль малого</w:t>
      </w:r>
      <w:r w:rsidRPr="00393635">
        <w:rPr>
          <w:rFonts w:ascii="Times New Roman" w:hAnsi="Times New Roman"/>
          <w:sz w:val="28"/>
          <w:szCs w:val="28"/>
        </w:rPr>
        <w:t xml:space="preserve"> и среднего </w:t>
      </w:r>
      <w:r w:rsidRPr="00393635">
        <w:rPr>
          <w:rFonts w:ascii="Times New Roman" w:hAnsi="Times New Roman"/>
          <w:bCs/>
          <w:sz w:val="28"/>
          <w:szCs w:val="28"/>
        </w:rPr>
        <w:t xml:space="preserve">предпринимательства в экономике  </w:t>
      </w:r>
      <w:r w:rsidRPr="00393635">
        <w:rPr>
          <w:rFonts w:ascii="Times New Roman" w:hAnsi="Times New Roman"/>
          <w:sz w:val="28"/>
          <w:szCs w:val="28"/>
        </w:rPr>
        <w:t xml:space="preserve">Инсарского муниципального района, </w:t>
      </w:r>
      <w:r w:rsidRPr="00393635">
        <w:rPr>
          <w:rFonts w:ascii="Times New Roman" w:hAnsi="Times New Roman"/>
          <w:bCs/>
          <w:sz w:val="28"/>
          <w:szCs w:val="28"/>
        </w:rPr>
        <w:t xml:space="preserve"> является величина налогового вклада. </w:t>
      </w:r>
    </w:p>
    <w:p w:rsidR="000777D8" w:rsidRDefault="000777D8" w:rsidP="000777D8">
      <w:pPr>
        <w:spacing w:after="0" w:line="240" w:lineRule="auto"/>
        <w:ind w:left="34" w:right="-22" w:firstLine="720"/>
        <w:contextualSpacing/>
        <w:mirrorIndents/>
        <w:jc w:val="both"/>
        <w:rPr>
          <w:rFonts w:ascii="Times New Roman" w:hAnsi="Times New Roman" w:cs="Times New Roman"/>
          <w:sz w:val="28"/>
          <w:szCs w:val="28"/>
        </w:rPr>
      </w:pPr>
      <w:r w:rsidRPr="00393635">
        <w:rPr>
          <w:rFonts w:ascii="Times New Roman" w:hAnsi="Times New Roman" w:cs="Times New Roman"/>
          <w:bCs/>
          <w:sz w:val="28"/>
          <w:szCs w:val="28"/>
        </w:rPr>
        <w:t xml:space="preserve">Ежегодно растет объем налоговых поступлений в местный бюджет от деятельности малого </w:t>
      </w:r>
      <w:r w:rsidRPr="00DB7B30">
        <w:rPr>
          <w:rFonts w:ascii="Times New Roman" w:hAnsi="Times New Roman" w:cs="Times New Roman"/>
          <w:bCs/>
          <w:sz w:val="28"/>
          <w:szCs w:val="28"/>
        </w:rPr>
        <w:t xml:space="preserve">бизнеса. </w:t>
      </w:r>
      <w:r w:rsidRPr="00DB7B30">
        <w:rPr>
          <w:rFonts w:ascii="Times New Roman" w:hAnsi="Times New Roman" w:cs="Times New Roman"/>
          <w:sz w:val="28"/>
          <w:szCs w:val="28"/>
        </w:rPr>
        <w:t>В 201</w:t>
      </w:r>
      <w:r>
        <w:rPr>
          <w:rFonts w:ascii="Times New Roman" w:hAnsi="Times New Roman" w:cs="Times New Roman"/>
          <w:sz w:val="28"/>
          <w:szCs w:val="28"/>
        </w:rPr>
        <w:t>9</w:t>
      </w:r>
      <w:r w:rsidRPr="00DB7B30">
        <w:rPr>
          <w:rFonts w:ascii="Times New Roman" w:hAnsi="Times New Roman" w:cs="Times New Roman"/>
          <w:sz w:val="28"/>
          <w:szCs w:val="28"/>
        </w:rPr>
        <w:t xml:space="preserve"> году поступило в бюджет от деятельности субъектов малого и среднего предпринимательства:</w:t>
      </w:r>
    </w:p>
    <w:p w:rsidR="000777D8" w:rsidRPr="00114FCB" w:rsidRDefault="000777D8" w:rsidP="00673E84">
      <w:pPr>
        <w:pStyle w:val="a3"/>
        <w:numPr>
          <w:ilvl w:val="0"/>
          <w:numId w:val="8"/>
        </w:numPr>
        <w:tabs>
          <w:tab w:val="left" w:pos="851"/>
          <w:tab w:val="left" w:pos="993"/>
        </w:tabs>
        <w:suppressAutoHyphens w:val="0"/>
        <w:autoSpaceDE/>
        <w:ind w:left="0" w:right="-23" w:firstLine="709"/>
        <w:contextualSpacing/>
        <w:mirrorIndents/>
      </w:pPr>
      <w:r w:rsidRPr="00114FCB">
        <w:t>налог на вмененный доход в сумме – 661,6 тыс.</w:t>
      </w:r>
      <w:r w:rsidR="006F59CC">
        <w:t xml:space="preserve"> </w:t>
      </w:r>
      <w:r w:rsidRPr="00114FCB">
        <w:t>руб.;</w:t>
      </w:r>
    </w:p>
    <w:p w:rsidR="000777D8" w:rsidRPr="00114FCB" w:rsidRDefault="000777D8" w:rsidP="00673E84">
      <w:pPr>
        <w:pStyle w:val="a3"/>
        <w:numPr>
          <w:ilvl w:val="0"/>
          <w:numId w:val="8"/>
        </w:numPr>
        <w:tabs>
          <w:tab w:val="left" w:pos="851"/>
          <w:tab w:val="left" w:pos="993"/>
        </w:tabs>
        <w:suppressAutoHyphens w:val="0"/>
        <w:autoSpaceDE/>
        <w:ind w:left="0" w:right="-23" w:firstLine="709"/>
        <w:contextualSpacing/>
        <w:mirrorIndents/>
      </w:pPr>
      <w:r w:rsidRPr="00114FCB">
        <w:t>земельный налог в сумме – 1,7 млн. руб.;</w:t>
      </w:r>
    </w:p>
    <w:p w:rsidR="000777D8" w:rsidRPr="00114FCB" w:rsidRDefault="000777D8" w:rsidP="00673E84">
      <w:pPr>
        <w:pStyle w:val="a3"/>
        <w:numPr>
          <w:ilvl w:val="0"/>
          <w:numId w:val="8"/>
        </w:numPr>
        <w:tabs>
          <w:tab w:val="left" w:pos="851"/>
          <w:tab w:val="left" w:pos="993"/>
        </w:tabs>
        <w:suppressAutoHyphens w:val="0"/>
        <w:autoSpaceDE/>
        <w:ind w:left="0" w:right="-23" w:firstLine="709"/>
        <w:contextualSpacing/>
        <w:mirrorIndents/>
      </w:pPr>
      <w:r w:rsidRPr="00114FCB">
        <w:rPr>
          <w:shd w:val="clear" w:color="auto" w:fill="FFFFFF"/>
        </w:rPr>
        <w:t>налог на доходы физических лиц в сумме – 19,9 млн.</w:t>
      </w:r>
      <w:r w:rsidR="006F59CC">
        <w:rPr>
          <w:shd w:val="clear" w:color="auto" w:fill="FFFFFF"/>
        </w:rPr>
        <w:t xml:space="preserve"> </w:t>
      </w:r>
      <w:r w:rsidRPr="00114FCB">
        <w:rPr>
          <w:shd w:val="clear" w:color="auto" w:fill="FFFFFF"/>
        </w:rPr>
        <w:t>руб.;</w:t>
      </w:r>
    </w:p>
    <w:p w:rsidR="000777D8" w:rsidRPr="00114FCB" w:rsidRDefault="000777D8" w:rsidP="00673E84">
      <w:pPr>
        <w:pStyle w:val="a3"/>
        <w:numPr>
          <w:ilvl w:val="0"/>
          <w:numId w:val="8"/>
        </w:numPr>
        <w:tabs>
          <w:tab w:val="left" w:pos="851"/>
          <w:tab w:val="left" w:pos="993"/>
        </w:tabs>
        <w:suppressAutoHyphens w:val="0"/>
        <w:autoSpaceDE/>
        <w:ind w:left="0" w:right="-23" w:firstLine="709"/>
        <w:contextualSpacing/>
        <w:mirrorIndents/>
      </w:pPr>
      <w:r w:rsidRPr="00114FCB">
        <w:rPr>
          <w:shd w:val="clear" w:color="auto" w:fill="FFFFFF"/>
        </w:rPr>
        <w:t>аренда нежилого помещения – 603,7 тыс.</w:t>
      </w:r>
      <w:r w:rsidR="006F59CC">
        <w:rPr>
          <w:shd w:val="clear" w:color="auto" w:fill="FFFFFF"/>
        </w:rPr>
        <w:t xml:space="preserve"> </w:t>
      </w:r>
      <w:r w:rsidRPr="00114FCB">
        <w:rPr>
          <w:shd w:val="clear" w:color="auto" w:fill="FFFFFF"/>
        </w:rPr>
        <w:t>руб.;</w:t>
      </w:r>
    </w:p>
    <w:p w:rsidR="000777D8" w:rsidRPr="00114FCB" w:rsidRDefault="000777D8" w:rsidP="00673E84">
      <w:pPr>
        <w:pStyle w:val="a3"/>
        <w:numPr>
          <w:ilvl w:val="0"/>
          <w:numId w:val="8"/>
        </w:numPr>
        <w:tabs>
          <w:tab w:val="left" w:pos="851"/>
          <w:tab w:val="left" w:pos="993"/>
        </w:tabs>
        <w:suppressAutoHyphens w:val="0"/>
        <w:autoSpaceDE/>
        <w:ind w:left="0" w:right="-23" w:firstLine="709"/>
        <w:contextualSpacing/>
        <w:mirrorIndents/>
      </w:pPr>
      <w:r w:rsidRPr="00114FCB">
        <w:rPr>
          <w:shd w:val="clear" w:color="auto" w:fill="FFFFFF"/>
        </w:rPr>
        <w:t>аренда земли – 170,2 тыс.</w:t>
      </w:r>
      <w:r w:rsidR="006F59CC">
        <w:rPr>
          <w:shd w:val="clear" w:color="auto" w:fill="FFFFFF"/>
        </w:rPr>
        <w:t xml:space="preserve"> </w:t>
      </w:r>
      <w:r w:rsidRPr="00114FCB">
        <w:rPr>
          <w:shd w:val="clear" w:color="auto" w:fill="FFFFFF"/>
        </w:rPr>
        <w:t>руб.</w:t>
      </w:r>
    </w:p>
    <w:p w:rsidR="000777D8" w:rsidRDefault="000777D8" w:rsidP="000777D8">
      <w:pPr>
        <w:spacing w:after="0" w:line="240" w:lineRule="auto"/>
        <w:ind w:firstLine="720"/>
        <w:contextualSpacing/>
        <w:mirrorIndents/>
        <w:jc w:val="both"/>
        <w:rPr>
          <w:rFonts w:ascii="Times New Roman" w:hAnsi="Times New Roman" w:cs="Times New Roman"/>
          <w:bCs/>
          <w:sz w:val="28"/>
          <w:szCs w:val="28"/>
        </w:rPr>
      </w:pPr>
      <w:r>
        <w:rPr>
          <w:rFonts w:ascii="Times New Roman" w:hAnsi="Times New Roman" w:cs="Times New Roman"/>
          <w:snapToGrid w:val="0"/>
          <w:sz w:val="28"/>
          <w:szCs w:val="28"/>
        </w:rPr>
        <w:t>Товарооборот субъектов, не относящихся к крупным и средним предприятиям,</w:t>
      </w:r>
      <w:r w:rsidR="00673E84">
        <w:rPr>
          <w:rFonts w:ascii="Times New Roman" w:hAnsi="Times New Roman" w:cs="Times New Roman"/>
          <w:bCs/>
          <w:sz w:val="28"/>
          <w:szCs w:val="28"/>
        </w:rPr>
        <w:t xml:space="preserve"> с 2016 года (810 млн.</w:t>
      </w:r>
      <w:r w:rsidR="006F59CC">
        <w:rPr>
          <w:rFonts w:ascii="Times New Roman" w:hAnsi="Times New Roman" w:cs="Times New Roman"/>
          <w:bCs/>
          <w:sz w:val="28"/>
          <w:szCs w:val="28"/>
        </w:rPr>
        <w:t xml:space="preserve"> </w:t>
      </w:r>
      <w:r>
        <w:rPr>
          <w:rFonts w:ascii="Times New Roman" w:hAnsi="Times New Roman" w:cs="Times New Roman"/>
          <w:bCs/>
          <w:sz w:val="28"/>
          <w:szCs w:val="28"/>
        </w:rPr>
        <w:t>руб.) к 2019 г. снизился на 20% и составил – 647,7 млн.</w:t>
      </w:r>
      <w:r w:rsidR="006F59CC">
        <w:rPr>
          <w:rFonts w:ascii="Times New Roman" w:hAnsi="Times New Roman" w:cs="Times New Roman"/>
          <w:bCs/>
          <w:sz w:val="28"/>
          <w:szCs w:val="28"/>
        </w:rPr>
        <w:t xml:space="preserve"> </w:t>
      </w:r>
      <w:r>
        <w:rPr>
          <w:rFonts w:ascii="Times New Roman" w:hAnsi="Times New Roman" w:cs="Times New Roman"/>
          <w:bCs/>
          <w:sz w:val="28"/>
          <w:szCs w:val="28"/>
        </w:rPr>
        <w:t>руб. Причиной является приход на территорию Инсарского района феде</w:t>
      </w:r>
      <w:r w:rsidRPr="00CA3FA0">
        <w:rPr>
          <w:rFonts w:ascii="Times New Roman" w:hAnsi="Times New Roman" w:cs="Times New Roman"/>
          <w:bCs/>
          <w:sz w:val="28"/>
          <w:szCs w:val="28"/>
        </w:rPr>
        <w:t xml:space="preserve">ральных и республиканских торговых сетей, а также </w:t>
      </w:r>
      <w:r w:rsidRPr="00CA3FA0">
        <w:rPr>
          <w:rFonts w:ascii="Times New Roman" w:hAnsi="Times New Roman" w:cs="Times New Roman"/>
          <w:color w:val="000000"/>
          <w:sz w:val="28"/>
          <w:szCs w:val="28"/>
        </w:rPr>
        <w:t xml:space="preserve"> </w:t>
      </w:r>
      <w:r w:rsidRPr="00CA3FA0">
        <w:rPr>
          <w:rFonts w:ascii="Times New Roman" w:hAnsi="Times New Roman" w:cs="Times New Roman"/>
          <w:color w:val="000000"/>
          <w:sz w:val="28"/>
          <w:szCs w:val="28"/>
        </w:rPr>
        <w:lastRenderedPageBreak/>
        <w:t>банкротств</w:t>
      </w:r>
      <w:r>
        <w:rPr>
          <w:rFonts w:ascii="Times New Roman" w:hAnsi="Times New Roman" w:cs="Times New Roman"/>
          <w:color w:val="000000"/>
          <w:sz w:val="28"/>
          <w:szCs w:val="28"/>
        </w:rPr>
        <w:t>о</w:t>
      </w:r>
      <w:r w:rsidRPr="00CA3FA0">
        <w:rPr>
          <w:rFonts w:ascii="Times New Roman" w:hAnsi="Times New Roman" w:cs="Times New Roman"/>
          <w:color w:val="000000"/>
          <w:sz w:val="28"/>
          <w:szCs w:val="28"/>
        </w:rPr>
        <w:t xml:space="preserve"> Инсарского потребительского общества (большая часть магазинов закрыта). </w:t>
      </w:r>
      <w:r w:rsidRPr="00CA3FA0">
        <w:rPr>
          <w:rFonts w:ascii="Times New Roman" w:hAnsi="Times New Roman" w:cs="Times New Roman"/>
          <w:bCs/>
          <w:sz w:val="28"/>
          <w:szCs w:val="28"/>
        </w:rPr>
        <w:t xml:space="preserve"> </w:t>
      </w:r>
    </w:p>
    <w:p w:rsidR="000777D8" w:rsidRPr="00114FCB" w:rsidRDefault="000777D8" w:rsidP="000777D8">
      <w:pPr>
        <w:pStyle w:val="Style17"/>
        <w:widowControl/>
        <w:spacing w:line="240" w:lineRule="auto"/>
        <w:ind w:firstLine="720"/>
        <w:contextualSpacing/>
        <w:mirrorIndents/>
        <w:rPr>
          <w:sz w:val="28"/>
          <w:szCs w:val="28"/>
        </w:rPr>
      </w:pPr>
      <w:r>
        <w:rPr>
          <w:rStyle w:val="FontStyle168"/>
          <w:sz w:val="28"/>
          <w:szCs w:val="28"/>
        </w:rPr>
        <w:t xml:space="preserve">По обновленным данным Единого реестра субъектов малого и среднего предпринимательства Федеральной налоговой службы в 2019 году число субъектов малого и среднего предпринимательства возросло </w:t>
      </w:r>
      <w:r w:rsidRPr="0093467F">
        <w:rPr>
          <w:sz w:val="28"/>
          <w:szCs w:val="28"/>
        </w:rPr>
        <w:t>по сравнению с 201</w:t>
      </w:r>
      <w:r>
        <w:rPr>
          <w:sz w:val="28"/>
          <w:szCs w:val="28"/>
        </w:rPr>
        <w:t>8</w:t>
      </w:r>
      <w:r w:rsidRPr="0093467F">
        <w:rPr>
          <w:sz w:val="28"/>
          <w:szCs w:val="28"/>
        </w:rPr>
        <w:t xml:space="preserve"> годом</w:t>
      </w:r>
      <w:r>
        <w:rPr>
          <w:rStyle w:val="FontStyle168"/>
          <w:sz w:val="28"/>
          <w:szCs w:val="28"/>
        </w:rPr>
        <w:t xml:space="preserve"> (167 ед.) и составило 207 ед. (124%):</w:t>
      </w:r>
    </w:p>
    <w:p w:rsidR="000777D8" w:rsidRDefault="000777D8" w:rsidP="000777D8">
      <w:pPr>
        <w:spacing w:after="0" w:line="240" w:lineRule="auto"/>
        <w:ind w:firstLine="720"/>
        <w:contextualSpacing/>
        <w:mirrorIndents/>
        <w:jc w:val="both"/>
        <w:rPr>
          <w:rFonts w:ascii="Times New Roman" w:hAnsi="Times New Roman" w:cs="Times New Roman"/>
          <w:sz w:val="28"/>
          <w:szCs w:val="28"/>
        </w:rPr>
      </w:pPr>
      <w:r w:rsidRPr="0093467F">
        <w:rPr>
          <w:rFonts w:ascii="Times New Roman" w:hAnsi="Times New Roman" w:cs="Times New Roman"/>
          <w:sz w:val="28"/>
          <w:szCs w:val="28"/>
        </w:rPr>
        <w:t>Количество микропредприятий в 201</w:t>
      </w:r>
      <w:r>
        <w:rPr>
          <w:rFonts w:ascii="Times New Roman" w:hAnsi="Times New Roman" w:cs="Times New Roman"/>
          <w:sz w:val="28"/>
          <w:szCs w:val="28"/>
        </w:rPr>
        <w:t>9</w:t>
      </w:r>
      <w:r w:rsidRPr="0093467F">
        <w:rPr>
          <w:rFonts w:ascii="Times New Roman" w:hAnsi="Times New Roman" w:cs="Times New Roman"/>
          <w:sz w:val="28"/>
          <w:szCs w:val="28"/>
        </w:rPr>
        <w:t xml:space="preserve"> году </w:t>
      </w:r>
      <w:r>
        <w:rPr>
          <w:rFonts w:ascii="Times New Roman" w:hAnsi="Times New Roman" w:cs="Times New Roman"/>
          <w:sz w:val="28"/>
          <w:szCs w:val="28"/>
        </w:rPr>
        <w:t>увеличилось и составило 27</w:t>
      </w:r>
      <w:r w:rsidRPr="0093467F">
        <w:rPr>
          <w:rFonts w:ascii="Times New Roman" w:hAnsi="Times New Roman" w:cs="Times New Roman"/>
          <w:sz w:val="28"/>
          <w:szCs w:val="28"/>
        </w:rPr>
        <w:t xml:space="preserve"> ед.  (в 201</w:t>
      </w:r>
      <w:r>
        <w:rPr>
          <w:rFonts w:ascii="Times New Roman" w:hAnsi="Times New Roman" w:cs="Times New Roman"/>
          <w:sz w:val="28"/>
          <w:szCs w:val="28"/>
        </w:rPr>
        <w:t>8</w:t>
      </w:r>
      <w:r w:rsidRPr="0093467F">
        <w:rPr>
          <w:rFonts w:ascii="Times New Roman" w:hAnsi="Times New Roman" w:cs="Times New Roman"/>
          <w:sz w:val="28"/>
          <w:szCs w:val="28"/>
        </w:rPr>
        <w:t xml:space="preserve"> г. – </w:t>
      </w:r>
      <w:r>
        <w:rPr>
          <w:rFonts w:ascii="Times New Roman" w:hAnsi="Times New Roman" w:cs="Times New Roman"/>
          <w:sz w:val="28"/>
          <w:szCs w:val="28"/>
        </w:rPr>
        <w:t>21</w:t>
      </w:r>
      <w:r w:rsidRPr="0093467F">
        <w:rPr>
          <w:rFonts w:ascii="Times New Roman" w:hAnsi="Times New Roman" w:cs="Times New Roman"/>
          <w:sz w:val="28"/>
          <w:szCs w:val="28"/>
        </w:rPr>
        <w:t xml:space="preserve"> ед.)</w:t>
      </w:r>
    </w:p>
    <w:p w:rsidR="000777D8" w:rsidRDefault="000777D8" w:rsidP="000777D8">
      <w:pPr>
        <w:spacing w:after="0" w:line="240" w:lineRule="auto"/>
        <w:ind w:firstLine="720"/>
        <w:contextualSpacing/>
        <w:mirrorIndents/>
        <w:jc w:val="both"/>
        <w:rPr>
          <w:rFonts w:ascii="Times New Roman" w:hAnsi="Times New Roman" w:cs="Times New Roman"/>
          <w:sz w:val="28"/>
          <w:szCs w:val="28"/>
        </w:rPr>
      </w:pPr>
      <w:r>
        <w:rPr>
          <w:rFonts w:ascii="Times New Roman" w:hAnsi="Times New Roman" w:cs="Times New Roman"/>
          <w:sz w:val="28"/>
          <w:szCs w:val="28"/>
        </w:rPr>
        <w:t>Количество малых предприятий в 2019 году увеличилось и составило 11 ед. (2018 г. – 10 ед.)</w:t>
      </w:r>
    </w:p>
    <w:p w:rsidR="000777D8" w:rsidRDefault="000777D8" w:rsidP="000777D8">
      <w:pPr>
        <w:spacing w:after="0" w:line="240" w:lineRule="auto"/>
        <w:ind w:firstLine="720"/>
        <w:contextualSpacing/>
        <w:mirrorIndents/>
        <w:jc w:val="both"/>
        <w:rPr>
          <w:rFonts w:ascii="Times New Roman" w:hAnsi="Times New Roman" w:cs="Times New Roman"/>
          <w:snapToGrid w:val="0"/>
          <w:sz w:val="28"/>
          <w:szCs w:val="28"/>
        </w:rPr>
      </w:pPr>
      <w:r w:rsidRPr="0093467F">
        <w:rPr>
          <w:rFonts w:ascii="Times New Roman" w:hAnsi="Times New Roman" w:cs="Times New Roman"/>
          <w:snapToGrid w:val="0"/>
          <w:sz w:val="28"/>
          <w:szCs w:val="28"/>
        </w:rPr>
        <w:t>Число средних предприятий в 201</w:t>
      </w:r>
      <w:r>
        <w:rPr>
          <w:rFonts w:ascii="Times New Roman" w:hAnsi="Times New Roman" w:cs="Times New Roman"/>
          <w:snapToGrid w:val="0"/>
          <w:sz w:val="28"/>
          <w:szCs w:val="28"/>
        </w:rPr>
        <w:t>9</w:t>
      </w:r>
      <w:r w:rsidRPr="0093467F">
        <w:rPr>
          <w:rFonts w:ascii="Times New Roman" w:hAnsi="Times New Roman" w:cs="Times New Roman"/>
          <w:snapToGrid w:val="0"/>
          <w:sz w:val="28"/>
          <w:szCs w:val="28"/>
        </w:rPr>
        <w:t xml:space="preserve"> году </w:t>
      </w:r>
      <w:r>
        <w:rPr>
          <w:rFonts w:ascii="Times New Roman" w:hAnsi="Times New Roman" w:cs="Times New Roman"/>
          <w:snapToGrid w:val="0"/>
          <w:sz w:val="28"/>
          <w:szCs w:val="28"/>
        </w:rPr>
        <w:t>осталось без изменений (1 ед.).</w:t>
      </w:r>
      <w:r w:rsidRPr="00AE6C7B">
        <w:rPr>
          <w:rFonts w:ascii="Times New Roman" w:hAnsi="Times New Roman" w:cs="Times New Roman"/>
          <w:snapToGrid w:val="0"/>
          <w:sz w:val="28"/>
          <w:szCs w:val="28"/>
        </w:rPr>
        <w:t xml:space="preserve"> </w:t>
      </w:r>
    </w:p>
    <w:p w:rsidR="000777D8" w:rsidRDefault="000777D8" w:rsidP="000777D8">
      <w:pPr>
        <w:spacing w:after="0" w:line="240" w:lineRule="auto"/>
        <w:ind w:firstLine="720"/>
        <w:contextualSpacing/>
        <w:mirrorIndents/>
        <w:jc w:val="both"/>
        <w:rPr>
          <w:rFonts w:ascii="Times New Roman" w:hAnsi="Times New Roman" w:cs="Times New Roman"/>
          <w:bCs/>
          <w:sz w:val="28"/>
          <w:szCs w:val="28"/>
        </w:rPr>
      </w:pPr>
      <w:r w:rsidRPr="0093467F">
        <w:rPr>
          <w:rFonts w:ascii="Times New Roman" w:hAnsi="Times New Roman" w:cs="Times New Roman"/>
          <w:bCs/>
          <w:sz w:val="28"/>
          <w:szCs w:val="28"/>
        </w:rPr>
        <w:t>Число индивидуальных предпринимателей в 201</w:t>
      </w:r>
      <w:r>
        <w:rPr>
          <w:rFonts w:ascii="Times New Roman" w:hAnsi="Times New Roman" w:cs="Times New Roman"/>
          <w:bCs/>
          <w:sz w:val="28"/>
          <w:szCs w:val="28"/>
        </w:rPr>
        <w:t>9</w:t>
      </w:r>
      <w:r w:rsidRPr="0093467F">
        <w:rPr>
          <w:rFonts w:ascii="Times New Roman" w:hAnsi="Times New Roman" w:cs="Times New Roman"/>
          <w:bCs/>
          <w:sz w:val="28"/>
          <w:szCs w:val="28"/>
        </w:rPr>
        <w:t xml:space="preserve"> г</w:t>
      </w:r>
      <w:r>
        <w:rPr>
          <w:rFonts w:ascii="Times New Roman" w:hAnsi="Times New Roman" w:cs="Times New Roman"/>
          <w:bCs/>
          <w:sz w:val="28"/>
          <w:szCs w:val="28"/>
        </w:rPr>
        <w:t>оду увеличилось и составило – 168</w:t>
      </w:r>
      <w:r w:rsidRPr="0093467F">
        <w:rPr>
          <w:rFonts w:ascii="Times New Roman" w:hAnsi="Times New Roman" w:cs="Times New Roman"/>
          <w:bCs/>
          <w:sz w:val="28"/>
          <w:szCs w:val="28"/>
        </w:rPr>
        <w:t xml:space="preserve"> ед. (в 201</w:t>
      </w:r>
      <w:r>
        <w:rPr>
          <w:rFonts w:ascii="Times New Roman" w:hAnsi="Times New Roman" w:cs="Times New Roman"/>
          <w:bCs/>
          <w:sz w:val="28"/>
          <w:szCs w:val="28"/>
        </w:rPr>
        <w:t>8</w:t>
      </w:r>
      <w:r w:rsidRPr="0093467F">
        <w:rPr>
          <w:rFonts w:ascii="Times New Roman" w:hAnsi="Times New Roman" w:cs="Times New Roman"/>
          <w:bCs/>
          <w:sz w:val="28"/>
          <w:szCs w:val="28"/>
        </w:rPr>
        <w:t xml:space="preserve"> г. – 1</w:t>
      </w:r>
      <w:r>
        <w:rPr>
          <w:rFonts w:ascii="Times New Roman" w:hAnsi="Times New Roman" w:cs="Times New Roman"/>
          <w:bCs/>
          <w:sz w:val="28"/>
          <w:szCs w:val="28"/>
        </w:rPr>
        <w:t>35</w:t>
      </w:r>
      <w:r w:rsidRPr="0093467F">
        <w:rPr>
          <w:rFonts w:ascii="Times New Roman" w:hAnsi="Times New Roman" w:cs="Times New Roman"/>
          <w:bCs/>
          <w:sz w:val="28"/>
          <w:szCs w:val="28"/>
        </w:rPr>
        <w:t xml:space="preserve"> ед.).</w:t>
      </w:r>
    </w:p>
    <w:p w:rsidR="000777D8" w:rsidRDefault="000777D8" w:rsidP="000777D8">
      <w:pPr>
        <w:spacing w:after="0" w:line="240" w:lineRule="auto"/>
        <w:ind w:firstLine="720"/>
        <w:contextualSpacing/>
        <w:mirrorIndents/>
        <w:jc w:val="both"/>
        <w:rPr>
          <w:rFonts w:ascii="Times New Roman" w:hAnsi="Times New Roman" w:cs="Times New Roman"/>
          <w:snapToGrid w:val="0"/>
          <w:sz w:val="28"/>
          <w:szCs w:val="28"/>
        </w:rPr>
      </w:pPr>
      <w:r>
        <w:rPr>
          <w:rFonts w:ascii="Times New Roman" w:hAnsi="Times New Roman" w:cs="Times New Roman"/>
          <w:snapToGrid w:val="0"/>
          <w:sz w:val="28"/>
          <w:szCs w:val="28"/>
        </w:rPr>
        <w:t>Данные изменения обусловлены сменой категории субъектов малого и среднего предпринимательства (переход из категории «индивидуальный предприниматель» в категорию «микропредприятия»).</w:t>
      </w:r>
    </w:p>
    <w:p w:rsidR="000777D8" w:rsidRDefault="000777D8" w:rsidP="000777D8">
      <w:pPr>
        <w:pStyle w:val="Style17"/>
        <w:widowControl/>
        <w:spacing w:line="240" w:lineRule="auto"/>
        <w:ind w:firstLine="720"/>
        <w:contextualSpacing/>
        <w:mirrorIndents/>
        <w:rPr>
          <w:rStyle w:val="FontStyle168"/>
          <w:sz w:val="28"/>
          <w:szCs w:val="28"/>
        </w:rPr>
      </w:pPr>
      <w:r w:rsidRPr="00317146">
        <w:rPr>
          <w:rStyle w:val="FontStyle168"/>
          <w:sz w:val="28"/>
          <w:szCs w:val="28"/>
        </w:rPr>
        <w:t>По видам экономической деятельности малый биз</w:t>
      </w:r>
      <w:r>
        <w:rPr>
          <w:rStyle w:val="FontStyle168"/>
          <w:sz w:val="28"/>
          <w:szCs w:val="28"/>
        </w:rPr>
        <w:t>нес охватывает многие отрасли,</w:t>
      </w:r>
      <w:r w:rsidRPr="00317146">
        <w:rPr>
          <w:rStyle w:val="FontStyle168"/>
          <w:sz w:val="28"/>
          <w:szCs w:val="28"/>
        </w:rPr>
        <w:t xml:space="preserve"> на</w:t>
      </w:r>
      <w:r>
        <w:rPr>
          <w:rStyle w:val="FontStyle168"/>
          <w:sz w:val="28"/>
          <w:szCs w:val="28"/>
        </w:rPr>
        <w:t xml:space="preserve">иболее распространен в торговле, сельском хозяйстве (за счет появления новых </w:t>
      </w:r>
      <w:r w:rsidRPr="00393635">
        <w:rPr>
          <w:sz w:val="28"/>
          <w:szCs w:val="28"/>
        </w:rPr>
        <w:t>крестьянско-фермерских хозяйств</w:t>
      </w:r>
      <w:r>
        <w:rPr>
          <w:rStyle w:val="FontStyle168"/>
          <w:sz w:val="28"/>
          <w:szCs w:val="28"/>
        </w:rPr>
        <w:t>), в области транспорта, но не в сфере промышленности (всего на 01.01.2020 г. – 8 ед.)</w:t>
      </w:r>
    </w:p>
    <w:p w:rsidR="00E477AF" w:rsidRDefault="000777D8" w:rsidP="00E477AF">
      <w:pPr>
        <w:pStyle w:val="Style17"/>
        <w:widowControl/>
        <w:spacing w:line="240" w:lineRule="auto"/>
        <w:ind w:firstLine="720"/>
        <w:contextualSpacing/>
        <w:mirrorIndents/>
        <w:rPr>
          <w:rStyle w:val="FontStyle168"/>
          <w:sz w:val="28"/>
          <w:szCs w:val="28"/>
        </w:rPr>
      </w:pPr>
      <w:r>
        <w:rPr>
          <w:rStyle w:val="FontStyle168"/>
          <w:sz w:val="28"/>
          <w:szCs w:val="28"/>
        </w:rPr>
        <w:t>За последние годы прослеживается тенденция увеличения числа субъектов малого и среднего предпринимательства в сфере строительных работ в связи с повышением спроса и легализацией деятельности.</w:t>
      </w:r>
    </w:p>
    <w:p w:rsidR="000777D8" w:rsidRDefault="00E477AF" w:rsidP="00E477AF">
      <w:pPr>
        <w:pStyle w:val="Style17"/>
        <w:widowControl/>
        <w:spacing w:line="240" w:lineRule="auto"/>
        <w:ind w:firstLine="720"/>
        <w:contextualSpacing/>
        <w:mirrorIndents/>
        <w:jc w:val="right"/>
        <w:rPr>
          <w:rStyle w:val="FontStyle168"/>
          <w:sz w:val="28"/>
          <w:szCs w:val="28"/>
        </w:rPr>
      </w:pPr>
      <w:r>
        <w:rPr>
          <w:rStyle w:val="FontStyle168"/>
          <w:sz w:val="28"/>
          <w:szCs w:val="28"/>
        </w:rPr>
        <w:t>Таблица 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59"/>
        <w:gridCol w:w="1338"/>
        <w:gridCol w:w="1349"/>
        <w:gridCol w:w="1276"/>
      </w:tblGrid>
      <w:tr w:rsidR="00E477AF" w:rsidRPr="00DB1AC4" w:rsidTr="00E477AF">
        <w:trPr>
          <w:jc w:val="center"/>
        </w:trPr>
        <w:tc>
          <w:tcPr>
            <w:tcW w:w="5259" w:type="dxa"/>
          </w:tcPr>
          <w:p w:rsidR="00E477AF" w:rsidRPr="00DB1AC4" w:rsidRDefault="00E477AF" w:rsidP="00E477AF">
            <w:pPr>
              <w:pStyle w:val="Style17"/>
              <w:widowControl/>
              <w:spacing w:line="240" w:lineRule="auto"/>
              <w:ind w:firstLine="0"/>
              <w:contextualSpacing/>
              <w:mirrorIndents/>
              <w:jc w:val="center"/>
              <w:rPr>
                <w:rStyle w:val="FontStyle168"/>
                <w:b/>
                <w:sz w:val="28"/>
                <w:szCs w:val="28"/>
              </w:rPr>
            </w:pPr>
            <w:r w:rsidRPr="00DB1AC4">
              <w:rPr>
                <w:rStyle w:val="FontStyle168"/>
                <w:b/>
                <w:sz w:val="28"/>
                <w:szCs w:val="28"/>
              </w:rPr>
              <w:t>Отраслевая группировка субъектов малого и среднего предпринимательства</w:t>
            </w:r>
          </w:p>
        </w:tc>
        <w:tc>
          <w:tcPr>
            <w:tcW w:w="1338" w:type="dxa"/>
          </w:tcPr>
          <w:p w:rsidR="00E477AF" w:rsidRPr="00DB1AC4" w:rsidRDefault="00E477AF" w:rsidP="000777D8">
            <w:pPr>
              <w:pStyle w:val="Style17"/>
              <w:widowControl/>
              <w:spacing w:line="240" w:lineRule="auto"/>
              <w:ind w:firstLine="0"/>
              <w:contextualSpacing/>
              <w:mirrorIndents/>
              <w:jc w:val="center"/>
              <w:rPr>
                <w:rStyle w:val="FontStyle168"/>
                <w:b/>
                <w:sz w:val="28"/>
                <w:szCs w:val="28"/>
              </w:rPr>
            </w:pPr>
            <w:r w:rsidRPr="00DB1AC4">
              <w:rPr>
                <w:rStyle w:val="FontStyle168"/>
                <w:b/>
                <w:sz w:val="28"/>
                <w:szCs w:val="28"/>
              </w:rPr>
              <w:t>2017 г.</w:t>
            </w:r>
          </w:p>
        </w:tc>
        <w:tc>
          <w:tcPr>
            <w:tcW w:w="1349" w:type="dxa"/>
          </w:tcPr>
          <w:p w:rsidR="00E477AF" w:rsidRPr="00DB1AC4" w:rsidRDefault="00E477AF" w:rsidP="000777D8">
            <w:pPr>
              <w:pStyle w:val="Style17"/>
              <w:widowControl/>
              <w:spacing w:line="240" w:lineRule="auto"/>
              <w:ind w:firstLine="0"/>
              <w:contextualSpacing/>
              <w:mirrorIndents/>
              <w:jc w:val="center"/>
              <w:rPr>
                <w:rStyle w:val="FontStyle168"/>
                <w:b/>
                <w:sz w:val="28"/>
                <w:szCs w:val="28"/>
              </w:rPr>
            </w:pPr>
            <w:r w:rsidRPr="00DB1AC4">
              <w:rPr>
                <w:rStyle w:val="FontStyle168"/>
                <w:b/>
                <w:sz w:val="28"/>
                <w:szCs w:val="28"/>
              </w:rPr>
              <w:t>2018 г.</w:t>
            </w:r>
          </w:p>
        </w:tc>
        <w:tc>
          <w:tcPr>
            <w:tcW w:w="1276" w:type="dxa"/>
          </w:tcPr>
          <w:p w:rsidR="00E477AF" w:rsidRPr="00DB1AC4" w:rsidRDefault="00E477AF" w:rsidP="000777D8">
            <w:pPr>
              <w:pStyle w:val="Style17"/>
              <w:widowControl/>
              <w:spacing w:line="240" w:lineRule="auto"/>
              <w:ind w:firstLine="0"/>
              <w:contextualSpacing/>
              <w:mirrorIndents/>
              <w:jc w:val="center"/>
              <w:rPr>
                <w:rStyle w:val="FontStyle168"/>
                <w:b/>
                <w:sz w:val="28"/>
                <w:szCs w:val="28"/>
              </w:rPr>
            </w:pPr>
            <w:r w:rsidRPr="00DB1AC4">
              <w:rPr>
                <w:rStyle w:val="FontStyle168"/>
                <w:b/>
                <w:sz w:val="28"/>
                <w:szCs w:val="28"/>
              </w:rPr>
              <w:t>2019 г.</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Сельское, лесное хозяйство, охота, рыболовство, рыбоводство</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20</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23</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28</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Обрабатывающие производства</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7</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8</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8</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Строительство</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9</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10</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12</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Торговля оптовая и розничная</w:t>
            </w:r>
            <w:r>
              <w:rPr>
                <w:rStyle w:val="FontStyle168"/>
                <w:sz w:val="28"/>
                <w:szCs w:val="28"/>
              </w:rPr>
              <w:t>, р</w:t>
            </w:r>
            <w:r w:rsidRPr="00DB1AC4">
              <w:rPr>
                <w:rStyle w:val="FontStyle168"/>
                <w:sz w:val="28"/>
                <w:szCs w:val="28"/>
              </w:rPr>
              <w:t>емонт автотранспортных средств и мотоциклов</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61</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68</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84</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Pr>
                <w:rStyle w:val="FontStyle168"/>
                <w:sz w:val="28"/>
                <w:szCs w:val="28"/>
              </w:rPr>
              <w:t>Деятельность гостиниц и предприятий общественного питания</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3</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Деятельность по операциям с недвижимым имуществом</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3</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5</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5</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Pr>
                <w:rStyle w:val="FontStyle168"/>
                <w:sz w:val="28"/>
                <w:szCs w:val="28"/>
              </w:rPr>
              <w:t>Деятельность в области информатизации и связи</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4</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5</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4</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Транспортировка и хранение</w:t>
            </w:r>
          </w:p>
        </w:tc>
        <w:tc>
          <w:tcPr>
            <w:tcW w:w="1338"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17</w:t>
            </w:r>
          </w:p>
        </w:tc>
        <w:tc>
          <w:tcPr>
            <w:tcW w:w="1349"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20</w:t>
            </w:r>
          </w:p>
        </w:tc>
        <w:tc>
          <w:tcPr>
            <w:tcW w:w="1276" w:type="dxa"/>
            <w:shd w:val="clear" w:color="auto" w:fill="auto"/>
            <w:vAlign w:val="center"/>
          </w:tcPr>
          <w:p w:rsidR="00E477AF" w:rsidRPr="00256767" w:rsidRDefault="00E477AF" w:rsidP="000777D8">
            <w:pPr>
              <w:spacing w:after="0" w:line="240" w:lineRule="auto"/>
              <w:contextualSpacing/>
              <w:mirrorIndents/>
              <w:jc w:val="center"/>
              <w:rPr>
                <w:rFonts w:ascii="Times New Roman" w:hAnsi="Times New Roman" w:cs="Times New Roman"/>
                <w:color w:val="000000"/>
                <w:sz w:val="28"/>
                <w:szCs w:val="28"/>
              </w:rPr>
            </w:pPr>
            <w:r w:rsidRPr="00256767">
              <w:rPr>
                <w:rFonts w:ascii="Times New Roman" w:hAnsi="Times New Roman" w:cs="Times New Roman"/>
                <w:color w:val="000000"/>
                <w:sz w:val="28"/>
                <w:szCs w:val="28"/>
              </w:rPr>
              <w:t>27</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Pr>
                <w:rStyle w:val="FontStyle168"/>
                <w:sz w:val="28"/>
                <w:szCs w:val="28"/>
              </w:rPr>
              <w:t>Деятельность финансовая и страховая</w:t>
            </w:r>
          </w:p>
        </w:tc>
        <w:tc>
          <w:tcPr>
            <w:tcW w:w="1338"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5</w:t>
            </w:r>
          </w:p>
        </w:tc>
        <w:tc>
          <w:tcPr>
            <w:tcW w:w="1349"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6</w:t>
            </w:r>
          </w:p>
        </w:tc>
        <w:tc>
          <w:tcPr>
            <w:tcW w:w="1276"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8</w:t>
            </w:r>
          </w:p>
        </w:tc>
      </w:tr>
      <w:tr w:rsidR="00E477AF" w:rsidRPr="00DB1AC4" w:rsidTr="00E477AF">
        <w:trPr>
          <w:jc w:val="center"/>
        </w:trPr>
        <w:tc>
          <w:tcPr>
            <w:tcW w:w="5259" w:type="dxa"/>
          </w:tcPr>
          <w:p w:rsidR="00E477AF" w:rsidRDefault="00E477AF" w:rsidP="000777D8">
            <w:pPr>
              <w:pStyle w:val="Style17"/>
              <w:widowControl/>
              <w:spacing w:line="240" w:lineRule="auto"/>
              <w:ind w:firstLine="0"/>
              <w:contextualSpacing/>
              <w:mirrorIndents/>
              <w:rPr>
                <w:rStyle w:val="FontStyle168"/>
                <w:sz w:val="28"/>
                <w:szCs w:val="28"/>
              </w:rPr>
            </w:pPr>
            <w:r>
              <w:rPr>
                <w:rStyle w:val="FontStyle168"/>
                <w:sz w:val="28"/>
                <w:szCs w:val="28"/>
              </w:rPr>
              <w:t>Деятельность в области здравоохранения и социальных услуг</w:t>
            </w:r>
          </w:p>
        </w:tc>
        <w:tc>
          <w:tcPr>
            <w:tcW w:w="1338"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1</w:t>
            </w:r>
          </w:p>
        </w:tc>
        <w:tc>
          <w:tcPr>
            <w:tcW w:w="1349"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1</w:t>
            </w:r>
          </w:p>
        </w:tc>
        <w:tc>
          <w:tcPr>
            <w:tcW w:w="1276"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1</w:t>
            </w:r>
          </w:p>
        </w:tc>
      </w:tr>
      <w:tr w:rsidR="00E477AF" w:rsidRPr="00DB1AC4" w:rsidTr="00E477AF">
        <w:trPr>
          <w:jc w:val="center"/>
        </w:trPr>
        <w:tc>
          <w:tcPr>
            <w:tcW w:w="5259" w:type="dxa"/>
          </w:tcPr>
          <w:p w:rsidR="00E477AF" w:rsidRPr="00DB1AC4" w:rsidRDefault="00E477AF" w:rsidP="000777D8">
            <w:pPr>
              <w:pStyle w:val="Style17"/>
              <w:widowControl/>
              <w:spacing w:line="240" w:lineRule="auto"/>
              <w:ind w:firstLine="0"/>
              <w:contextualSpacing/>
              <w:mirrorIndents/>
              <w:rPr>
                <w:rStyle w:val="FontStyle168"/>
                <w:sz w:val="28"/>
                <w:szCs w:val="28"/>
              </w:rPr>
            </w:pPr>
            <w:r w:rsidRPr="00DB1AC4">
              <w:rPr>
                <w:rStyle w:val="FontStyle168"/>
                <w:sz w:val="28"/>
                <w:szCs w:val="28"/>
              </w:rPr>
              <w:t>Предоставление прочих видов услуг</w:t>
            </w:r>
          </w:p>
        </w:tc>
        <w:tc>
          <w:tcPr>
            <w:tcW w:w="1338"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13</w:t>
            </w:r>
          </w:p>
        </w:tc>
        <w:tc>
          <w:tcPr>
            <w:tcW w:w="1349"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19</w:t>
            </w:r>
          </w:p>
        </w:tc>
        <w:tc>
          <w:tcPr>
            <w:tcW w:w="1276" w:type="dxa"/>
            <w:vAlign w:val="center"/>
          </w:tcPr>
          <w:p w:rsidR="00E477AF" w:rsidRPr="001D3C92" w:rsidRDefault="00E477AF" w:rsidP="000777D8">
            <w:pPr>
              <w:spacing w:after="0" w:line="240" w:lineRule="auto"/>
              <w:contextualSpacing/>
              <w:mirrorIndents/>
              <w:jc w:val="center"/>
              <w:rPr>
                <w:rFonts w:ascii="Times New Roman" w:hAnsi="Times New Roman" w:cs="Times New Roman"/>
                <w:color w:val="000000"/>
                <w:sz w:val="28"/>
                <w:szCs w:val="28"/>
              </w:rPr>
            </w:pPr>
            <w:r w:rsidRPr="001D3C92">
              <w:rPr>
                <w:rFonts w:ascii="Times New Roman" w:hAnsi="Times New Roman" w:cs="Times New Roman"/>
                <w:color w:val="000000"/>
                <w:sz w:val="28"/>
                <w:szCs w:val="28"/>
              </w:rPr>
              <w:t>27</w:t>
            </w:r>
          </w:p>
        </w:tc>
      </w:tr>
    </w:tbl>
    <w:p w:rsidR="000777D8" w:rsidRDefault="000777D8" w:rsidP="000777D8">
      <w:pPr>
        <w:spacing w:after="0" w:line="240" w:lineRule="auto"/>
        <w:ind w:firstLine="720"/>
        <w:contextualSpacing/>
        <w:mirrorIndents/>
        <w:jc w:val="both"/>
        <w:rPr>
          <w:rFonts w:ascii="Times New Roman" w:hAnsi="Times New Roman" w:cs="Times New Roman"/>
          <w:sz w:val="28"/>
          <w:szCs w:val="28"/>
        </w:rPr>
      </w:pPr>
      <w:r w:rsidRPr="00393635">
        <w:rPr>
          <w:rFonts w:ascii="Times New Roman" w:hAnsi="Times New Roman" w:cs="Times New Roman"/>
          <w:sz w:val="28"/>
          <w:szCs w:val="28"/>
        </w:rPr>
        <w:lastRenderedPageBreak/>
        <w:t>На период 20</w:t>
      </w:r>
      <w:r>
        <w:rPr>
          <w:rFonts w:ascii="Times New Roman" w:hAnsi="Times New Roman" w:cs="Times New Roman"/>
          <w:sz w:val="28"/>
          <w:szCs w:val="28"/>
        </w:rPr>
        <w:t>20-2022</w:t>
      </w:r>
      <w:r w:rsidRPr="00393635">
        <w:rPr>
          <w:rFonts w:ascii="Times New Roman" w:hAnsi="Times New Roman" w:cs="Times New Roman"/>
          <w:sz w:val="28"/>
          <w:szCs w:val="28"/>
        </w:rPr>
        <w:t xml:space="preserve"> гг. по Инсаркому муниципальному району планируется </w:t>
      </w:r>
      <w:r>
        <w:rPr>
          <w:rFonts w:ascii="Times New Roman" w:hAnsi="Times New Roman" w:cs="Times New Roman"/>
          <w:sz w:val="28"/>
          <w:szCs w:val="28"/>
        </w:rPr>
        <w:t xml:space="preserve">незначительное </w:t>
      </w:r>
      <w:r w:rsidRPr="00393635">
        <w:rPr>
          <w:rFonts w:ascii="Times New Roman" w:hAnsi="Times New Roman" w:cs="Times New Roman"/>
          <w:sz w:val="28"/>
          <w:szCs w:val="28"/>
        </w:rPr>
        <w:t xml:space="preserve">увеличение числа субъектов малого и среднего предпринимательства за счет появления новых крестьянско-фермерских хозяйств и индивидуальных предпринимателей. </w:t>
      </w:r>
    </w:p>
    <w:p w:rsidR="000777D8" w:rsidRPr="00C70E1F" w:rsidRDefault="000777D8" w:rsidP="000777D8">
      <w:pPr>
        <w:pStyle w:val="Default"/>
        <w:ind w:firstLine="720"/>
        <w:contextualSpacing/>
        <w:mirrorIndents/>
        <w:jc w:val="both"/>
        <w:rPr>
          <w:rStyle w:val="FontStyle168"/>
          <w:sz w:val="28"/>
          <w:szCs w:val="28"/>
        </w:rPr>
      </w:pPr>
      <w:r w:rsidRPr="00C70E1F">
        <w:rPr>
          <w:rStyle w:val="FontStyle168"/>
          <w:sz w:val="28"/>
          <w:szCs w:val="28"/>
        </w:rPr>
        <w:t xml:space="preserve">На потребительском рынке Инсарского муниципального района по состоянию на 1 января 2020 </w:t>
      </w:r>
      <w:r w:rsidRPr="00C70E1F">
        <w:rPr>
          <w:rStyle w:val="FontStyle168"/>
          <w:spacing w:val="-20"/>
          <w:sz w:val="28"/>
          <w:szCs w:val="28"/>
        </w:rPr>
        <w:t>г.</w:t>
      </w:r>
      <w:r w:rsidRPr="00C70E1F">
        <w:rPr>
          <w:rStyle w:val="FontStyle168"/>
          <w:sz w:val="28"/>
          <w:szCs w:val="28"/>
        </w:rPr>
        <w:t xml:space="preserve">  устойчивую работу обеспечивают 103 магазина различной формы собственности, из них продовольственных – 20 (19,4%), непродовольственных магазинов – 38 (36,9%), смешанных – 45(43,7%); 8 предприятий общественного питания</w:t>
      </w:r>
      <w:r w:rsidRPr="00C70E1F">
        <w:rPr>
          <w:rFonts w:ascii="Times New Roman" w:hAnsi="Times New Roman" w:cs="Times New Roman"/>
          <w:sz w:val="28"/>
          <w:szCs w:val="28"/>
        </w:rPr>
        <w:t>;</w:t>
      </w:r>
      <w:r w:rsidRPr="00C70E1F">
        <w:rPr>
          <w:rStyle w:val="FontStyle168"/>
          <w:sz w:val="28"/>
          <w:szCs w:val="28"/>
        </w:rPr>
        <w:t xml:space="preserve"> 26 предприятий и предпринимателей, оказывающих бытовые услуги населению района.</w:t>
      </w:r>
    </w:p>
    <w:p w:rsidR="000777D8" w:rsidRPr="00C70E1F" w:rsidRDefault="000777D8" w:rsidP="000777D8">
      <w:pPr>
        <w:spacing w:after="0" w:line="240" w:lineRule="auto"/>
        <w:ind w:firstLine="720"/>
        <w:contextualSpacing/>
        <w:mirrorIndents/>
        <w:jc w:val="both"/>
        <w:rPr>
          <w:rStyle w:val="FontStyle168"/>
          <w:color w:val="000000"/>
          <w:sz w:val="28"/>
          <w:szCs w:val="28"/>
        </w:rPr>
      </w:pPr>
      <w:r w:rsidRPr="00C70E1F">
        <w:rPr>
          <w:rFonts w:ascii="Times New Roman" w:hAnsi="Times New Roman" w:cs="Times New Roman"/>
          <w:color w:val="000000"/>
          <w:sz w:val="28"/>
          <w:szCs w:val="28"/>
        </w:rPr>
        <w:t>В 2019 году в г. Инсар  открылись: магазин федеральной сети «</w:t>
      </w:r>
      <w:r w:rsidRPr="00C70E1F">
        <w:rPr>
          <w:rFonts w:ascii="Times New Roman" w:hAnsi="Times New Roman" w:cs="Times New Roman"/>
          <w:color w:val="000000"/>
          <w:sz w:val="28"/>
          <w:szCs w:val="28"/>
          <w:lang w:val="en-US"/>
        </w:rPr>
        <w:t>Fix</w:t>
      </w:r>
      <w:r w:rsidRPr="00C70E1F">
        <w:rPr>
          <w:rFonts w:ascii="Times New Roman" w:hAnsi="Times New Roman" w:cs="Times New Roman"/>
          <w:color w:val="000000"/>
          <w:sz w:val="28"/>
          <w:szCs w:val="28"/>
        </w:rPr>
        <w:t>-</w:t>
      </w:r>
      <w:r w:rsidRPr="00C70E1F">
        <w:rPr>
          <w:rFonts w:ascii="Times New Roman" w:hAnsi="Times New Roman" w:cs="Times New Roman"/>
          <w:color w:val="000000"/>
          <w:sz w:val="28"/>
          <w:szCs w:val="28"/>
          <w:lang w:val="en-US"/>
        </w:rPr>
        <w:t>price</w:t>
      </w:r>
      <w:r w:rsidRPr="00C70E1F">
        <w:rPr>
          <w:rFonts w:ascii="Times New Roman" w:hAnsi="Times New Roman" w:cs="Times New Roman"/>
          <w:color w:val="000000"/>
          <w:sz w:val="28"/>
          <w:szCs w:val="28"/>
        </w:rPr>
        <w:t>», мебельный магазин, магазин разливного пива, одна парикмахерская.</w:t>
      </w:r>
    </w:p>
    <w:p w:rsidR="000777D8" w:rsidRPr="00C70E1F" w:rsidRDefault="000777D8" w:rsidP="000777D8">
      <w:pPr>
        <w:pStyle w:val="Style62"/>
        <w:widowControl/>
        <w:spacing w:line="240" w:lineRule="auto"/>
        <w:ind w:firstLine="720"/>
        <w:contextualSpacing/>
        <w:mirrorIndents/>
        <w:rPr>
          <w:rStyle w:val="FontStyle168"/>
          <w:sz w:val="28"/>
          <w:szCs w:val="28"/>
        </w:rPr>
      </w:pPr>
      <w:r w:rsidRPr="00C70E1F">
        <w:rPr>
          <w:rStyle w:val="FontStyle168"/>
          <w:sz w:val="28"/>
          <w:szCs w:val="28"/>
        </w:rPr>
        <w:t xml:space="preserve">Обеспеченность населения района площадью торговых объектов на 1 января 2020 </w:t>
      </w:r>
      <w:r w:rsidRPr="00C70E1F">
        <w:rPr>
          <w:rStyle w:val="FontStyle168"/>
          <w:spacing w:val="-20"/>
          <w:sz w:val="28"/>
          <w:szCs w:val="28"/>
        </w:rPr>
        <w:t>г.</w:t>
      </w:r>
      <w:r w:rsidRPr="00C70E1F">
        <w:rPr>
          <w:rStyle w:val="FontStyle168"/>
          <w:sz w:val="28"/>
          <w:szCs w:val="28"/>
        </w:rPr>
        <w:t xml:space="preserve"> составила 527,5 кв.м. на 1 тыс. чел. (при нормативе – 471,12 кв.</w:t>
      </w:r>
      <w:r w:rsidR="00930BAD">
        <w:rPr>
          <w:rStyle w:val="FontStyle168"/>
          <w:sz w:val="28"/>
          <w:szCs w:val="28"/>
        </w:rPr>
        <w:t xml:space="preserve"> </w:t>
      </w:r>
      <w:r w:rsidRPr="00C70E1F">
        <w:rPr>
          <w:rStyle w:val="FontStyle168"/>
          <w:sz w:val="28"/>
          <w:szCs w:val="28"/>
        </w:rPr>
        <w:t>м.) – уровень обеспеченности составляет 112%.</w:t>
      </w:r>
    </w:p>
    <w:p w:rsidR="000777D8" w:rsidRPr="00C70E1F" w:rsidRDefault="000777D8" w:rsidP="000777D8">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color w:val="000000"/>
          <w:sz w:val="28"/>
          <w:szCs w:val="28"/>
        </w:rPr>
        <w:t>Торговая площадь предприятий торговли за 2019 год сократилась на 350 кв. м. (6114 кв.</w:t>
      </w:r>
      <w:r w:rsidR="004124D7">
        <w:rPr>
          <w:rFonts w:ascii="Times New Roman" w:hAnsi="Times New Roman" w:cs="Times New Roman"/>
          <w:color w:val="000000"/>
          <w:sz w:val="28"/>
          <w:szCs w:val="28"/>
        </w:rPr>
        <w:t xml:space="preserve"> </w:t>
      </w:r>
      <w:r w:rsidRPr="00C70E1F">
        <w:rPr>
          <w:rFonts w:ascii="Times New Roman" w:hAnsi="Times New Roman" w:cs="Times New Roman"/>
          <w:color w:val="000000"/>
          <w:sz w:val="28"/>
          <w:szCs w:val="28"/>
        </w:rPr>
        <w:t xml:space="preserve">м). </w:t>
      </w:r>
    </w:p>
    <w:p w:rsidR="000777D8" w:rsidRPr="00C70E1F" w:rsidRDefault="000777D8" w:rsidP="000777D8">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color w:val="000000"/>
          <w:sz w:val="28"/>
          <w:szCs w:val="28"/>
        </w:rPr>
        <w:t xml:space="preserve">Основной причиной вышеуказанных процессов является банкротство Инсарского потребительского общества. Большая часть магазинов закрыта. В отдаленные населенные пункты района была организована выездная торговля, функционировали 3 автолавки. </w:t>
      </w:r>
    </w:p>
    <w:p w:rsidR="000777D8" w:rsidRPr="00C70E1F" w:rsidRDefault="000777D8" w:rsidP="000777D8">
      <w:pPr>
        <w:tabs>
          <w:tab w:val="left" w:pos="900"/>
        </w:tabs>
        <w:spacing w:after="0" w:line="240" w:lineRule="auto"/>
        <w:ind w:firstLine="720"/>
        <w:contextualSpacing/>
        <w:mirrorIndents/>
        <w:jc w:val="both"/>
        <w:rPr>
          <w:rStyle w:val="FontStyle168"/>
          <w:sz w:val="28"/>
          <w:szCs w:val="28"/>
        </w:rPr>
      </w:pPr>
      <w:r w:rsidRPr="00C70E1F">
        <w:rPr>
          <w:rStyle w:val="FontStyle168"/>
          <w:sz w:val="28"/>
          <w:szCs w:val="28"/>
        </w:rPr>
        <w:t>Для снятия социальной напряженности и стабилизации розничных цен на социально значимые продовольственные товары</w:t>
      </w:r>
      <w:r w:rsidRPr="00C70E1F">
        <w:rPr>
          <w:rFonts w:ascii="Times New Roman" w:hAnsi="Times New Roman" w:cs="Times New Roman"/>
          <w:color w:val="000000"/>
          <w:sz w:val="28"/>
          <w:szCs w:val="28"/>
        </w:rPr>
        <w:t xml:space="preserve"> на территории района действует </w:t>
      </w:r>
      <w:r w:rsidRPr="00C70E1F">
        <w:rPr>
          <w:rFonts w:ascii="Times New Roman" w:hAnsi="Times New Roman" w:cs="Times New Roman"/>
          <w:sz w:val="28"/>
          <w:szCs w:val="28"/>
        </w:rPr>
        <w:t>Универсальная еженедельная ярмарка на 120 мест в т. ч. продтовары 50 ед., из них сельскохозяйственных мест 35 ед., в т. ч. непродовольственные товары 70 ед.</w:t>
      </w:r>
      <w:r w:rsidRPr="00C70E1F">
        <w:rPr>
          <w:rFonts w:ascii="Times New Roman" w:hAnsi="Times New Roman" w:cs="Times New Roman"/>
          <w:color w:val="000000"/>
          <w:sz w:val="28"/>
          <w:szCs w:val="28"/>
        </w:rPr>
        <w:t xml:space="preserve"> </w:t>
      </w:r>
    </w:p>
    <w:p w:rsidR="000777D8" w:rsidRPr="00C70E1F" w:rsidRDefault="000777D8" w:rsidP="000777D8">
      <w:pPr>
        <w:pStyle w:val="Style62"/>
        <w:widowControl/>
        <w:spacing w:line="240" w:lineRule="auto"/>
        <w:ind w:firstLine="720"/>
        <w:contextualSpacing/>
        <w:mirrorIndents/>
        <w:rPr>
          <w:sz w:val="28"/>
          <w:szCs w:val="28"/>
        </w:rPr>
      </w:pPr>
      <w:r w:rsidRPr="00C70E1F">
        <w:rPr>
          <w:rStyle w:val="FontStyle168"/>
          <w:sz w:val="28"/>
          <w:szCs w:val="28"/>
        </w:rPr>
        <w:t xml:space="preserve">Услуги общественного питания на территории района оказывают 8 предприятий, из них 1 кафе, 1 бар и 4 столовых. Общее количество посадочных мест на предприятиях общественного питания в 2019 </w:t>
      </w:r>
      <w:r w:rsidRPr="00C70E1F">
        <w:rPr>
          <w:rStyle w:val="FontStyle168"/>
          <w:spacing w:val="-20"/>
          <w:sz w:val="28"/>
          <w:szCs w:val="28"/>
        </w:rPr>
        <w:t>г.</w:t>
      </w:r>
      <w:r w:rsidRPr="00C70E1F">
        <w:rPr>
          <w:rStyle w:val="FontStyle168"/>
          <w:sz w:val="28"/>
          <w:szCs w:val="28"/>
        </w:rPr>
        <w:t xml:space="preserve"> – 560 ед., в том числе на предприятиях общедоступной сети – 258 ед. В целом индустрия питания имеет стабильный потенциал, что в перспективе может обеспечить высокие темпы прироста оборота общественного питания.</w:t>
      </w:r>
    </w:p>
    <w:p w:rsidR="000777D8" w:rsidRPr="00C70E1F" w:rsidRDefault="000777D8" w:rsidP="000777D8">
      <w:pPr>
        <w:pStyle w:val="Style62"/>
        <w:widowControl/>
        <w:spacing w:line="240" w:lineRule="auto"/>
        <w:ind w:firstLine="720"/>
        <w:contextualSpacing/>
        <w:mirrorIndents/>
        <w:rPr>
          <w:rStyle w:val="FontStyle168"/>
          <w:sz w:val="28"/>
          <w:szCs w:val="28"/>
        </w:rPr>
      </w:pPr>
      <w:r w:rsidRPr="00C70E1F">
        <w:rPr>
          <w:rStyle w:val="FontStyle168"/>
          <w:sz w:val="28"/>
          <w:szCs w:val="28"/>
        </w:rPr>
        <w:t xml:space="preserve">Сфера услуг призвана удовлетворять потребности населения и создавать комфортные условия для труда и отдыха. Спрос на услуги, особенно бытовые, по мере насыщения рынка товарами и роста доходов населения, неуклонно возрастает. </w:t>
      </w:r>
    </w:p>
    <w:p w:rsidR="000777D8" w:rsidRPr="00C70E1F" w:rsidRDefault="000777D8" w:rsidP="000777D8">
      <w:pPr>
        <w:pStyle w:val="Style62"/>
        <w:widowControl/>
        <w:spacing w:line="240" w:lineRule="auto"/>
        <w:ind w:firstLine="720"/>
        <w:contextualSpacing/>
        <w:mirrorIndents/>
        <w:rPr>
          <w:rStyle w:val="FontStyle168"/>
          <w:sz w:val="28"/>
          <w:szCs w:val="28"/>
        </w:rPr>
      </w:pPr>
      <w:r w:rsidRPr="00C70E1F">
        <w:rPr>
          <w:rStyle w:val="FontStyle168"/>
          <w:sz w:val="28"/>
          <w:szCs w:val="28"/>
        </w:rPr>
        <w:t>На рынке бытовых услуг Инсарского муниципального района доминируют представители малого и среднего бизнеса, индивидуальные предприниматели, которые освоили практически все виды бытовых услуг: парикмахерские, фотоуслуги, ремонт обуви, ремонт и пошив одежды, столярные работы, техническое обслуживание автомобилей, ритуальные услуги.</w:t>
      </w:r>
    </w:p>
    <w:p w:rsidR="000777D8" w:rsidRPr="00C70E1F" w:rsidRDefault="000777D8" w:rsidP="000777D8">
      <w:pPr>
        <w:pStyle w:val="Style62"/>
        <w:widowControl/>
        <w:spacing w:line="240" w:lineRule="auto"/>
        <w:ind w:firstLine="720"/>
        <w:contextualSpacing/>
        <w:mirrorIndents/>
        <w:rPr>
          <w:rStyle w:val="FontStyle168"/>
          <w:sz w:val="28"/>
          <w:szCs w:val="28"/>
        </w:rPr>
      </w:pPr>
      <w:r w:rsidRPr="00C70E1F">
        <w:rPr>
          <w:rStyle w:val="FontStyle168"/>
          <w:sz w:val="28"/>
          <w:szCs w:val="28"/>
        </w:rPr>
        <w:t xml:space="preserve">В развитии данной отрасли остается ряд проблем, требующих решения: неравномерность размещения организаций бытового обслуживания, слабое развитие материально-технической базы, ограниченность ассортимента </w:t>
      </w:r>
      <w:r w:rsidRPr="00C70E1F">
        <w:rPr>
          <w:rStyle w:val="FontStyle168"/>
          <w:sz w:val="28"/>
          <w:szCs w:val="28"/>
        </w:rPr>
        <w:lastRenderedPageBreak/>
        <w:t>бытовых услуг во всех населенных пунктах района (за исключением районного центра). Во многом это объясняется низкой рентабельностью и платежеспособностью потребителей бытовых услуг на селе.</w:t>
      </w:r>
    </w:p>
    <w:p w:rsidR="000777D8" w:rsidRPr="00C70E1F" w:rsidRDefault="000777D8" w:rsidP="000777D8">
      <w:pPr>
        <w:pStyle w:val="ab"/>
        <w:shd w:val="clear" w:color="auto" w:fill="FFFFFF"/>
        <w:spacing w:before="0" w:beforeAutospacing="0" w:after="0" w:afterAutospacing="0"/>
        <w:ind w:firstLine="720"/>
        <w:contextualSpacing/>
        <w:mirrorIndents/>
        <w:jc w:val="both"/>
        <w:rPr>
          <w:iCs/>
          <w:sz w:val="28"/>
          <w:szCs w:val="28"/>
        </w:rPr>
      </w:pPr>
      <w:r w:rsidRPr="00C70E1F">
        <w:rPr>
          <w:bCs/>
          <w:sz w:val="28"/>
          <w:szCs w:val="28"/>
        </w:rPr>
        <w:t>А</w:t>
      </w:r>
      <w:r w:rsidRPr="00C70E1F">
        <w:rPr>
          <w:iCs/>
          <w:sz w:val="28"/>
          <w:szCs w:val="28"/>
        </w:rPr>
        <w:t xml:space="preserve">дминистрация Инсарского муниципального района активно оказывает информационную и консультационную поддержку как начинающим, так и действующим субъектам малого и среднего предпринимательства. </w:t>
      </w:r>
    </w:p>
    <w:p w:rsidR="000777D8" w:rsidRPr="00C70E1F" w:rsidRDefault="000777D8" w:rsidP="000777D8">
      <w:pPr>
        <w:spacing w:after="0" w:line="240" w:lineRule="auto"/>
        <w:ind w:firstLine="720"/>
        <w:contextualSpacing/>
        <w:mirrorIndents/>
        <w:jc w:val="both"/>
        <w:rPr>
          <w:rFonts w:ascii="Times New Roman" w:hAnsi="Times New Roman" w:cs="Times New Roman"/>
          <w:iCs/>
          <w:sz w:val="28"/>
          <w:szCs w:val="28"/>
        </w:rPr>
      </w:pPr>
      <w:r w:rsidRPr="00C70E1F">
        <w:rPr>
          <w:rFonts w:ascii="Times New Roman" w:hAnsi="Times New Roman" w:cs="Times New Roman"/>
          <w:iCs/>
          <w:sz w:val="28"/>
          <w:szCs w:val="28"/>
        </w:rPr>
        <w:t>Актуальная информация размещается в Информационном бюллетене Инсарского муниципального района и на официальном сайте Инсарского муниципального района в разделе «Малое и среднее предпринимательство Инсарского муниципального района».</w:t>
      </w:r>
    </w:p>
    <w:p w:rsidR="000777D8" w:rsidRPr="00C70E1F" w:rsidRDefault="000777D8" w:rsidP="000777D8">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color w:val="000000"/>
          <w:sz w:val="28"/>
          <w:szCs w:val="28"/>
        </w:rPr>
        <w:t xml:space="preserve">В целях поддержки  эффективного  развития бизнеса на муниципальном уровне на базе МФЦ </w:t>
      </w:r>
      <w:r w:rsidRPr="00C70E1F">
        <w:rPr>
          <w:rFonts w:ascii="Times New Roman" w:hAnsi="Times New Roman" w:cs="Times New Roman"/>
          <w:sz w:val="28"/>
          <w:szCs w:val="28"/>
        </w:rPr>
        <w:t>Инсарского муниципального района</w:t>
      </w:r>
      <w:r w:rsidRPr="00C70E1F">
        <w:rPr>
          <w:rFonts w:ascii="Times New Roman" w:hAnsi="Times New Roman" w:cs="Times New Roman"/>
          <w:color w:val="000000"/>
          <w:sz w:val="28"/>
          <w:szCs w:val="28"/>
        </w:rPr>
        <w:t xml:space="preserve"> организовано информирование субъектов предпринимательства о   существующих видах и формах поддержки по вопросам, касающимся  земельных и имущественных отношений  (оформления земли и объектов недвижимости в аренду и в собственность), строительства,  лицензирования деятельности,  состояния рынка труда  в районе. В МФЦ размещены информационные материалы кредитных организаций района  об условиях предоставления заемного финансирования.</w:t>
      </w:r>
    </w:p>
    <w:p w:rsidR="000777D8" w:rsidRPr="004A3DBD" w:rsidRDefault="000777D8" w:rsidP="000777D8">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iCs/>
          <w:sz w:val="28"/>
          <w:szCs w:val="28"/>
        </w:rPr>
        <w:t>В настоящее время в районе реализуется муниципальная программа развития и поддержки малого и среднего предпринимательства в Инсарском муниципальном</w:t>
      </w:r>
      <w:r>
        <w:rPr>
          <w:rFonts w:ascii="Times New Roman" w:hAnsi="Times New Roman" w:cs="Times New Roman"/>
          <w:iCs/>
          <w:sz w:val="28"/>
          <w:szCs w:val="28"/>
        </w:rPr>
        <w:t xml:space="preserve"> районе, в ней предусмотрена ф</w:t>
      </w:r>
      <w:r w:rsidRPr="004A3DBD">
        <w:rPr>
          <w:rFonts w:ascii="Times New Roman" w:hAnsi="Times New Roman" w:cs="Times New Roman"/>
          <w:color w:val="000000"/>
          <w:sz w:val="28"/>
          <w:szCs w:val="28"/>
        </w:rPr>
        <w:t>инансовая помощь прежде все</w:t>
      </w:r>
      <w:r>
        <w:rPr>
          <w:rFonts w:ascii="Times New Roman" w:hAnsi="Times New Roman" w:cs="Times New Roman"/>
          <w:color w:val="000000"/>
          <w:sz w:val="28"/>
          <w:szCs w:val="28"/>
        </w:rPr>
        <w:t>го</w:t>
      </w:r>
      <w:r w:rsidRPr="004A3DBD">
        <w:rPr>
          <w:rFonts w:ascii="Times New Roman" w:hAnsi="Times New Roman" w:cs="Times New Roman"/>
          <w:color w:val="000000"/>
          <w:sz w:val="28"/>
          <w:szCs w:val="28"/>
        </w:rPr>
        <w:t xml:space="preserve"> субъектам малого и среднего предпринимательства, занятым в реальном секторе экономики, не имеющим задолженности по налогам и сборам в бюджеты всех уровней, расширяющим сферу своей деятельности, создающим рабочие места, обеспечивающим рост заработной платы. </w:t>
      </w:r>
      <w:r>
        <w:rPr>
          <w:rFonts w:ascii="Times New Roman" w:hAnsi="Times New Roman" w:cs="Times New Roman"/>
          <w:color w:val="000000"/>
          <w:sz w:val="28"/>
          <w:szCs w:val="28"/>
        </w:rPr>
        <w:t>По итогам 2019 года обращений не поступило.</w:t>
      </w:r>
    </w:p>
    <w:p w:rsidR="000777D8" w:rsidRPr="00393635" w:rsidRDefault="000777D8" w:rsidP="000777D8">
      <w:pPr>
        <w:spacing w:after="0" w:line="240" w:lineRule="auto"/>
        <w:ind w:firstLine="720"/>
        <w:contextualSpacing/>
        <w:mirrorIndents/>
        <w:jc w:val="both"/>
        <w:rPr>
          <w:rFonts w:ascii="Times New Roman" w:hAnsi="Times New Roman" w:cs="Times New Roman"/>
          <w:sz w:val="28"/>
          <w:szCs w:val="28"/>
        </w:rPr>
      </w:pPr>
      <w:r w:rsidRPr="0093467F">
        <w:rPr>
          <w:rFonts w:ascii="Times New Roman" w:hAnsi="Times New Roman" w:cs="Times New Roman"/>
          <w:sz w:val="28"/>
          <w:szCs w:val="28"/>
        </w:rPr>
        <w:t>Активная работа ведется по содействию развитию конкуренции Инсарского муниципального района. В целях координации деятельности по вопросам внедрения на территории Инсарского муниципального района Стандарта развития конкуренции в субъектах  РФ, а как же в целях обеспечения реализации системного подхода к деятельности по содействию развитию конкуренции в районе, создана рабочая группа по развитию конкуренции в Инсарском муни</w:t>
      </w:r>
      <w:r>
        <w:rPr>
          <w:rFonts w:ascii="Times New Roman" w:hAnsi="Times New Roman" w:cs="Times New Roman"/>
          <w:sz w:val="28"/>
          <w:szCs w:val="28"/>
        </w:rPr>
        <w:t xml:space="preserve">ципальном районе. </w:t>
      </w:r>
      <w:r w:rsidRPr="0093467F">
        <w:rPr>
          <w:rFonts w:ascii="Times New Roman" w:hAnsi="Times New Roman" w:cs="Times New Roman"/>
          <w:sz w:val="28"/>
          <w:szCs w:val="28"/>
        </w:rPr>
        <w:t>Определен перечень приоритетных и социально-значимых рынков района, а также разработан и утвержден план мероприятий («дорожная карта») по содействию развитию конкуренции Инсарского муниципального района. Вся информация размещена на официальном сайте администрации Инсарского муниципального района в разделе «Развитие конкуренции».</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p>
    <w:p w:rsidR="002E296F" w:rsidRDefault="000777D8" w:rsidP="000777D8">
      <w:pPr>
        <w:pStyle w:val="3"/>
        <w:spacing w:after="0"/>
        <w:ind w:firstLine="720"/>
        <w:contextualSpacing/>
        <w:mirrorIndents/>
        <w:jc w:val="both"/>
        <w:rPr>
          <w:rFonts w:ascii="Times New Roman" w:hAnsi="Times New Roman" w:cs="Times New Roman"/>
          <w:sz w:val="28"/>
          <w:szCs w:val="28"/>
        </w:rPr>
      </w:pPr>
      <w:r w:rsidRPr="00393635">
        <w:rPr>
          <w:rFonts w:ascii="Times New Roman" w:hAnsi="Times New Roman" w:cs="Times New Roman"/>
          <w:sz w:val="28"/>
          <w:szCs w:val="28"/>
        </w:rPr>
        <w:t xml:space="preserve">Высокий уровень развития малого и среднего бизнеса способствует повышению занятости населения. Создавая новые рабочие места, представители  предпринимательства  снижают  напряженность на рынке труда, повышают материальное благосостояние населения района, особенно в производственном сегменте экономики. </w:t>
      </w:r>
    </w:p>
    <w:p w:rsidR="000777D8" w:rsidRDefault="002E296F" w:rsidP="003F71D0">
      <w:pPr>
        <w:pStyle w:val="ad"/>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ООО «Мордовские пенькозаводы» </w:t>
      </w:r>
      <w:r w:rsidR="00E477AF">
        <w:rPr>
          <w:rFonts w:ascii="Times New Roman" w:hAnsi="Times New Roman" w:cs="Times New Roman"/>
          <w:sz w:val="28"/>
          <w:szCs w:val="28"/>
        </w:rPr>
        <w:t xml:space="preserve">- </w:t>
      </w:r>
      <w:r>
        <w:rPr>
          <w:rFonts w:ascii="Times New Roman" w:hAnsi="Times New Roman" w:cs="Times New Roman"/>
          <w:sz w:val="28"/>
          <w:szCs w:val="28"/>
        </w:rPr>
        <w:t xml:space="preserve">здесь </w:t>
      </w:r>
      <w:r w:rsidR="00E477AF">
        <w:rPr>
          <w:rFonts w:ascii="Times New Roman" w:hAnsi="Times New Roman" w:cs="Times New Roman"/>
          <w:sz w:val="28"/>
          <w:szCs w:val="28"/>
        </w:rPr>
        <w:t xml:space="preserve">трудятся около 50 человек, </w:t>
      </w:r>
      <w:r w:rsidRPr="0094077D">
        <w:rPr>
          <w:rFonts w:ascii="Times New Roman" w:hAnsi="Times New Roman" w:cs="Times New Roman"/>
          <w:sz w:val="28"/>
          <w:szCs w:val="28"/>
        </w:rPr>
        <w:t>ИП «Савельева»</w:t>
      </w:r>
      <w:r>
        <w:rPr>
          <w:rFonts w:ascii="Times New Roman" w:hAnsi="Times New Roman" w:cs="Times New Roman"/>
          <w:sz w:val="28"/>
          <w:szCs w:val="28"/>
        </w:rPr>
        <w:t xml:space="preserve"> - </w:t>
      </w:r>
      <w:r w:rsidR="003F71D0">
        <w:rPr>
          <w:rFonts w:ascii="Times New Roman" w:hAnsi="Times New Roman" w:cs="Times New Roman"/>
          <w:sz w:val="28"/>
          <w:szCs w:val="28"/>
        </w:rPr>
        <w:t xml:space="preserve">работают </w:t>
      </w:r>
      <w:r w:rsidR="003F71D0" w:rsidRPr="00C951AD">
        <w:rPr>
          <w:rFonts w:ascii="Times New Roman" w:hAnsi="Times New Roman" w:cs="Times New Roman"/>
          <w:sz w:val="28"/>
          <w:szCs w:val="28"/>
        </w:rPr>
        <w:t>15</w:t>
      </w:r>
      <w:r w:rsidR="003F71D0">
        <w:rPr>
          <w:rFonts w:ascii="Times New Roman" w:hAnsi="Times New Roman" w:cs="Times New Roman"/>
          <w:sz w:val="28"/>
          <w:szCs w:val="28"/>
        </w:rPr>
        <w:t xml:space="preserve"> человек</w:t>
      </w:r>
      <w:r>
        <w:rPr>
          <w:rFonts w:ascii="Times New Roman" w:hAnsi="Times New Roman" w:cs="Times New Roman"/>
          <w:sz w:val="28"/>
          <w:szCs w:val="28"/>
        </w:rPr>
        <w:t xml:space="preserve">, </w:t>
      </w:r>
      <w:r w:rsidRPr="0094077D">
        <w:rPr>
          <w:rFonts w:ascii="Times New Roman" w:hAnsi="Times New Roman" w:cs="Times New Roman"/>
          <w:sz w:val="28"/>
          <w:szCs w:val="28"/>
        </w:rPr>
        <w:t>ООО «Ткацка</w:t>
      </w:r>
      <w:r>
        <w:rPr>
          <w:rFonts w:ascii="Times New Roman" w:hAnsi="Times New Roman" w:cs="Times New Roman"/>
          <w:sz w:val="28"/>
          <w:szCs w:val="28"/>
        </w:rPr>
        <w:t>я фабрика «Лента» имени 8 Марта</w:t>
      </w:r>
      <w:r w:rsidRPr="0094077D">
        <w:rPr>
          <w:rFonts w:ascii="Times New Roman" w:hAnsi="Times New Roman" w:cs="Times New Roman"/>
          <w:sz w:val="28"/>
          <w:szCs w:val="28"/>
        </w:rPr>
        <w:t xml:space="preserve"> в настоящее время работают 80 человек, в основном женщины.</w:t>
      </w:r>
      <w:r>
        <w:rPr>
          <w:rFonts w:ascii="Times New Roman" w:hAnsi="Times New Roman" w:cs="Times New Roman"/>
          <w:sz w:val="28"/>
          <w:szCs w:val="28"/>
        </w:rPr>
        <w:t xml:space="preserve"> </w:t>
      </w:r>
    </w:p>
    <w:p w:rsidR="000777D8" w:rsidRDefault="000777D8" w:rsidP="000777D8">
      <w:pPr>
        <w:spacing w:after="0" w:line="240" w:lineRule="auto"/>
        <w:ind w:firstLine="720"/>
        <w:contextualSpacing/>
        <w:mirrorIndents/>
        <w:jc w:val="both"/>
        <w:rPr>
          <w:rFonts w:ascii="Times New Roman" w:hAnsi="Times New Roman" w:cs="Times New Roman"/>
          <w:sz w:val="28"/>
          <w:szCs w:val="28"/>
        </w:rPr>
      </w:pPr>
      <w:r>
        <w:rPr>
          <w:rStyle w:val="FontStyle168"/>
          <w:sz w:val="28"/>
          <w:szCs w:val="28"/>
        </w:rPr>
        <w:t xml:space="preserve">Доля </w:t>
      </w:r>
      <w:r w:rsidRPr="006072F0">
        <w:rPr>
          <w:rFonts w:ascii="Times New Roman" w:hAnsi="Times New Roman" w:cs="Times New Roman"/>
          <w:sz w:val="28"/>
          <w:szCs w:val="28"/>
        </w:rPr>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r>
        <w:rPr>
          <w:rFonts w:ascii="Times New Roman" w:hAnsi="Times New Roman" w:cs="Times New Roman"/>
          <w:sz w:val="28"/>
          <w:szCs w:val="28"/>
        </w:rPr>
        <w:t xml:space="preserve"> ежегодно растет и по итогам 2019 года составила – 39,2%. </w:t>
      </w:r>
      <w:r w:rsidRPr="006072F0">
        <w:rPr>
          <w:rFonts w:ascii="Times New Roman" w:hAnsi="Times New Roman" w:cs="Times New Roman"/>
          <w:sz w:val="28"/>
          <w:szCs w:val="28"/>
        </w:rPr>
        <w:t>В малых и с</w:t>
      </w:r>
      <w:r>
        <w:rPr>
          <w:rFonts w:ascii="Times New Roman" w:hAnsi="Times New Roman" w:cs="Times New Roman"/>
          <w:sz w:val="28"/>
          <w:szCs w:val="28"/>
        </w:rPr>
        <w:t>редних предприятиях трудятся 1273</w:t>
      </w:r>
      <w:r w:rsidRPr="006072F0">
        <w:rPr>
          <w:rFonts w:ascii="Times New Roman" w:hAnsi="Times New Roman" w:cs="Times New Roman"/>
          <w:sz w:val="28"/>
          <w:szCs w:val="28"/>
        </w:rPr>
        <w:t xml:space="preserve"> человек</w:t>
      </w:r>
      <w:r>
        <w:rPr>
          <w:rFonts w:ascii="Times New Roman" w:hAnsi="Times New Roman" w:cs="Times New Roman"/>
          <w:sz w:val="28"/>
          <w:szCs w:val="28"/>
        </w:rPr>
        <w:t>а</w:t>
      </w:r>
      <w:r w:rsidRPr="006072F0">
        <w:rPr>
          <w:rFonts w:ascii="Times New Roman" w:hAnsi="Times New Roman" w:cs="Times New Roman"/>
          <w:sz w:val="28"/>
          <w:szCs w:val="28"/>
        </w:rPr>
        <w:t xml:space="preserve">. </w:t>
      </w:r>
      <w:r>
        <w:rPr>
          <w:rFonts w:ascii="Times New Roman" w:hAnsi="Times New Roman" w:cs="Times New Roman"/>
          <w:sz w:val="28"/>
          <w:szCs w:val="28"/>
        </w:rPr>
        <w:t xml:space="preserve">По итогам 2019 года в Инсарском районе введено 65 рабочих мест. Из среднесписочной численности малых и средних предприятий исключено предприятие ООО СЗ «Сармич», так как согласно положениям Федерального закона от 24.07.2007 г. №209-ФЗ «О развитии малого и среднего предпринимательства Российской Федерации» предприятие ООО «СЗ «Сармич» отнесено к крупным предприятиям, </w:t>
      </w:r>
      <w:r w:rsidRPr="00C70E1F">
        <w:rPr>
          <w:rFonts w:ascii="Times New Roman" w:hAnsi="Times New Roman" w:cs="Times New Roman"/>
          <w:color w:val="000000"/>
          <w:sz w:val="28"/>
          <w:szCs w:val="28"/>
        </w:rPr>
        <w:t>банкротство Инсарского потребительского общества</w:t>
      </w:r>
      <w:r>
        <w:rPr>
          <w:rFonts w:ascii="Times New Roman" w:hAnsi="Times New Roman" w:cs="Times New Roman"/>
          <w:color w:val="000000"/>
          <w:sz w:val="28"/>
          <w:szCs w:val="28"/>
        </w:rPr>
        <w:t xml:space="preserve"> также не позволило значительно повысить долю </w:t>
      </w:r>
      <w:r w:rsidRPr="006072F0">
        <w:rPr>
          <w:rFonts w:ascii="Times New Roman" w:hAnsi="Times New Roman" w:cs="Times New Roman"/>
          <w:sz w:val="28"/>
          <w:szCs w:val="28"/>
        </w:rPr>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w:t>
      </w:r>
      <w:r>
        <w:rPr>
          <w:rFonts w:ascii="Times New Roman" w:hAnsi="Times New Roman" w:cs="Times New Roman"/>
          <w:sz w:val="28"/>
          <w:szCs w:val="28"/>
        </w:rPr>
        <w:t>.</w:t>
      </w:r>
    </w:p>
    <w:p w:rsidR="005B6587" w:rsidRDefault="000777D8" w:rsidP="005B6587">
      <w:pPr>
        <w:spacing w:after="0" w:line="240" w:lineRule="auto"/>
        <w:ind w:firstLine="720"/>
        <w:contextualSpacing/>
        <w:mirrorIndents/>
        <w:jc w:val="both"/>
        <w:rPr>
          <w:rFonts w:ascii="Times New Roman" w:hAnsi="Times New Roman" w:cs="Times New Roman"/>
          <w:sz w:val="28"/>
          <w:szCs w:val="28"/>
        </w:rPr>
      </w:pPr>
      <w:r>
        <w:rPr>
          <w:rFonts w:ascii="Times New Roman" w:hAnsi="Times New Roman" w:cs="Times New Roman"/>
          <w:sz w:val="28"/>
          <w:szCs w:val="28"/>
        </w:rPr>
        <w:t>На период 2020-2022</w:t>
      </w:r>
      <w:r w:rsidRPr="00393635">
        <w:rPr>
          <w:rFonts w:ascii="Times New Roman" w:hAnsi="Times New Roman" w:cs="Times New Roman"/>
          <w:sz w:val="28"/>
          <w:szCs w:val="28"/>
        </w:rPr>
        <w:t xml:space="preserve"> гг. по Инсар</w:t>
      </w:r>
      <w:r>
        <w:rPr>
          <w:rFonts w:ascii="Times New Roman" w:hAnsi="Times New Roman" w:cs="Times New Roman"/>
          <w:sz w:val="28"/>
          <w:szCs w:val="28"/>
        </w:rPr>
        <w:t>с</w:t>
      </w:r>
      <w:r w:rsidRPr="00393635">
        <w:rPr>
          <w:rFonts w:ascii="Times New Roman" w:hAnsi="Times New Roman" w:cs="Times New Roman"/>
          <w:sz w:val="28"/>
          <w:szCs w:val="28"/>
        </w:rPr>
        <w:t xml:space="preserve">кому муниципальному району планируется </w:t>
      </w:r>
      <w:r>
        <w:rPr>
          <w:rFonts w:ascii="Times New Roman" w:hAnsi="Times New Roman" w:cs="Times New Roman"/>
          <w:sz w:val="28"/>
          <w:szCs w:val="28"/>
        </w:rPr>
        <w:t xml:space="preserve">незначительное снижение </w:t>
      </w:r>
      <w:r>
        <w:rPr>
          <w:rStyle w:val="FontStyle168"/>
          <w:sz w:val="28"/>
          <w:szCs w:val="28"/>
        </w:rPr>
        <w:t xml:space="preserve">доли </w:t>
      </w:r>
      <w:r w:rsidRPr="006072F0">
        <w:rPr>
          <w:rFonts w:ascii="Times New Roman" w:hAnsi="Times New Roman" w:cs="Times New Roman"/>
          <w:sz w:val="28"/>
          <w:szCs w:val="28"/>
        </w:rPr>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r>
        <w:rPr>
          <w:rFonts w:ascii="Times New Roman" w:hAnsi="Times New Roman" w:cs="Times New Roman"/>
          <w:sz w:val="28"/>
          <w:szCs w:val="28"/>
        </w:rPr>
        <w:t xml:space="preserve"> в силу сложившейся эпидемиологической обстановки и ее последствий для субъектов малого и среднего предпринимательства до 38,8%. </w:t>
      </w:r>
    </w:p>
    <w:p w:rsidR="006D719F" w:rsidRDefault="006D719F" w:rsidP="005B6587">
      <w:pPr>
        <w:spacing w:after="0" w:line="240" w:lineRule="auto"/>
        <w:ind w:firstLine="720"/>
        <w:contextualSpacing/>
        <w:mirrorIndents/>
        <w:jc w:val="both"/>
        <w:rPr>
          <w:rStyle w:val="FontStyle168"/>
          <w:sz w:val="28"/>
          <w:szCs w:val="28"/>
        </w:rPr>
      </w:pPr>
      <w:r w:rsidRPr="00A528F6">
        <w:rPr>
          <w:rStyle w:val="FontStyle168"/>
          <w:sz w:val="28"/>
          <w:szCs w:val="28"/>
        </w:rPr>
        <w:t>На территории Инсарского муниципального района есть все предпосылки для дальнейшего развития малого и среднего предпринимательства (наличие трудовых ресурсов, объемы платных услуг, платежеспособность населения, наличие инфраструктуры поддержки малого и среднего предпринимательства).</w:t>
      </w:r>
    </w:p>
    <w:p w:rsidR="000777D8" w:rsidRDefault="00F87C78" w:rsidP="005B6587">
      <w:pPr>
        <w:spacing w:after="0" w:line="240" w:lineRule="auto"/>
        <w:ind w:firstLine="709"/>
        <w:jc w:val="both"/>
        <w:rPr>
          <w:rFonts w:ascii="Times New Roman" w:hAnsi="Times New Roman"/>
          <w:sz w:val="28"/>
          <w:szCs w:val="28"/>
        </w:rPr>
      </w:pPr>
      <w:r w:rsidRPr="00F53BB3">
        <w:rPr>
          <w:rFonts w:ascii="Times New Roman" w:hAnsi="Times New Roman"/>
          <w:sz w:val="28"/>
          <w:szCs w:val="28"/>
        </w:rPr>
        <w:t>В расчет</w:t>
      </w:r>
      <w:r w:rsidR="005B6587">
        <w:rPr>
          <w:rFonts w:ascii="Times New Roman" w:hAnsi="Times New Roman"/>
          <w:sz w:val="28"/>
          <w:szCs w:val="28"/>
        </w:rPr>
        <w:t xml:space="preserve">е на 10 тыс. человек населения в 2019 г. </w:t>
      </w:r>
      <w:r w:rsidRPr="00F53BB3">
        <w:rPr>
          <w:rFonts w:ascii="Times New Roman" w:hAnsi="Times New Roman"/>
          <w:sz w:val="28"/>
          <w:szCs w:val="28"/>
        </w:rPr>
        <w:t xml:space="preserve">приходится  </w:t>
      </w:r>
      <w:r w:rsidR="005B6587">
        <w:rPr>
          <w:rFonts w:ascii="Times New Roman" w:hAnsi="Times New Roman"/>
          <w:sz w:val="28"/>
          <w:szCs w:val="28"/>
        </w:rPr>
        <w:t>177</w:t>
      </w:r>
      <w:r w:rsidRPr="00F53BB3">
        <w:rPr>
          <w:rFonts w:ascii="Times New Roman" w:hAnsi="Times New Roman"/>
          <w:sz w:val="28"/>
          <w:szCs w:val="28"/>
        </w:rPr>
        <w:t xml:space="preserve"> единиц субъектов</w:t>
      </w:r>
      <w:r w:rsidRPr="00E822C1">
        <w:rPr>
          <w:rFonts w:ascii="Times New Roman" w:hAnsi="Times New Roman"/>
          <w:sz w:val="28"/>
          <w:szCs w:val="28"/>
        </w:rPr>
        <w:t xml:space="preserve"> малого и среднего предпринимательства. В планируемом периоде 20</w:t>
      </w:r>
      <w:r w:rsidR="005B6587">
        <w:rPr>
          <w:rFonts w:ascii="Times New Roman" w:hAnsi="Times New Roman"/>
          <w:sz w:val="28"/>
          <w:szCs w:val="28"/>
        </w:rPr>
        <w:t>20</w:t>
      </w:r>
      <w:r w:rsidRPr="00E822C1">
        <w:rPr>
          <w:rFonts w:ascii="Times New Roman" w:hAnsi="Times New Roman"/>
          <w:sz w:val="28"/>
          <w:szCs w:val="28"/>
        </w:rPr>
        <w:t>-202</w:t>
      </w:r>
      <w:r w:rsidR="005B6587">
        <w:rPr>
          <w:rFonts w:ascii="Times New Roman" w:hAnsi="Times New Roman"/>
          <w:sz w:val="28"/>
          <w:szCs w:val="28"/>
        </w:rPr>
        <w:t>2</w:t>
      </w:r>
      <w:r w:rsidRPr="00E822C1">
        <w:rPr>
          <w:rFonts w:ascii="Times New Roman" w:hAnsi="Times New Roman"/>
          <w:sz w:val="28"/>
          <w:szCs w:val="28"/>
        </w:rPr>
        <w:t xml:space="preserve"> годах этот показатель  будет расти. </w:t>
      </w:r>
    </w:p>
    <w:p w:rsidR="00F87C78" w:rsidRDefault="00F87C78" w:rsidP="00052E86">
      <w:pPr>
        <w:spacing w:after="0" w:line="240" w:lineRule="auto"/>
        <w:ind w:firstLine="709"/>
        <w:jc w:val="both"/>
        <w:rPr>
          <w:rFonts w:ascii="Times New Roman" w:hAnsi="Times New Roman" w:cs="Times New Roman"/>
          <w:sz w:val="28"/>
          <w:szCs w:val="28"/>
        </w:rPr>
      </w:pPr>
      <w:r w:rsidRPr="00F87C78">
        <w:rPr>
          <w:rFonts w:ascii="Times New Roman" w:hAnsi="Times New Roman" w:cs="Times New Roman"/>
          <w:sz w:val="28"/>
          <w:szCs w:val="28"/>
        </w:rPr>
        <w:t xml:space="preserve">По </w:t>
      </w:r>
      <w:r w:rsidRPr="00F87C78">
        <w:rPr>
          <w:rFonts w:ascii="Times New Roman" w:eastAsia="Calibri" w:hAnsi="Times New Roman" w:cs="Times New Roman"/>
          <w:sz w:val="28"/>
          <w:szCs w:val="28"/>
        </w:rPr>
        <w:t>итогам 201</w:t>
      </w:r>
      <w:r w:rsidR="005B6587">
        <w:rPr>
          <w:rFonts w:ascii="Times New Roman" w:eastAsia="Calibri" w:hAnsi="Times New Roman" w:cs="Times New Roman"/>
          <w:sz w:val="28"/>
          <w:szCs w:val="28"/>
        </w:rPr>
        <w:t>9</w:t>
      </w:r>
      <w:r w:rsidRPr="00F87C78">
        <w:rPr>
          <w:rFonts w:ascii="Times New Roman" w:eastAsia="Calibri" w:hAnsi="Times New Roman" w:cs="Times New Roman"/>
          <w:sz w:val="28"/>
          <w:szCs w:val="28"/>
        </w:rPr>
        <w:t xml:space="preserve"> года объем инвестиций в основной капитал (за исключением бюджетных средств) в расчете на 1 человека</w:t>
      </w:r>
      <w:r>
        <w:rPr>
          <w:rFonts w:ascii="Times New Roman" w:hAnsi="Times New Roman" w:cs="Times New Roman"/>
          <w:sz w:val="28"/>
          <w:szCs w:val="28"/>
        </w:rPr>
        <w:t xml:space="preserve"> </w:t>
      </w:r>
      <w:r w:rsidR="007D4B18">
        <w:rPr>
          <w:rFonts w:ascii="Times New Roman" w:hAnsi="Times New Roman" w:cs="Times New Roman"/>
          <w:sz w:val="28"/>
          <w:szCs w:val="28"/>
        </w:rPr>
        <w:t xml:space="preserve">составил </w:t>
      </w:r>
      <w:r w:rsidR="005B6587">
        <w:rPr>
          <w:rFonts w:ascii="Times New Roman" w:hAnsi="Times New Roman" w:cs="Times New Roman"/>
          <w:sz w:val="28"/>
          <w:szCs w:val="28"/>
        </w:rPr>
        <w:t xml:space="preserve">81913,6 </w:t>
      </w:r>
      <w:r w:rsidR="007D4B18">
        <w:rPr>
          <w:rFonts w:ascii="Times New Roman" w:hAnsi="Times New Roman" w:cs="Times New Roman"/>
          <w:sz w:val="28"/>
          <w:szCs w:val="28"/>
        </w:rPr>
        <w:t>рублей (в 201</w:t>
      </w:r>
      <w:r w:rsidR="005B6587">
        <w:rPr>
          <w:rFonts w:ascii="Times New Roman" w:hAnsi="Times New Roman" w:cs="Times New Roman"/>
          <w:sz w:val="28"/>
          <w:szCs w:val="28"/>
        </w:rPr>
        <w:t>8</w:t>
      </w:r>
      <w:r w:rsidR="007D4B18">
        <w:rPr>
          <w:rFonts w:ascii="Times New Roman" w:hAnsi="Times New Roman" w:cs="Times New Roman"/>
          <w:sz w:val="28"/>
          <w:szCs w:val="28"/>
        </w:rPr>
        <w:t xml:space="preserve"> г. – </w:t>
      </w:r>
      <w:r w:rsidR="005B6587">
        <w:rPr>
          <w:rFonts w:ascii="Times New Roman" w:hAnsi="Times New Roman" w:cs="Times New Roman"/>
          <w:sz w:val="28"/>
          <w:szCs w:val="28"/>
        </w:rPr>
        <w:t>67653,9</w:t>
      </w:r>
      <w:r w:rsidR="007D4B18">
        <w:rPr>
          <w:rFonts w:ascii="Times New Roman" w:hAnsi="Times New Roman" w:cs="Times New Roman"/>
          <w:sz w:val="28"/>
          <w:szCs w:val="28"/>
        </w:rPr>
        <w:t xml:space="preserve"> руб.). </w:t>
      </w:r>
      <w:r w:rsidR="005B6587">
        <w:rPr>
          <w:rFonts w:ascii="Times New Roman" w:hAnsi="Times New Roman" w:cs="Times New Roman"/>
          <w:sz w:val="28"/>
          <w:szCs w:val="28"/>
        </w:rPr>
        <w:t>Р</w:t>
      </w:r>
      <w:r w:rsidR="007D4B18">
        <w:rPr>
          <w:rFonts w:ascii="Times New Roman" w:hAnsi="Times New Roman" w:cs="Times New Roman"/>
          <w:sz w:val="28"/>
          <w:szCs w:val="28"/>
        </w:rPr>
        <w:t>ост обусловлен строительством</w:t>
      </w:r>
      <w:r w:rsidR="007D4B18" w:rsidRPr="00C951AD">
        <w:rPr>
          <w:rFonts w:ascii="Times New Roman" w:hAnsi="Times New Roman" w:cs="Times New Roman"/>
          <w:sz w:val="28"/>
          <w:szCs w:val="28"/>
        </w:rPr>
        <w:t xml:space="preserve"> свиноводческ</w:t>
      </w:r>
      <w:r w:rsidR="007D4B18">
        <w:rPr>
          <w:rFonts w:ascii="Times New Roman" w:hAnsi="Times New Roman" w:cs="Times New Roman"/>
          <w:sz w:val="28"/>
          <w:szCs w:val="28"/>
        </w:rPr>
        <w:t>ого</w:t>
      </w:r>
      <w:r w:rsidR="007D4B18" w:rsidRPr="00C951AD">
        <w:rPr>
          <w:rFonts w:ascii="Times New Roman" w:hAnsi="Times New Roman" w:cs="Times New Roman"/>
          <w:sz w:val="28"/>
          <w:szCs w:val="28"/>
        </w:rPr>
        <w:t xml:space="preserve"> комплекс</w:t>
      </w:r>
      <w:r w:rsidR="007D4B18">
        <w:rPr>
          <w:rFonts w:ascii="Times New Roman" w:hAnsi="Times New Roman" w:cs="Times New Roman"/>
          <w:sz w:val="28"/>
          <w:szCs w:val="28"/>
        </w:rPr>
        <w:t>а</w:t>
      </w:r>
      <w:r w:rsidR="007D4B18" w:rsidRPr="00C951AD">
        <w:rPr>
          <w:rFonts w:ascii="Times New Roman" w:hAnsi="Times New Roman" w:cs="Times New Roman"/>
          <w:sz w:val="28"/>
          <w:szCs w:val="28"/>
        </w:rPr>
        <w:t xml:space="preserve"> </w:t>
      </w:r>
      <w:r w:rsidR="007D4B18">
        <w:rPr>
          <w:rFonts w:ascii="Times New Roman" w:hAnsi="Times New Roman" w:cs="Times New Roman"/>
          <w:sz w:val="28"/>
          <w:szCs w:val="28"/>
        </w:rPr>
        <w:t xml:space="preserve">на 4800 </w:t>
      </w:r>
      <w:r w:rsidR="007D4B18" w:rsidRPr="00C951AD">
        <w:rPr>
          <w:rFonts w:ascii="Times New Roman" w:hAnsi="Times New Roman" w:cs="Times New Roman"/>
          <w:sz w:val="28"/>
          <w:szCs w:val="28"/>
        </w:rPr>
        <w:t>свин</w:t>
      </w:r>
      <w:r w:rsidR="007D4B18">
        <w:rPr>
          <w:rFonts w:ascii="Times New Roman" w:hAnsi="Times New Roman" w:cs="Times New Roman"/>
          <w:sz w:val="28"/>
          <w:szCs w:val="28"/>
        </w:rPr>
        <w:t>оматок</w:t>
      </w:r>
      <w:r w:rsidR="007D4B18" w:rsidRPr="00C951AD">
        <w:rPr>
          <w:rFonts w:ascii="Times New Roman" w:hAnsi="Times New Roman" w:cs="Times New Roman"/>
          <w:sz w:val="28"/>
          <w:szCs w:val="28"/>
        </w:rPr>
        <w:t xml:space="preserve"> возле села Засечная Слобода</w:t>
      </w:r>
      <w:r w:rsidR="007D4B18">
        <w:rPr>
          <w:rFonts w:ascii="Times New Roman" w:hAnsi="Times New Roman" w:cs="Times New Roman"/>
          <w:sz w:val="28"/>
          <w:szCs w:val="28"/>
        </w:rPr>
        <w:t>.</w:t>
      </w:r>
      <w:r>
        <w:rPr>
          <w:rFonts w:ascii="Times New Roman" w:hAnsi="Times New Roman" w:cs="Times New Roman"/>
          <w:sz w:val="28"/>
          <w:szCs w:val="28"/>
        </w:rPr>
        <w:t xml:space="preserve"> </w:t>
      </w:r>
    </w:p>
    <w:p w:rsidR="00241B12" w:rsidRDefault="00241B12" w:rsidP="00052E86">
      <w:pPr>
        <w:spacing w:after="0" w:line="240" w:lineRule="auto"/>
        <w:ind w:firstLine="709"/>
        <w:jc w:val="both"/>
        <w:rPr>
          <w:rFonts w:ascii="Times New Roman" w:hAnsi="Times New Roman" w:cs="Times New Roman"/>
          <w:sz w:val="28"/>
          <w:szCs w:val="28"/>
        </w:rPr>
      </w:pPr>
      <w:r w:rsidRPr="00241B12">
        <w:rPr>
          <w:rFonts w:ascii="Times New Roman" w:eastAsia="Calibri" w:hAnsi="Times New Roman" w:cs="Times New Roman"/>
          <w:sz w:val="28"/>
          <w:szCs w:val="28"/>
        </w:rPr>
        <w:t>На плановый период 20</w:t>
      </w:r>
      <w:r w:rsidR="005B6587">
        <w:rPr>
          <w:rFonts w:ascii="Times New Roman" w:eastAsia="Calibri" w:hAnsi="Times New Roman" w:cs="Times New Roman"/>
          <w:sz w:val="28"/>
          <w:szCs w:val="28"/>
        </w:rPr>
        <w:t>20</w:t>
      </w:r>
      <w:r w:rsidRPr="00241B12">
        <w:rPr>
          <w:rFonts w:ascii="Times New Roman" w:eastAsia="Calibri" w:hAnsi="Times New Roman" w:cs="Times New Roman"/>
          <w:sz w:val="28"/>
          <w:szCs w:val="28"/>
        </w:rPr>
        <w:t>-202</w:t>
      </w:r>
      <w:r w:rsidR="005B6587">
        <w:rPr>
          <w:rFonts w:ascii="Times New Roman" w:eastAsia="Calibri" w:hAnsi="Times New Roman" w:cs="Times New Roman"/>
          <w:sz w:val="28"/>
          <w:szCs w:val="28"/>
        </w:rPr>
        <w:t>2</w:t>
      </w:r>
      <w:r w:rsidRPr="00241B12">
        <w:rPr>
          <w:rFonts w:ascii="Times New Roman" w:eastAsia="Calibri" w:hAnsi="Times New Roman" w:cs="Times New Roman"/>
          <w:sz w:val="28"/>
          <w:szCs w:val="28"/>
        </w:rPr>
        <w:t xml:space="preserve"> годов прогноз инвестиций в основной капитал (за исключением бюджетных средств) в расчете на 1 человека составит </w:t>
      </w:r>
      <w:r>
        <w:rPr>
          <w:rFonts w:ascii="Times New Roman" w:hAnsi="Times New Roman" w:cs="Times New Roman"/>
          <w:sz w:val="28"/>
          <w:szCs w:val="28"/>
        </w:rPr>
        <w:t xml:space="preserve">в </w:t>
      </w:r>
      <w:r w:rsidR="005B6587">
        <w:rPr>
          <w:rFonts w:ascii="Times New Roman" w:eastAsia="Calibri" w:hAnsi="Times New Roman" w:cs="Times New Roman"/>
          <w:sz w:val="28"/>
          <w:szCs w:val="28"/>
        </w:rPr>
        <w:t>2020</w:t>
      </w:r>
      <w:r>
        <w:rPr>
          <w:rFonts w:ascii="Times New Roman" w:hAnsi="Times New Roman" w:cs="Times New Roman"/>
          <w:sz w:val="28"/>
          <w:szCs w:val="28"/>
        </w:rPr>
        <w:t xml:space="preserve"> г. – </w:t>
      </w:r>
      <w:r w:rsidR="005B6587">
        <w:rPr>
          <w:rFonts w:ascii="Times New Roman" w:hAnsi="Times New Roman" w:cs="Times New Roman"/>
          <w:sz w:val="28"/>
          <w:szCs w:val="28"/>
        </w:rPr>
        <w:t>1041</w:t>
      </w:r>
      <w:r w:rsidR="00122795">
        <w:rPr>
          <w:rFonts w:ascii="Times New Roman" w:hAnsi="Times New Roman" w:cs="Times New Roman"/>
          <w:sz w:val="28"/>
          <w:szCs w:val="28"/>
        </w:rPr>
        <w:t>,0</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рублей, на последующие годы п</w:t>
      </w:r>
      <w:r>
        <w:rPr>
          <w:rFonts w:ascii="Times New Roman" w:hAnsi="Times New Roman" w:cs="Times New Roman"/>
          <w:sz w:val="28"/>
          <w:szCs w:val="28"/>
        </w:rPr>
        <w:t>ланируется</w:t>
      </w:r>
      <w:r w:rsidRPr="00241B12">
        <w:rPr>
          <w:rFonts w:ascii="Times New Roman" w:eastAsia="Calibri" w:hAnsi="Times New Roman" w:cs="Times New Roman"/>
          <w:sz w:val="28"/>
          <w:szCs w:val="28"/>
        </w:rPr>
        <w:t>: в 20</w:t>
      </w:r>
      <w:r>
        <w:rPr>
          <w:rFonts w:ascii="Times New Roman" w:hAnsi="Times New Roman" w:cs="Times New Roman"/>
          <w:sz w:val="28"/>
          <w:szCs w:val="28"/>
        </w:rPr>
        <w:t>2</w:t>
      </w:r>
      <w:r w:rsidR="005B6587">
        <w:rPr>
          <w:rFonts w:ascii="Times New Roman" w:hAnsi="Times New Roman" w:cs="Times New Roman"/>
          <w:sz w:val="28"/>
          <w:szCs w:val="28"/>
        </w:rPr>
        <w:t>1 г. – 1376</w:t>
      </w:r>
      <w:r w:rsidR="00122795">
        <w:rPr>
          <w:rFonts w:ascii="Times New Roman" w:hAnsi="Times New Roman" w:cs="Times New Roman"/>
          <w:sz w:val="28"/>
          <w:szCs w:val="28"/>
        </w:rPr>
        <w:t>,0</w:t>
      </w:r>
      <w:r w:rsidRPr="00241B12">
        <w:rPr>
          <w:rFonts w:ascii="Times New Roman" w:eastAsia="Calibri" w:hAnsi="Times New Roman" w:cs="Times New Roman"/>
          <w:sz w:val="28"/>
          <w:szCs w:val="28"/>
        </w:rPr>
        <w:t xml:space="preserve"> руб., в 20</w:t>
      </w:r>
      <w:r w:rsidR="00D852C8">
        <w:rPr>
          <w:rFonts w:ascii="Times New Roman" w:hAnsi="Times New Roman" w:cs="Times New Roman"/>
          <w:sz w:val="28"/>
          <w:szCs w:val="28"/>
        </w:rPr>
        <w:t>2</w:t>
      </w:r>
      <w:r w:rsidR="005B6587">
        <w:rPr>
          <w:rFonts w:ascii="Times New Roman" w:hAnsi="Times New Roman" w:cs="Times New Roman"/>
          <w:sz w:val="28"/>
          <w:szCs w:val="28"/>
        </w:rPr>
        <w:t>2</w:t>
      </w:r>
      <w:r w:rsidR="00D852C8">
        <w:rPr>
          <w:rFonts w:ascii="Times New Roman" w:hAnsi="Times New Roman" w:cs="Times New Roman"/>
          <w:sz w:val="28"/>
          <w:szCs w:val="28"/>
        </w:rPr>
        <w:t xml:space="preserve"> г. – </w:t>
      </w:r>
      <w:r w:rsidR="005B6587">
        <w:rPr>
          <w:rFonts w:ascii="Times New Roman" w:hAnsi="Times New Roman" w:cs="Times New Roman"/>
          <w:sz w:val="28"/>
          <w:szCs w:val="28"/>
        </w:rPr>
        <w:t>1415</w:t>
      </w:r>
      <w:r w:rsidR="00122795">
        <w:rPr>
          <w:rFonts w:ascii="Times New Roman" w:hAnsi="Times New Roman" w:cs="Times New Roman"/>
          <w:sz w:val="28"/>
          <w:szCs w:val="28"/>
        </w:rPr>
        <w:t>,0</w:t>
      </w:r>
      <w:r w:rsidR="005B6587">
        <w:rPr>
          <w:rFonts w:ascii="Times New Roman" w:eastAsia="Calibri" w:hAnsi="Times New Roman" w:cs="Times New Roman"/>
          <w:sz w:val="28"/>
          <w:szCs w:val="28"/>
        </w:rPr>
        <w:t xml:space="preserve">  руб. Планируемое с</w:t>
      </w:r>
      <w:r w:rsidRPr="00241B12">
        <w:rPr>
          <w:rFonts w:ascii="Times New Roman" w:eastAsia="Calibri" w:hAnsi="Times New Roman" w:cs="Times New Roman"/>
          <w:sz w:val="28"/>
          <w:szCs w:val="28"/>
        </w:rPr>
        <w:t xml:space="preserve">нижение объема инвестиций </w:t>
      </w:r>
      <w:r w:rsidR="005B6587">
        <w:rPr>
          <w:rFonts w:ascii="Times New Roman" w:eastAsia="Calibri" w:hAnsi="Times New Roman" w:cs="Times New Roman"/>
          <w:sz w:val="28"/>
          <w:szCs w:val="28"/>
        </w:rPr>
        <w:t>обусловлено</w:t>
      </w:r>
      <w:r w:rsidR="00E477AF">
        <w:rPr>
          <w:rFonts w:ascii="Times New Roman" w:eastAsia="Calibri" w:hAnsi="Times New Roman" w:cs="Times New Roman"/>
          <w:sz w:val="28"/>
          <w:szCs w:val="28"/>
        </w:rPr>
        <w:t xml:space="preserve"> </w:t>
      </w:r>
      <w:r w:rsidRPr="00241B12">
        <w:rPr>
          <w:rFonts w:ascii="Times New Roman" w:eastAsia="Calibri" w:hAnsi="Times New Roman" w:cs="Times New Roman"/>
          <w:sz w:val="28"/>
          <w:szCs w:val="28"/>
        </w:rPr>
        <w:t>отсутствием крупных перспективных проектов.</w:t>
      </w:r>
    </w:p>
    <w:p w:rsidR="005B6587" w:rsidRPr="00673E84" w:rsidRDefault="00241B12" w:rsidP="00673E84">
      <w:pPr>
        <w:spacing w:after="0" w:line="240" w:lineRule="auto"/>
        <w:ind w:firstLine="709"/>
        <w:jc w:val="both"/>
        <w:rPr>
          <w:rFonts w:ascii="Times New Roman" w:eastAsia="Calibri" w:hAnsi="Times New Roman" w:cs="Times New Roman"/>
          <w:sz w:val="28"/>
          <w:szCs w:val="28"/>
        </w:rPr>
      </w:pPr>
      <w:r w:rsidRPr="00241B12">
        <w:rPr>
          <w:rFonts w:ascii="Times New Roman" w:eastAsia="Calibri" w:hAnsi="Times New Roman" w:cs="Times New Roman"/>
          <w:sz w:val="28"/>
          <w:szCs w:val="28"/>
        </w:rPr>
        <w:lastRenderedPageBreak/>
        <w:t>В 201</w:t>
      </w:r>
      <w:r w:rsidR="005B6587">
        <w:rPr>
          <w:rFonts w:ascii="Times New Roman" w:eastAsia="Calibri" w:hAnsi="Times New Roman" w:cs="Times New Roman"/>
          <w:sz w:val="28"/>
          <w:szCs w:val="28"/>
        </w:rPr>
        <w:t>9</w:t>
      </w:r>
      <w:r w:rsidRPr="00241B12">
        <w:rPr>
          <w:rFonts w:ascii="Times New Roman" w:eastAsia="Calibri" w:hAnsi="Times New Roman" w:cs="Times New Roman"/>
          <w:sz w:val="28"/>
          <w:szCs w:val="28"/>
        </w:rPr>
        <w:t xml:space="preserve"> году доля площади земельных участков, 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w:t>
      </w:r>
      <w:r>
        <w:rPr>
          <w:rFonts w:ascii="Times New Roman" w:hAnsi="Times New Roman" w:cs="Times New Roman"/>
          <w:sz w:val="28"/>
          <w:szCs w:val="28"/>
        </w:rPr>
        <w:t xml:space="preserve"> составила 91</w:t>
      </w:r>
      <w:r w:rsidR="005B6587">
        <w:rPr>
          <w:rFonts w:ascii="Times New Roman" w:hAnsi="Times New Roman" w:cs="Times New Roman"/>
          <w:sz w:val="28"/>
          <w:szCs w:val="28"/>
        </w:rPr>
        <w:t>,5</w:t>
      </w:r>
      <w:r w:rsidRPr="00241B12">
        <w:rPr>
          <w:rFonts w:ascii="Times New Roman" w:eastAsia="Calibri" w:hAnsi="Times New Roman" w:cs="Times New Roman"/>
          <w:sz w:val="28"/>
          <w:szCs w:val="28"/>
        </w:rPr>
        <w:t xml:space="preserve">%,  остальная доля </w:t>
      </w:r>
      <w:r>
        <w:rPr>
          <w:rFonts w:ascii="Times New Roman" w:hAnsi="Times New Roman" w:cs="Times New Roman"/>
          <w:sz w:val="28"/>
          <w:szCs w:val="28"/>
        </w:rPr>
        <w:t>9</w:t>
      </w:r>
      <w:r w:rsidRPr="00241B12">
        <w:rPr>
          <w:rFonts w:ascii="Times New Roman" w:eastAsia="Calibri" w:hAnsi="Times New Roman" w:cs="Times New Roman"/>
          <w:sz w:val="28"/>
          <w:szCs w:val="28"/>
        </w:rPr>
        <w:t xml:space="preserve">%  приходится на </w:t>
      </w:r>
      <w:r w:rsidR="00E477AF">
        <w:rPr>
          <w:rFonts w:ascii="Times New Roman" w:eastAsia="Calibri" w:hAnsi="Times New Roman" w:cs="Times New Roman"/>
          <w:sz w:val="28"/>
          <w:szCs w:val="28"/>
        </w:rPr>
        <w:t>земельные участки, предоставленные</w:t>
      </w:r>
      <w:r w:rsidRPr="00241B12">
        <w:rPr>
          <w:rFonts w:ascii="Times New Roman" w:eastAsia="Calibri" w:hAnsi="Times New Roman" w:cs="Times New Roman"/>
          <w:sz w:val="28"/>
          <w:szCs w:val="28"/>
        </w:rPr>
        <w:t xml:space="preserve"> в аренду. На планируемый период 20</w:t>
      </w:r>
      <w:r w:rsidR="005B6587">
        <w:rPr>
          <w:rFonts w:ascii="Times New Roman" w:eastAsia="Calibri" w:hAnsi="Times New Roman" w:cs="Times New Roman"/>
          <w:sz w:val="28"/>
          <w:szCs w:val="28"/>
        </w:rPr>
        <w:t>20</w:t>
      </w:r>
      <w:r w:rsidRPr="00241B12">
        <w:rPr>
          <w:rFonts w:ascii="Times New Roman" w:eastAsia="Calibri" w:hAnsi="Times New Roman" w:cs="Times New Roman"/>
          <w:sz w:val="28"/>
          <w:szCs w:val="28"/>
        </w:rPr>
        <w:t>-202</w:t>
      </w:r>
      <w:r w:rsidR="005B6587">
        <w:rPr>
          <w:rFonts w:ascii="Times New Roman" w:eastAsia="Calibri" w:hAnsi="Times New Roman" w:cs="Times New Roman"/>
          <w:sz w:val="28"/>
          <w:szCs w:val="28"/>
        </w:rPr>
        <w:t>2</w:t>
      </w:r>
      <w:r w:rsidRPr="00241B12">
        <w:rPr>
          <w:rFonts w:ascii="Times New Roman" w:eastAsia="Calibri" w:hAnsi="Times New Roman" w:cs="Times New Roman"/>
          <w:sz w:val="28"/>
          <w:szCs w:val="28"/>
        </w:rPr>
        <w:t xml:space="preserve"> годов доля площа</w:t>
      </w:r>
      <w:r>
        <w:rPr>
          <w:rFonts w:ascii="Times New Roman" w:hAnsi="Times New Roman" w:cs="Times New Roman"/>
          <w:sz w:val="28"/>
          <w:szCs w:val="28"/>
        </w:rPr>
        <w:t xml:space="preserve">ди земельных участков, </w:t>
      </w:r>
      <w:r w:rsidRPr="00241B12">
        <w:rPr>
          <w:rFonts w:ascii="Times New Roman" w:eastAsia="Calibri" w:hAnsi="Times New Roman" w:cs="Times New Roman"/>
          <w:sz w:val="28"/>
          <w:szCs w:val="28"/>
        </w:rPr>
        <w:t xml:space="preserve">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 планируется соответственно  в 20</w:t>
      </w:r>
      <w:r w:rsidR="005B6587">
        <w:rPr>
          <w:rFonts w:ascii="Times New Roman" w:eastAsia="Calibri" w:hAnsi="Times New Roman" w:cs="Times New Roman"/>
          <w:sz w:val="28"/>
          <w:szCs w:val="28"/>
        </w:rPr>
        <w:t>20</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 xml:space="preserve">г. на уровне </w:t>
      </w:r>
      <w:r w:rsidR="005B6587">
        <w:rPr>
          <w:rFonts w:ascii="Times New Roman" w:eastAsia="Calibri" w:hAnsi="Times New Roman" w:cs="Times New Roman"/>
          <w:sz w:val="28"/>
          <w:szCs w:val="28"/>
        </w:rPr>
        <w:t>91,8</w:t>
      </w:r>
      <w:r w:rsidRPr="00241B12">
        <w:rPr>
          <w:rFonts w:ascii="Times New Roman" w:eastAsia="Calibri" w:hAnsi="Times New Roman" w:cs="Times New Roman"/>
          <w:sz w:val="28"/>
          <w:szCs w:val="28"/>
        </w:rPr>
        <w:t>%, в 20</w:t>
      </w:r>
      <w:r>
        <w:rPr>
          <w:rFonts w:ascii="Times New Roman" w:hAnsi="Times New Roman" w:cs="Times New Roman"/>
          <w:sz w:val="28"/>
          <w:szCs w:val="28"/>
        </w:rPr>
        <w:t>2</w:t>
      </w:r>
      <w:r w:rsidR="005B6587">
        <w:rPr>
          <w:rFonts w:ascii="Times New Roman" w:hAnsi="Times New Roman" w:cs="Times New Roman"/>
          <w:sz w:val="28"/>
          <w:szCs w:val="28"/>
        </w:rPr>
        <w:t>1</w:t>
      </w:r>
      <w:r>
        <w:rPr>
          <w:rFonts w:ascii="Times New Roman" w:hAnsi="Times New Roman" w:cs="Times New Roman"/>
          <w:sz w:val="28"/>
          <w:szCs w:val="28"/>
        </w:rPr>
        <w:t xml:space="preserve"> г. – 9</w:t>
      </w:r>
      <w:r w:rsidR="005B6587">
        <w:rPr>
          <w:rFonts w:ascii="Times New Roman" w:hAnsi="Times New Roman" w:cs="Times New Roman"/>
          <w:sz w:val="28"/>
          <w:szCs w:val="28"/>
        </w:rPr>
        <w:t>2</w:t>
      </w:r>
      <w:r w:rsidRPr="00241B12">
        <w:rPr>
          <w:rFonts w:ascii="Times New Roman" w:eastAsia="Calibri" w:hAnsi="Times New Roman" w:cs="Times New Roman"/>
          <w:sz w:val="28"/>
          <w:szCs w:val="28"/>
        </w:rPr>
        <w:t>%, в 202</w:t>
      </w:r>
      <w:r w:rsidR="005B6587">
        <w:rPr>
          <w:rFonts w:ascii="Times New Roman" w:eastAsia="Calibri" w:hAnsi="Times New Roman" w:cs="Times New Roman"/>
          <w:sz w:val="28"/>
          <w:szCs w:val="28"/>
        </w:rPr>
        <w:t>2</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 xml:space="preserve">г. – </w:t>
      </w:r>
      <w:r>
        <w:rPr>
          <w:rFonts w:ascii="Times New Roman" w:hAnsi="Times New Roman" w:cs="Times New Roman"/>
          <w:sz w:val="28"/>
          <w:szCs w:val="28"/>
        </w:rPr>
        <w:t>9</w:t>
      </w:r>
      <w:r w:rsidR="005B6587">
        <w:rPr>
          <w:rFonts w:ascii="Times New Roman" w:hAnsi="Times New Roman" w:cs="Times New Roman"/>
          <w:sz w:val="28"/>
          <w:szCs w:val="28"/>
        </w:rPr>
        <w:t>3</w:t>
      </w:r>
      <w:r w:rsidRPr="00241B12">
        <w:rPr>
          <w:rFonts w:ascii="Times New Roman" w:eastAsia="Calibri" w:hAnsi="Times New Roman" w:cs="Times New Roman"/>
          <w:sz w:val="28"/>
          <w:szCs w:val="28"/>
        </w:rPr>
        <w:t>%.</w:t>
      </w:r>
    </w:p>
    <w:p w:rsidR="00673E84" w:rsidRDefault="00673E84" w:rsidP="00052E86">
      <w:pPr>
        <w:spacing w:after="0" w:line="240" w:lineRule="auto"/>
        <w:ind w:firstLine="709"/>
        <w:jc w:val="both"/>
        <w:rPr>
          <w:rFonts w:ascii="Times New Roman" w:hAnsi="Times New Roman" w:cs="Times New Roman"/>
          <w:color w:val="000000"/>
          <w:sz w:val="28"/>
          <w:szCs w:val="28"/>
        </w:rPr>
      </w:pPr>
      <w:r>
        <w:rPr>
          <w:rFonts w:ascii="Times New Roman" w:eastAsia="Calibri" w:hAnsi="Times New Roman" w:cs="Times New Roman"/>
          <w:sz w:val="28"/>
          <w:szCs w:val="28"/>
        </w:rPr>
        <w:t xml:space="preserve">По итогам </w:t>
      </w:r>
      <w:r w:rsidR="00696141" w:rsidRPr="00696141">
        <w:rPr>
          <w:rFonts w:ascii="Times New Roman" w:eastAsia="Calibri" w:hAnsi="Times New Roman" w:cs="Times New Roman"/>
          <w:sz w:val="28"/>
          <w:szCs w:val="28"/>
        </w:rPr>
        <w:t>201</w:t>
      </w:r>
      <w:r>
        <w:rPr>
          <w:rFonts w:ascii="Times New Roman" w:eastAsia="Calibri" w:hAnsi="Times New Roman" w:cs="Times New Roman"/>
          <w:sz w:val="28"/>
          <w:szCs w:val="28"/>
        </w:rPr>
        <w:t>9</w:t>
      </w:r>
      <w:r w:rsidR="00696141" w:rsidRPr="00696141">
        <w:rPr>
          <w:rFonts w:ascii="Times New Roman" w:eastAsia="Calibri" w:hAnsi="Times New Roman" w:cs="Times New Roman"/>
          <w:sz w:val="28"/>
          <w:szCs w:val="28"/>
        </w:rPr>
        <w:t xml:space="preserve"> года доля прибыльных сельскохозяйственных организаций, в общем их числе составила </w:t>
      </w:r>
      <w:r w:rsidR="00696141" w:rsidRPr="00696141">
        <w:rPr>
          <w:rFonts w:ascii="Times New Roman" w:hAnsi="Times New Roman" w:cs="Times New Roman"/>
          <w:sz w:val="28"/>
          <w:szCs w:val="28"/>
        </w:rPr>
        <w:t>71,4</w:t>
      </w:r>
      <w:r w:rsidR="00696141" w:rsidRPr="00696141">
        <w:rPr>
          <w:rFonts w:ascii="Times New Roman" w:eastAsia="Calibri" w:hAnsi="Times New Roman" w:cs="Times New Roman"/>
          <w:sz w:val="28"/>
          <w:szCs w:val="28"/>
        </w:rPr>
        <w:t xml:space="preserve">%. </w:t>
      </w:r>
      <w:r w:rsidR="00696141" w:rsidRPr="00696141">
        <w:rPr>
          <w:rFonts w:ascii="Times New Roman" w:hAnsi="Times New Roman" w:cs="Times New Roman"/>
          <w:color w:val="000000"/>
          <w:sz w:val="28"/>
          <w:szCs w:val="28"/>
        </w:rPr>
        <w:t xml:space="preserve">Из 7 </w:t>
      </w:r>
      <w:r w:rsidR="00241B12" w:rsidRPr="00696141">
        <w:rPr>
          <w:rFonts w:ascii="Times New Roman" w:hAnsi="Times New Roman" w:cs="Times New Roman"/>
          <w:color w:val="000000"/>
          <w:sz w:val="28"/>
          <w:szCs w:val="28"/>
        </w:rPr>
        <w:t xml:space="preserve"> </w:t>
      </w:r>
      <w:r w:rsidR="00696141" w:rsidRPr="00696141">
        <w:rPr>
          <w:rFonts w:ascii="Times New Roman" w:hAnsi="Times New Roman" w:cs="Times New Roman"/>
          <w:color w:val="000000"/>
          <w:sz w:val="28"/>
          <w:szCs w:val="28"/>
        </w:rPr>
        <w:t>сельхозпредприятий района</w:t>
      </w:r>
      <w:r w:rsidR="00A57885">
        <w:rPr>
          <w:rFonts w:ascii="Times New Roman" w:hAnsi="Times New Roman" w:cs="Times New Roman"/>
          <w:color w:val="000000"/>
          <w:sz w:val="28"/>
          <w:szCs w:val="28"/>
        </w:rPr>
        <w:t xml:space="preserve"> </w:t>
      </w:r>
      <w:r w:rsidR="00241B12" w:rsidRPr="00696141">
        <w:rPr>
          <w:rFonts w:ascii="Times New Roman" w:hAnsi="Times New Roman" w:cs="Times New Roman"/>
          <w:color w:val="000000"/>
          <w:sz w:val="28"/>
          <w:szCs w:val="28"/>
        </w:rPr>
        <w:t xml:space="preserve">5 имеют прибыль от деятельности по животноводству и растениеводству в сумме </w:t>
      </w:r>
      <w:r>
        <w:rPr>
          <w:rFonts w:ascii="Times New Roman" w:hAnsi="Times New Roman" w:cs="Times New Roman"/>
          <w:color w:val="000000"/>
          <w:sz w:val="28"/>
          <w:szCs w:val="28"/>
        </w:rPr>
        <w:t>70752,0 тыс.</w:t>
      </w:r>
      <w:r w:rsidR="006F59C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руб</w:t>
      </w:r>
      <w:r w:rsidR="00122795">
        <w:rPr>
          <w:rFonts w:ascii="Times New Roman" w:hAnsi="Times New Roman" w:cs="Times New Roman"/>
          <w:color w:val="000000"/>
          <w:sz w:val="28"/>
          <w:szCs w:val="28"/>
        </w:rPr>
        <w:t>.</w:t>
      </w:r>
      <w:r>
        <w:rPr>
          <w:rFonts w:ascii="Times New Roman" w:hAnsi="Times New Roman" w:cs="Times New Roman"/>
          <w:color w:val="000000"/>
          <w:sz w:val="28"/>
          <w:szCs w:val="28"/>
        </w:rPr>
        <w:t xml:space="preserve"> в том числе: </w:t>
      </w:r>
    </w:p>
    <w:p w:rsidR="00673E84" w:rsidRPr="00122795" w:rsidRDefault="00241B12" w:rsidP="00122795">
      <w:pPr>
        <w:pStyle w:val="a3"/>
        <w:numPr>
          <w:ilvl w:val="0"/>
          <w:numId w:val="30"/>
        </w:numPr>
        <w:ind w:left="993" w:hanging="284"/>
        <w:jc w:val="both"/>
        <w:rPr>
          <w:color w:val="000000"/>
        </w:rPr>
      </w:pPr>
      <w:r w:rsidRPr="00122795">
        <w:rPr>
          <w:color w:val="000000"/>
        </w:rPr>
        <w:t xml:space="preserve">ООО «Верхисское» - </w:t>
      </w:r>
      <w:r w:rsidR="00673E84" w:rsidRPr="00122795">
        <w:rPr>
          <w:color w:val="000000"/>
        </w:rPr>
        <w:t>50730,0 тыс.</w:t>
      </w:r>
      <w:r w:rsidR="006F59CC">
        <w:rPr>
          <w:color w:val="000000"/>
        </w:rPr>
        <w:t xml:space="preserve"> </w:t>
      </w:r>
      <w:r w:rsidRPr="00122795">
        <w:rPr>
          <w:color w:val="000000"/>
        </w:rPr>
        <w:t>руб</w:t>
      </w:r>
      <w:r w:rsidR="00930BAD">
        <w:rPr>
          <w:color w:val="000000"/>
        </w:rPr>
        <w:t>.</w:t>
      </w:r>
      <w:r w:rsidR="00673E84" w:rsidRPr="00122795">
        <w:rPr>
          <w:color w:val="000000"/>
        </w:rPr>
        <w:t>;</w:t>
      </w:r>
      <w:r w:rsidRPr="00122795">
        <w:rPr>
          <w:color w:val="000000"/>
        </w:rPr>
        <w:t xml:space="preserve"> </w:t>
      </w:r>
    </w:p>
    <w:p w:rsidR="00673E84" w:rsidRPr="00122795" w:rsidRDefault="00673E84" w:rsidP="00122795">
      <w:pPr>
        <w:pStyle w:val="a3"/>
        <w:numPr>
          <w:ilvl w:val="0"/>
          <w:numId w:val="30"/>
        </w:numPr>
        <w:ind w:left="993" w:hanging="284"/>
        <w:jc w:val="both"/>
        <w:rPr>
          <w:color w:val="000000"/>
        </w:rPr>
      </w:pPr>
      <w:r w:rsidRPr="00122795">
        <w:rPr>
          <w:color w:val="000000"/>
        </w:rPr>
        <w:t>ООО «Мордовские пенькозаводы» - 6354,0 тыс.</w:t>
      </w:r>
      <w:r w:rsidR="006F59CC">
        <w:rPr>
          <w:color w:val="000000"/>
        </w:rPr>
        <w:t xml:space="preserve"> </w:t>
      </w:r>
      <w:r w:rsidRPr="00122795">
        <w:rPr>
          <w:color w:val="000000"/>
        </w:rPr>
        <w:t>руб.;</w:t>
      </w:r>
    </w:p>
    <w:p w:rsidR="00673E84" w:rsidRPr="00122795" w:rsidRDefault="00241B12" w:rsidP="00122795">
      <w:pPr>
        <w:pStyle w:val="a3"/>
        <w:numPr>
          <w:ilvl w:val="0"/>
          <w:numId w:val="30"/>
        </w:numPr>
        <w:ind w:left="993" w:hanging="284"/>
        <w:jc w:val="both"/>
        <w:rPr>
          <w:color w:val="000000"/>
        </w:rPr>
      </w:pPr>
      <w:r w:rsidRPr="00122795">
        <w:rPr>
          <w:color w:val="000000"/>
        </w:rPr>
        <w:t xml:space="preserve">ООО «Нива» - </w:t>
      </w:r>
      <w:r w:rsidR="00673E84" w:rsidRPr="00122795">
        <w:rPr>
          <w:color w:val="000000"/>
        </w:rPr>
        <w:t>1398,0</w:t>
      </w:r>
      <w:r w:rsidRPr="00122795">
        <w:rPr>
          <w:color w:val="000000"/>
        </w:rPr>
        <w:t xml:space="preserve"> тыс.</w:t>
      </w:r>
      <w:r w:rsidR="006F59CC">
        <w:rPr>
          <w:color w:val="000000"/>
        </w:rPr>
        <w:t xml:space="preserve"> </w:t>
      </w:r>
      <w:r w:rsidRPr="00122795">
        <w:rPr>
          <w:color w:val="000000"/>
        </w:rPr>
        <w:t>руб</w:t>
      </w:r>
      <w:r w:rsidR="00255504" w:rsidRPr="00122795">
        <w:rPr>
          <w:color w:val="000000"/>
        </w:rPr>
        <w:t>.</w:t>
      </w:r>
      <w:r w:rsidR="00673E84" w:rsidRPr="00122795">
        <w:rPr>
          <w:color w:val="000000"/>
        </w:rPr>
        <w:t>;</w:t>
      </w:r>
    </w:p>
    <w:p w:rsidR="00673E84" w:rsidRPr="00122795" w:rsidRDefault="00673E84" w:rsidP="00122795">
      <w:pPr>
        <w:pStyle w:val="a3"/>
        <w:numPr>
          <w:ilvl w:val="0"/>
          <w:numId w:val="30"/>
        </w:numPr>
        <w:ind w:left="993" w:hanging="284"/>
        <w:jc w:val="both"/>
        <w:rPr>
          <w:color w:val="000000"/>
        </w:rPr>
      </w:pPr>
      <w:r w:rsidRPr="00122795">
        <w:rPr>
          <w:color w:val="000000"/>
        </w:rPr>
        <w:t>ООО «Челмайданское» - 3301,0 тыс.</w:t>
      </w:r>
      <w:r w:rsidR="006F59CC">
        <w:rPr>
          <w:color w:val="000000"/>
        </w:rPr>
        <w:t xml:space="preserve"> </w:t>
      </w:r>
      <w:r w:rsidRPr="00122795">
        <w:rPr>
          <w:color w:val="000000"/>
        </w:rPr>
        <w:t xml:space="preserve">руб.; </w:t>
      </w:r>
    </w:p>
    <w:p w:rsidR="00673E84" w:rsidRPr="00122795" w:rsidRDefault="00241B12" w:rsidP="00122795">
      <w:pPr>
        <w:pStyle w:val="a3"/>
        <w:numPr>
          <w:ilvl w:val="0"/>
          <w:numId w:val="30"/>
        </w:numPr>
        <w:ind w:left="993" w:hanging="284"/>
        <w:jc w:val="both"/>
        <w:rPr>
          <w:color w:val="000000"/>
        </w:rPr>
      </w:pPr>
      <w:r w:rsidRPr="00122795">
        <w:rPr>
          <w:color w:val="000000"/>
        </w:rPr>
        <w:t>ООО «Пикаев</w:t>
      </w:r>
      <w:r w:rsidR="00673E84" w:rsidRPr="00122795">
        <w:rPr>
          <w:color w:val="000000"/>
        </w:rPr>
        <w:t xml:space="preserve"> О.В.</w:t>
      </w:r>
      <w:r w:rsidRPr="00122795">
        <w:rPr>
          <w:color w:val="000000"/>
        </w:rPr>
        <w:t xml:space="preserve">» - </w:t>
      </w:r>
      <w:r w:rsidR="00673E84" w:rsidRPr="00122795">
        <w:rPr>
          <w:color w:val="000000"/>
        </w:rPr>
        <w:t>8969,0 тыс.</w:t>
      </w:r>
      <w:r w:rsidR="006F59CC">
        <w:rPr>
          <w:color w:val="000000"/>
        </w:rPr>
        <w:t xml:space="preserve"> </w:t>
      </w:r>
      <w:r w:rsidR="00673E84" w:rsidRPr="00122795">
        <w:rPr>
          <w:color w:val="000000"/>
        </w:rPr>
        <w:t>руб.</w:t>
      </w:r>
      <w:r w:rsidRPr="00122795">
        <w:rPr>
          <w:color w:val="000000"/>
        </w:rPr>
        <w:t xml:space="preserve"> </w:t>
      </w:r>
    </w:p>
    <w:p w:rsidR="00673E84" w:rsidRDefault="00241B12" w:rsidP="00052E86">
      <w:pPr>
        <w:spacing w:after="0" w:line="240" w:lineRule="auto"/>
        <w:ind w:firstLine="709"/>
        <w:jc w:val="both"/>
        <w:rPr>
          <w:rFonts w:ascii="Times New Roman" w:hAnsi="Times New Roman" w:cs="Times New Roman"/>
          <w:color w:val="000000"/>
          <w:sz w:val="28"/>
          <w:szCs w:val="28"/>
        </w:rPr>
      </w:pPr>
      <w:r w:rsidRPr="00696141">
        <w:rPr>
          <w:rFonts w:ascii="Times New Roman" w:hAnsi="Times New Roman" w:cs="Times New Roman"/>
          <w:color w:val="000000"/>
          <w:sz w:val="28"/>
          <w:szCs w:val="28"/>
        </w:rPr>
        <w:t>2 сельхозпредприятия района по итогам работы за 201</w:t>
      </w:r>
      <w:r w:rsidR="00673E84">
        <w:rPr>
          <w:rFonts w:ascii="Times New Roman" w:hAnsi="Times New Roman" w:cs="Times New Roman"/>
          <w:color w:val="000000"/>
          <w:sz w:val="28"/>
          <w:szCs w:val="28"/>
        </w:rPr>
        <w:t>9</w:t>
      </w:r>
      <w:r w:rsidRPr="00696141">
        <w:rPr>
          <w:rFonts w:ascii="Times New Roman" w:hAnsi="Times New Roman" w:cs="Times New Roman"/>
          <w:color w:val="000000"/>
          <w:sz w:val="28"/>
          <w:szCs w:val="28"/>
        </w:rPr>
        <w:t xml:space="preserve"> год имеют убытки от деятельнос</w:t>
      </w:r>
      <w:r w:rsidR="00673E84">
        <w:rPr>
          <w:rFonts w:ascii="Times New Roman" w:hAnsi="Times New Roman" w:cs="Times New Roman"/>
          <w:color w:val="000000"/>
          <w:sz w:val="28"/>
          <w:szCs w:val="28"/>
        </w:rPr>
        <w:t>ти – ООО «Молагро» - 14395,0</w:t>
      </w:r>
      <w:r w:rsidR="00255504">
        <w:rPr>
          <w:rFonts w:ascii="Times New Roman" w:hAnsi="Times New Roman" w:cs="Times New Roman"/>
          <w:color w:val="000000"/>
          <w:sz w:val="28"/>
          <w:szCs w:val="28"/>
        </w:rPr>
        <w:t xml:space="preserve"> тыс.</w:t>
      </w:r>
      <w:r w:rsidR="006F59CC">
        <w:rPr>
          <w:rFonts w:ascii="Times New Roman" w:hAnsi="Times New Roman" w:cs="Times New Roman"/>
          <w:color w:val="000000"/>
          <w:sz w:val="28"/>
          <w:szCs w:val="28"/>
        </w:rPr>
        <w:t xml:space="preserve"> </w:t>
      </w:r>
      <w:r w:rsidRPr="00696141">
        <w:rPr>
          <w:rFonts w:ascii="Times New Roman" w:hAnsi="Times New Roman" w:cs="Times New Roman"/>
          <w:color w:val="000000"/>
          <w:sz w:val="28"/>
          <w:szCs w:val="28"/>
        </w:rPr>
        <w:t>руб</w:t>
      </w:r>
      <w:r w:rsidR="00255504">
        <w:rPr>
          <w:rFonts w:ascii="Times New Roman" w:hAnsi="Times New Roman" w:cs="Times New Roman"/>
          <w:color w:val="000000"/>
          <w:sz w:val="28"/>
          <w:szCs w:val="28"/>
        </w:rPr>
        <w:t>.</w:t>
      </w:r>
      <w:r w:rsidRPr="00696141">
        <w:rPr>
          <w:rFonts w:ascii="Times New Roman" w:hAnsi="Times New Roman" w:cs="Times New Roman"/>
          <w:color w:val="000000"/>
          <w:sz w:val="28"/>
          <w:szCs w:val="28"/>
        </w:rPr>
        <w:t xml:space="preserve"> и ОО</w:t>
      </w:r>
      <w:r w:rsidR="00255504">
        <w:rPr>
          <w:rFonts w:ascii="Times New Roman" w:hAnsi="Times New Roman" w:cs="Times New Roman"/>
          <w:color w:val="000000"/>
          <w:sz w:val="28"/>
          <w:szCs w:val="28"/>
        </w:rPr>
        <w:t>О «</w:t>
      </w:r>
      <w:r w:rsidR="00673E84">
        <w:rPr>
          <w:rFonts w:ascii="Times New Roman" w:hAnsi="Times New Roman" w:cs="Times New Roman"/>
          <w:color w:val="000000"/>
          <w:sz w:val="28"/>
          <w:szCs w:val="28"/>
        </w:rPr>
        <w:t>Заря» - 1180,0</w:t>
      </w:r>
      <w:r w:rsidR="00255504">
        <w:rPr>
          <w:rFonts w:ascii="Times New Roman" w:hAnsi="Times New Roman" w:cs="Times New Roman"/>
          <w:color w:val="000000"/>
          <w:sz w:val="28"/>
          <w:szCs w:val="28"/>
        </w:rPr>
        <w:t xml:space="preserve"> тыс.</w:t>
      </w:r>
      <w:r w:rsidR="006F59CC">
        <w:rPr>
          <w:rFonts w:ascii="Times New Roman" w:hAnsi="Times New Roman" w:cs="Times New Roman"/>
          <w:color w:val="000000"/>
          <w:sz w:val="28"/>
          <w:szCs w:val="28"/>
        </w:rPr>
        <w:t xml:space="preserve"> </w:t>
      </w:r>
      <w:r w:rsidRPr="00696141">
        <w:rPr>
          <w:rFonts w:ascii="Times New Roman" w:hAnsi="Times New Roman" w:cs="Times New Roman"/>
          <w:color w:val="000000"/>
          <w:sz w:val="28"/>
          <w:szCs w:val="28"/>
        </w:rPr>
        <w:t xml:space="preserve">руб. </w:t>
      </w:r>
    </w:p>
    <w:p w:rsidR="001F523B" w:rsidRDefault="00241B12" w:rsidP="00052E86">
      <w:pPr>
        <w:spacing w:after="0" w:line="240" w:lineRule="auto"/>
        <w:ind w:firstLine="709"/>
        <w:jc w:val="both"/>
        <w:rPr>
          <w:rFonts w:ascii="Times New Roman" w:hAnsi="Times New Roman" w:cs="Times New Roman"/>
          <w:color w:val="000000"/>
          <w:sz w:val="28"/>
          <w:szCs w:val="28"/>
        </w:rPr>
      </w:pPr>
      <w:r w:rsidRPr="00696141">
        <w:rPr>
          <w:rFonts w:ascii="Times New Roman" w:hAnsi="Times New Roman" w:cs="Times New Roman"/>
          <w:color w:val="000000"/>
          <w:sz w:val="28"/>
          <w:szCs w:val="28"/>
        </w:rPr>
        <w:t xml:space="preserve">Причина убыточности ООО «Молагро» </w:t>
      </w:r>
      <w:r w:rsidR="00122795">
        <w:rPr>
          <w:rFonts w:ascii="Times New Roman" w:hAnsi="Times New Roman" w:cs="Times New Roman"/>
          <w:color w:val="000000"/>
          <w:sz w:val="28"/>
          <w:szCs w:val="28"/>
        </w:rPr>
        <w:t xml:space="preserve">в том, что предприятие находится </w:t>
      </w:r>
      <w:r w:rsidRPr="00696141">
        <w:rPr>
          <w:rFonts w:ascii="Times New Roman" w:hAnsi="Times New Roman" w:cs="Times New Roman"/>
          <w:color w:val="000000"/>
          <w:sz w:val="28"/>
          <w:szCs w:val="28"/>
        </w:rPr>
        <w:t xml:space="preserve">в начальной стадии развития, собственные денежные средства вкладываются в инвестиционные проекты по строительству молочного комплекса на 1200 голов КРС, а также на восстановление и рекультивацию земельных участков. </w:t>
      </w:r>
    </w:p>
    <w:p w:rsidR="00696141" w:rsidRDefault="00241B12" w:rsidP="00052E86">
      <w:pPr>
        <w:spacing w:after="0" w:line="240" w:lineRule="auto"/>
        <w:ind w:firstLine="709"/>
        <w:jc w:val="both"/>
        <w:rPr>
          <w:rFonts w:ascii="Times New Roman" w:hAnsi="Times New Roman" w:cs="Times New Roman"/>
          <w:sz w:val="28"/>
          <w:szCs w:val="28"/>
        </w:rPr>
      </w:pPr>
      <w:r w:rsidRPr="00696141">
        <w:rPr>
          <w:rFonts w:ascii="Times New Roman" w:hAnsi="Times New Roman" w:cs="Times New Roman"/>
          <w:color w:val="000000"/>
          <w:sz w:val="28"/>
          <w:szCs w:val="28"/>
        </w:rPr>
        <w:t>В ООО «</w:t>
      </w:r>
      <w:r w:rsidR="00673E84">
        <w:rPr>
          <w:rFonts w:ascii="Times New Roman" w:hAnsi="Times New Roman" w:cs="Times New Roman"/>
          <w:color w:val="000000"/>
          <w:sz w:val="28"/>
          <w:szCs w:val="28"/>
        </w:rPr>
        <w:t>Заря</w:t>
      </w:r>
      <w:r w:rsidRPr="00696141">
        <w:rPr>
          <w:rFonts w:ascii="Times New Roman" w:hAnsi="Times New Roman" w:cs="Times New Roman"/>
          <w:color w:val="000000"/>
          <w:sz w:val="28"/>
          <w:szCs w:val="28"/>
        </w:rPr>
        <w:t xml:space="preserve">» убытки </w:t>
      </w:r>
      <w:r w:rsidR="00122795">
        <w:rPr>
          <w:rFonts w:ascii="Times New Roman" w:hAnsi="Times New Roman" w:cs="Times New Roman"/>
          <w:color w:val="000000"/>
          <w:sz w:val="28"/>
          <w:szCs w:val="28"/>
        </w:rPr>
        <w:t xml:space="preserve">связаны с гибелью озимых, </w:t>
      </w:r>
      <w:r w:rsidRPr="00696141">
        <w:rPr>
          <w:rFonts w:ascii="Times New Roman" w:hAnsi="Times New Roman" w:cs="Times New Roman"/>
          <w:color w:val="000000"/>
          <w:sz w:val="28"/>
          <w:szCs w:val="28"/>
        </w:rPr>
        <w:t>низкой урожайностью зерновых культур, снижением надоев молока</w:t>
      </w:r>
      <w:r w:rsidR="00122795">
        <w:rPr>
          <w:rFonts w:ascii="Times New Roman" w:hAnsi="Times New Roman" w:cs="Times New Roman"/>
          <w:color w:val="000000"/>
          <w:sz w:val="28"/>
          <w:szCs w:val="28"/>
        </w:rPr>
        <w:t>.</w:t>
      </w:r>
    </w:p>
    <w:p w:rsid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eastAsia="Calibri" w:hAnsi="Times New Roman" w:cs="Times New Roman"/>
          <w:sz w:val="28"/>
          <w:szCs w:val="28"/>
        </w:rPr>
        <w:t>На период 20</w:t>
      </w:r>
      <w:r w:rsidR="00673E84">
        <w:rPr>
          <w:rFonts w:ascii="Times New Roman" w:eastAsia="Calibri" w:hAnsi="Times New Roman" w:cs="Times New Roman"/>
          <w:sz w:val="28"/>
          <w:szCs w:val="28"/>
        </w:rPr>
        <w:t>20</w:t>
      </w:r>
      <w:r w:rsidRPr="00696141">
        <w:rPr>
          <w:rFonts w:ascii="Times New Roman" w:eastAsia="Calibri" w:hAnsi="Times New Roman" w:cs="Times New Roman"/>
          <w:sz w:val="28"/>
          <w:szCs w:val="28"/>
        </w:rPr>
        <w:t>-202</w:t>
      </w:r>
      <w:r w:rsidR="00673E84">
        <w:rPr>
          <w:rFonts w:ascii="Times New Roman" w:eastAsia="Calibri" w:hAnsi="Times New Roman" w:cs="Times New Roman"/>
          <w:sz w:val="28"/>
          <w:szCs w:val="28"/>
        </w:rPr>
        <w:t>2</w:t>
      </w:r>
      <w:r w:rsidRPr="00696141">
        <w:rPr>
          <w:rFonts w:ascii="Times New Roman" w:eastAsia="Calibri" w:hAnsi="Times New Roman" w:cs="Times New Roman"/>
          <w:sz w:val="28"/>
          <w:szCs w:val="28"/>
        </w:rPr>
        <w:t xml:space="preserve"> годы</w:t>
      </w:r>
      <w:r w:rsidR="00673E84">
        <w:rPr>
          <w:rFonts w:ascii="Times New Roman" w:eastAsia="Calibri" w:hAnsi="Times New Roman" w:cs="Times New Roman"/>
          <w:sz w:val="28"/>
          <w:szCs w:val="28"/>
        </w:rPr>
        <w:t xml:space="preserve"> </w:t>
      </w:r>
      <w:r w:rsidRPr="00696141">
        <w:rPr>
          <w:rFonts w:ascii="Times New Roman" w:eastAsia="Calibri" w:hAnsi="Times New Roman" w:cs="Times New Roman"/>
          <w:sz w:val="28"/>
          <w:szCs w:val="28"/>
        </w:rPr>
        <w:t>доля прибыльных сельскохозяйственных организаций, в общем их числе планируется в размере 100%.</w:t>
      </w:r>
    </w:p>
    <w:p w:rsidR="00F84831" w:rsidRPr="00F84831" w:rsidRDefault="00F84831" w:rsidP="00255504">
      <w:pPr>
        <w:pStyle w:val="a6"/>
        <w:spacing w:after="0"/>
        <w:ind w:left="0" w:firstLine="709"/>
        <w:rPr>
          <w:rFonts w:ascii="Times New Roman" w:hAnsi="Times New Roman"/>
          <w:bCs/>
          <w:sz w:val="28"/>
          <w:szCs w:val="28"/>
        </w:rPr>
      </w:pPr>
      <w:r w:rsidRPr="00F84831">
        <w:rPr>
          <w:rFonts w:ascii="Times New Roman" w:hAnsi="Times New Roman"/>
          <w:bCs/>
          <w:sz w:val="28"/>
          <w:szCs w:val="28"/>
        </w:rPr>
        <w:t xml:space="preserve">На начало 2020 года </w:t>
      </w:r>
      <w:r w:rsidRPr="00F84831">
        <w:rPr>
          <w:rFonts w:ascii="Times New Roman" w:hAnsi="Times New Roman"/>
          <w:sz w:val="28"/>
          <w:szCs w:val="28"/>
        </w:rPr>
        <w:t xml:space="preserve">по Инсарскому муниципальному району </w:t>
      </w:r>
      <w:r w:rsidRPr="00F84831">
        <w:rPr>
          <w:rFonts w:ascii="Times New Roman" w:hAnsi="Times New Roman"/>
          <w:bCs/>
          <w:sz w:val="28"/>
          <w:szCs w:val="28"/>
        </w:rPr>
        <w:t>протяженность автомобильных дорог местного значения составила 304,6 км, из них с твердым покрытием – 88 км,  не</w:t>
      </w:r>
      <w:r w:rsidR="00122795">
        <w:rPr>
          <w:rFonts w:ascii="Times New Roman" w:hAnsi="Times New Roman"/>
          <w:bCs/>
          <w:sz w:val="28"/>
          <w:szCs w:val="28"/>
        </w:rPr>
        <w:t xml:space="preserve"> </w:t>
      </w:r>
      <w:r w:rsidRPr="00F84831">
        <w:rPr>
          <w:rFonts w:ascii="Times New Roman" w:hAnsi="Times New Roman"/>
          <w:bCs/>
          <w:sz w:val="28"/>
          <w:szCs w:val="28"/>
        </w:rPr>
        <w:t>отвечаю</w:t>
      </w:r>
      <w:r w:rsidR="002B112C">
        <w:rPr>
          <w:rFonts w:ascii="Times New Roman" w:hAnsi="Times New Roman"/>
          <w:bCs/>
          <w:sz w:val="28"/>
          <w:szCs w:val="28"/>
        </w:rPr>
        <w:t xml:space="preserve">щих нормативным требованиям – </w:t>
      </w:r>
      <w:r w:rsidRPr="00F84831">
        <w:rPr>
          <w:rFonts w:ascii="Times New Roman" w:hAnsi="Times New Roman"/>
          <w:bCs/>
          <w:sz w:val="28"/>
          <w:szCs w:val="28"/>
        </w:rPr>
        <w:t xml:space="preserve">207,1 км. </w:t>
      </w:r>
    </w:p>
    <w:p w:rsidR="00F84831" w:rsidRPr="00F84831" w:rsidRDefault="00F84831" w:rsidP="0060533B">
      <w:pPr>
        <w:pStyle w:val="a6"/>
        <w:spacing w:after="0"/>
        <w:ind w:left="0" w:firstLine="709"/>
        <w:rPr>
          <w:rFonts w:ascii="Times New Roman" w:hAnsi="Times New Roman"/>
          <w:sz w:val="28"/>
          <w:szCs w:val="28"/>
        </w:rPr>
      </w:pPr>
      <w:r w:rsidRPr="00F84831">
        <w:rPr>
          <w:rFonts w:ascii="Times New Roman" w:hAnsi="Times New Roman"/>
          <w:sz w:val="28"/>
          <w:szCs w:val="28"/>
        </w:rPr>
        <w:t>В 2019</w:t>
      </w:r>
      <w:r w:rsidR="002B112C">
        <w:rPr>
          <w:rFonts w:ascii="Times New Roman" w:hAnsi="Times New Roman"/>
          <w:sz w:val="28"/>
          <w:szCs w:val="28"/>
        </w:rPr>
        <w:t xml:space="preserve"> </w:t>
      </w:r>
      <w:r w:rsidRPr="00F84831">
        <w:rPr>
          <w:rFonts w:ascii="Times New Roman" w:hAnsi="Times New Roman"/>
          <w:sz w:val="28"/>
          <w:szCs w:val="28"/>
        </w:rPr>
        <w:t xml:space="preserve">г.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w:t>
      </w:r>
      <w:r w:rsidR="0060533B">
        <w:rPr>
          <w:rFonts w:ascii="Times New Roman" w:hAnsi="Times New Roman"/>
          <w:sz w:val="28"/>
          <w:szCs w:val="28"/>
        </w:rPr>
        <w:t>увеличилась</w:t>
      </w:r>
      <w:r w:rsidRPr="00F84831">
        <w:rPr>
          <w:rFonts w:ascii="Times New Roman" w:hAnsi="Times New Roman"/>
          <w:sz w:val="28"/>
          <w:szCs w:val="28"/>
        </w:rPr>
        <w:t xml:space="preserve"> на 2,1% по сравнению с 2018</w:t>
      </w:r>
      <w:r w:rsidR="0060533B">
        <w:rPr>
          <w:rFonts w:ascii="Times New Roman" w:hAnsi="Times New Roman"/>
          <w:sz w:val="28"/>
          <w:szCs w:val="28"/>
        </w:rPr>
        <w:t xml:space="preserve"> </w:t>
      </w:r>
      <w:r w:rsidRPr="00F84831">
        <w:rPr>
          <w:rFonts w:ascii="Times New Roman" w:hAnsi="Times New Roman"/>
          <w:sz w:val="28"/>
          <w:szCs w:val="28"/>
        </w:rPr>
        <w:t xml:space="preserve">г. </w:t>
      </w:r>
      <w:r w:rsidR="0060533B">
        <w:rPr>
          <w:rFonts w:ascii="Times New Roman" w:hAnsi="Times New Roman"/>
          <w:sz w:val="28"/>
          <w:szCs w:val="28"/>
        </w:rPr>
        <w:t>и</w:t>
      </w:r>
      <w:r w:rsidRPr="00F84831">
        <w:rPr>
          <w:rFonts w:ascii="Times New Roman" w:hAnsi="Times New Roman"/>
          <w:sz w:val="28"/>
          <w:szCs w:val="28"/>
        </w:rPr>
        <w:t xml:space="preserve"> </w:t>
      </w:r>
      <w:r w:rsidR="0060533B" w:rsidRPr="00F84831">
        <w:rPr>
          <w:rFonts w:ascii="Times New Roman" w:hAnsi="Times New Roman"/>
          <w:sz w:val="28"/>
          <w:szCs w:val="28"/>
        </w:rPr>
        <w:t>составила 68%</w:t>
      </w:r>
      <w:r w:rsidR="0060533B">
        <w:rPr>
          <w:rFonts w:ascii="Times New Roman" w:hAnsi="Times New Roman"/>
          <w:sz w:val="28"/>
          <w:szCs w:val="28"/>
        </w:rPr>
        <w:t>.</w:t>
      </w:r>
    </w:p>
    <w:p w:rsidR="00F84831" w:rsidRPr="00F84831" w:rsidRDefault="00F84831" w:rsidP="00F84831">
      <w:pPr>
        <w:spacing w:after="0" w:line="240" w:lineRule="auto"/>
        <w:ind w:firstLine="708"/>
        <w:jc w:val="both"/>
        <w:rPr>
          <w:rFonts w:ascii="Times New Roman" w:hAnsi="Times New Roman" w:cs="Times New Roman"/>
          <w:sz w:val="28"/>
          <w:szCs w:val="28"/>
        </w:rPr>
      </w:pPr>
      <w:r w:rsidRPr="00F84831">
        <w:rPr>
          <w:rFonts w:ascii="Times New Roman" w:hAnsi="Times New Roman" w:cs="Times New Roman"/>
          <w:sz w:val="28"/>
          <w:szCs w:val="28"/>
        </w:rPr>
        <w:t>Согласно статистически</w:t>
      </w:r>
      <w:r w:rsidR="003F71D0">
        <w:rPr>
          <w:rFonts w:ascii="Times New Roman" w:hAnsi="Times New Roman" w:cs="Times New Roman"/>
          <w:sz w:val="28"/>
          <w:szCs w:val="28"/>
        </w:rPr>
        <w:t>м</w:t>
      </w:r>
      <w:r w:rsidRPr="00F84831">
        <w:rPr>
          <w:rFonts w:ascii="Times New Roman" w:hAnsi="Times New Roman" w:cs="Times New Roman"/>
          <w:sz w:val="28"/>
          <w:szCs w:val="28"/>
        </w:rPr>
        <w:t xml:space="preserve"> данны</w:t>
      </w:r>
      <w:r w:rsidR="003F71D0">
        <w:rPr>
          <w:rFonts w:ascii="Times New Roman" w:hAnsi="Times New Roman" w:cs="Times New Roman"/>
          <w:sz w:val="28"/>
          <w:szCs w:val="28"/>
        </w:rPr>
        <w:t>м</w:t>
      </w:r>
      <w:r w:rsidRPr="00F84831">
        <w:rPr>
          <w:rFonts w:ascii="Times New Roman" w:hAnsi="Times New Roman" w:cs="Times New Roman"/>
          <w:sz w:val="28"/>
          <w:szCs w:val="28"/>
        </w:rPr>
        <w:t xml:space="preserve"> протяженность автомобильных дорог</w:t>
      </w:r>
      <w:r w:rsidR="003F71D0">
        <w:rPr>
          <w:rFonts w:ascii="Times New Roman" w:hAnsi="Times New Roman" w:cs="Times New Roman"/>
          <w:sz w:val="28"/>
          <w:szCs w:val="28"/>
        </w:rPr>
        <w:t>,</w:t>
      </w:r>
      <w:r w:rsidRPr="00F84831">
        <w:rPr>
          <w:rFonts w:ascii="Times New Roman" w:hAnsi="Times New Roman" w:cs="Times New Roman"/>
          <w:bCs/>
          <w:sz w:val="28"/>
          <w:szCs w:val="28"/>
        </w:rPr>
        <w:t xml:space="preserve"> не</w:t>
      </w:r>
      <w:r w:rsidR="0060533B">
        <w:rPr>
          <w:rFonts w:ascii="Times New Roman" w:hAnsi="Times New Roman" w:cs="Times New Roman"/>
          <w:bCs/>
          <w:sz w:val="28"/>
          <w:szCs w:val="28"/>
        </w:rPr>
        <w:t xml:space="preserve"> </w:t>
      </w:r>
      <w:r w:rsidRPr="00F84831">
        <w:rPr>
          <w:rFonts w:ascii="Times New Roman" w:hAnsi="Times New Roman" w:cs="Times New Roman"/>
          <w:bCs/>
          <w:sz w:val="28"/>
          <w:szCs w:val="28"/>
        </w:rPr>
        <w:t>отвечающих нормативным требованиям увеличилось в Казеевском и Нововерхисском сельских поселениях на 6,4 км.</w:t>
      </w:r>
      <w:r w:rsidRPr="00F84831">
        <w:rPr>
          <w:rFonts w:ascii="Times New Roman" w:hAnsi="Times New Roman" w:cs="Times New Roman"/>
          <w:sz w:val="28"/>
          <w:szCs w:val="28"/>
        </w:rPr>
        <w:t xml:space="preserve"> В ближайшее время управлением строительства, архитектуры, ЖКХ и дорожного хозяйства администрации Инсарского муниципального района будет проведена работа по обследованию автомобильных дорог в данных населенных пунктах для включения в перечень  основных мероприятий по строительству и ремонту.</w:t>
      </w:r>
    </w:p>
    <w:p w:rsidR="00F84831" w:rsidRPr="00F84831" w:rsidRDefault="00F84831" w:rsidP="00F84831">
      <w:pPr>
        <w:pStyle w:val="a6"/>
        <w:spacing w:after="0"/>
        <w:ind w:left="0" w:firstLine="709"/>
        <w:rPr>
          <w:rFonts w:ascii="Times New Roman" w:hAnsi="Times New Roman"/>
          <w:bCs/>
          <w:sz w:val="28"/>
          <w:szCs w:val="28"/>
        </w:rPr>
      </w:pPr>
      <w:r w:rsidRPr="00F84831">
        <w:rPr>
          <w:rFonts w:ascii="Times New Roman" w:hAnsi="Times New Roman"/>
          <w:bCs/>
          <w:sz w:val="28"/>
          <w:szCs w:val="28"/>
        </w:rPr>
        <w:t>В 2019 году</w:t>
      </w:r>
      <w:r w:rsidRPr="00F84831">
        <w:rPr>
          <w:rFonts w:ascii="Times New Roman" w:hAnsi="Times New Roman"/>
          <w:bCs/>
          <w:color w:val="FF0000"/>
          <w:sz w:val="28"/>
          <w:szCs w:val="28"/>
        </w:rPr>
        <w:t xml:space="preserve"> </w:t>
      </w:r>
      <w:r w:rsidRPr="00F84831">
        <w:rPr>
          <w:rFonts w:ascii="Times New Roman" w:hAnsi="Times New Roman"/>
          <w:bCs/>
          <w:sz w:val="28"/>
          <w:szCs w:val="28"/>
        </w:rPr>
        <w:t xml:space="preserve">в городском поселении Инсар проводился ремонт  </w:t>
      </w:r>
      <w:r w:rsidRPr="00F84831">
        <w:rPr>
          <w:rFonts w:ascii="Times New Roman" w:hAnsi="Times New Roman"/>
          <w:bCs/>
          <w:sz w:val="28"/>
          <w:szCs w:val="28"/>
        </w:rPr>
        <w:lastRenderedPageBreak/>
        <w:t>автомобильной дорог</w:t>
      </w:r>
      <w:r w:rsidR="003F71D0">
        <w:rPr>
          <w:rFonts w:ascii="Times New Roman" w:hAnsi="Times New Roman"/>
          <w:bCs/>
          <w:sz w:val="28"/>
          <w:szCs w:val="28"/>
        </w:rPr>
        <w:t>и</w:t>
      </w:r>
      <w:r w:rsidRPr="00F84831">
        <w:rPr>
          <w:rFonts w:ascii="Times New Roman" w:hAnsi="Times New Roman"/>
          <w:bCs/>
          <w:sz w:val="28"/>
          <w:szCs w:val="28"/>
        </w:rPr>
        <w:t xml:space="preserve"> по ул. Пролетарская протяженностью 1,674 км, ремонт  участков автомобильных дорог по ул. Бибишева от ул. Советская до ул. 1-я Молодежная и по ул. Ленина от ул. Октябрьская до дома № 91, протяженностью – 1,177 км.  Также проводился  ямочный ремонт автомобильных дорог общей площадью 300,0 кв.м. Проведенная работа по ремонту автомобильных дорог в городском поселении Инсар улучшила долю протяженности автомобильных дорог</w:t>
      </w:r>
      <w:r w:rsidR="003F71D0">
        <w:rPr>
          <w:rFonts w:ascii="Times New Roman" w:hAnsi="Times New Roman"/>
          <w:bCs/>
          <w:sz w:val="28"/>
          <w:szCs w:val="28"/>
        </w:rPr>
        <w:t xml:space="preserve">, </w:t>
      </w:r>
      <w:r w:rsidRPr="00F84831">
        <w:rPr>
          <w:rFonts w:ascii="Times New Roman" w:hAnsi="Times New Roman"/>
          <w:bCs/>
          <w:sz w:val="28"/>
          <w:szCs w:val="28"/>
        </w:rPr>
        <w:t>отвечающих нормативным требованиям</w:t>
      </w:r>
      <w:r w:rsidR="003F71D0">
        <w:rPr>
          <w:rFonts w:ascii="Times New Roman" w:hAnsi="Times New Roman"/>
          <w:bCs/>
          <w:sz w:val="28"/>
          <w:szCs w:val="28"/>
        </w:rPr>
        <w:t>,</w:t>
      </w:r>
      <w:r w:rsidRPr="00F84831">
        <w:rPr>
          <w:rFonts w:ascii="Times New Roman" w:hAnsi="Times New Roman"/>
          <w:bCs/>
          <w:sz w:val="28"/>
          <w:szCs w:val="28"/>
        </w:rPr>
        <w:t xml:space="preserve"> на 2</w:t>
      </w:r>
      <w:r w:rsidR="0060533B">
        <w:rPr>
          <w:rFonts w:ascii="Times New Roman" w:hAnsi="Times New Roman"/>
          <w:bCs/>
          <w:sz w:val="28"/>
          <w:szCs w:val="28"/>
        </w:rPr>
        <w:t>,</w:t>
      </w:r>
      <w:r w:rsidR="00E477AF">
        <w:rPr>
          <w:rFonts w:ascii="Times New Roman" w:hAnsi="Times New Roman"/>
          <w:bCs/>
          <w:sz w:val="28"/>
          <w:szCs w:val="28"/>
        </w:rPr>
        <w:t>851</w:t>
      </w:r>
      <w:r w:rsidRPr="00F84831">
        <w:rPr>
          <w:rFonts w:ascii="Times New Roman" w:hAnsi="Times New Roman"/>
          <w:bCs/>
          <w:sz w:val="28"/>
          <w:szCs w:val="28"/>
        </w:rPr>
        <w:t xml:space="preserve"> км.</w:t>
      </w:r>
    </w:p>
    <w:p w:rsidR="00F84831" w:rsidRPr="00F84831" w:rsidRDefault="00F84831" w:rsidP="003354A7">
      <w:pPr>
        <w:pStyle w:val="a6"/>
        <w:spacing w:after="0"/>
        <w:ind w:left="0" w:firstLine="709"/>
        <w:rPr>
          <w:rFonts w:ascii="Times New Roman" w:hAnsi="Times New Roman"/>
          <w:bCs/>
          <w:sz w:val="28"/>
          <w:szCs w:val="28"/>
        </w:rPr>
      </w:pPr>
      <w:r w:rsidRPr="00F84831">
        <w:rPr>
          <w:rFonts w:ascii="Times New Roman" w:hAnsi="Times New Roman"/>
          <w:bCs/>
          <w:sz w:val="28"/>
          <w:szCs w:val="28"/>
        </w:rPr>
        <w:t>В 2020 году в селе Русская Паевка планируется ремонт автомобильных дорог по ул. Центральная, ул. Садовая, протяженностью 720 метров, в с</w:t>
      </w:r>
      <w:r>
        <w:rPr>
          <w:rFonts w:ascii="Times New Roman" w:hAnsi="Times New Roman"/>
          <w:bCs/>
          <w:sz w:val="28"/>
          <w:szCs w:val="28"/>
        </w:rPr>
        <w:t>.</w:t>
      </w:r>
      <w:r w:rsidRPr="00F84831">
        <w:rPr>
          <w:rFonts w:ascii="Times New Roman" w:hAnsi="Times New Roman"/>
          <w:bCs/>
          <w:sz w:val="28"/>
          <w:szCs w:val="28"/>
        </w:rPr>
        <w:t xml:space="preserve"> Кочетовка планируется ремонт автомобильной дороги по ул. Асташкина, протяженностью 950 метров. </w:t>
      </w:r>
    </w:p>
    <w:p w:rsidR="00F84831" w:rsidRPr="00F84831" w:rsidRDefault="0060533B" w:rsidP="003354A7">
      <w:pPr>
        <w:pStyle w:val="a6"/>
        <w:spacing w:after="0"/>
        <w:ind w:left="0" w:firstLine="709"/>
        <w:rPr>
          <w:rFonts w:ascii="Times New Roman" w:hAnsi="Times New Roman"/>
          <w:bCs/>
          <w:color w:val="FF0000"/>
          <w:sz w:val="28"/>
          <w:szCs w:val="28"/>
        </w:rPr>
      </w:pPr>
      <w:r>
        <w:rPr>
          <w:rFonts w:ascii="Times New Roman" w:hAnsi="Times New Roman"/>
          <w:bCs/>
          <w:sz w:val="28"/>
          <w:szCs w:val="28"/>
        </w:rPr>
        <w:t>Так</w:t>
      </w:r>
      <w:r w:rsidR="00F84831" w:rsidRPr="00F84831">
        <w:rPr>
          <w:rFonts w:ascii="Times New Roman" w:hAnsi="Times New Roman"/>
          <w:bCs/>
          <w:sz w:val="28"/>
          <w:szCs w:val="28"/>
        </w:rPr>
        <w:t xml:space="preserve">же в городском поселении Инсар планируется провести ремонт  участков автомобильных дорог по ул. Гагарина, ул. Свентера, ул. Московская, ул. </w:t>
      </w:r>
      <w:r w:rsidR="003F71D0">
        <w:rPr>
          <w:rFonts w:ascii="Times New Roman" w:hAnsi="Times New Roman"/>
          <w:bCs/>
          <w:sz w:val="28"/>
          <w:szCs w:val="28"/>
        </w:rPr>
        <w:t>Красноармейская, пер. Фабричный</w:t>
      </w:r>
      <w:r w:rsidR="00F84831" w:rsidRPr="00F84831">
        <w:rPr>
          <w:rFonts w:ascii="Times New Roman" w:hAnsi="Times New Roman"/>
          <w:bCs/>
          <w:sz w:val="28"/>
          <w:szCs w:val="28"/>
        </w:rPr>
        <w:t xml:space="preserve">   общей протяженностью – 1,057 км, планируется провести  ямочный ремонт автомобильных дорог общей площадью 400,0 кв.м.</w:t>
      </w:r>
      <w:r w:rsidR="00F84831" w:rsidRPr="00F84831">
        <w:rPr>
          <w:rFonts w:ascii="Times New Roman" w:hAnsi="Times New Roman"/>
          <w:bCs/>
          <w:color w:val="FF0000"/>
          <w:sz w:val="28"/>
          <w:szCs w:val="28"/>
        </w:rPr>
        <w:t xml:space="preserve"> </w:t>
      </w:r>
    </w:p>
    <w:p w:rsidR="00F84831" w:rsidRPr="00F84831" w:rsidRDefault="00F84831" w:rsidP="003354A7">
      <w:pPr>
        <w:pStyle w:val="a6"/>
        <w:spacing w:after="0"/>
        <w:ind w:left="0" w:firstLine="709"/>
        <w:rPr>
          <w:rFonts w:ascii="Times New Roman" w:hAnsi="Times New Roman"/>
          <w:bCs/>
          <w:sz w:val="28"/>
          <w:szCs w:val="28"/>
        </w:rPr>
      </w:pPr>
      <w:r w:rsidRPr="00F84831">
        <w:rPr>
          <w:rFonts w:ascii="Times New Roman" w:hAnsi="Times New Roman"/>
          <w:bCs/>
          <w:sz w:val="28"/>
          <w:szCs w:val="28"/>
        </w:rPr>
        <w:t>Запланированная работа заметно повысит уровень дорог</w:t>
      </w:r>
      <w:r w:rsidR="003F71D0">
        <w:rPr>
          <w:rFonts w:ascii="Times New Roman" w:hAnsi="Times New Roman"/>
          <w:bCs/>
          <w:sz w:val="28"/>
          <w:szCs w:val="28"/>
        </w:rPr>
        <w:t>,</w:t>
      </w:r>
      <w:r w:rsidRPr="00F84831">
        <w:rPr>
          <w:rFonts w:ascii="Times New Roman" w:hAnsi="Times New Roman"/>
          <w:bCs/>
          <w:sz w:val="28"/>
          <w:szCs w:val="28"/>
        </w:rPr>
        <w:t xml:space="preserve"> отвечающих всем нормативным требованиям.</w:t>
      </w:r>
    </w:p>
    <w:p w:rsidR="00F84831" w:rsidRDefault="00F84831" w:rsidP="003354A7">
      <w:pPr>
        <w:pStyle w:val="a6"/>
        <w:spacing w:after="0"/>
        <w:ind w:left="0" w:firstLine="709"/>
        <w:rPr>
          <w:rFonts w:ascii="Times New Roman" w:hAnsi="Times New Roman"/>
          <w:bCs/>
          <w:sz w:val="28"/>
          <w:szCs w:val="28"/>
        </w:rPr>
      </w:pPr>
      <w:r w:rsidRPr="00F84831">
        <w:rPr>
          <w:rFonts w:ascii="Times New Roman" w:hAnsi="Times New Roman"/>
          <w:bCs/>
          <w:sz w:val="28"/>
          <w:szCs w:val="28"/>
        </w:rPr>
        <w:t>К 2022 году за счет строительства (реконструкции) и капитального ремонта автомобильных дорог местного значения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планируется снизить до 65,0%.</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Транспортно-пассажирскими перевозками на территории Инсарского района занимается АО «Кадошкинское автотранспортное предприятие». Практически все населенные пункты охвачены автобусными маршрутами. С населенными пунктами, в которых не</w:t>
      </w:r>
      <w:r w:rsidR="00255504">
        <w:rPr>
          <w:rFonts w:ascii="Times New Roman" w:hAnsi="Times New Roman" w:cs="Times New Roman"/>
          <w:sz w:val="28"/>
          <w:szCs w:val="28"/>
        </w:rPr>
        <w:t xml:space="preserve"> </w:t>
      </w:r>
      <w:r w:rsidRPr="00F84831">
        <w:rPr>
          <w:rFonts w:ascii="Times New Roman" w:hAnsi="Times New Roman" w:cs="Times New Roman"/>
          <w:sz w:val="28"/>
          <w:szCs w:val="28"/>
        </w:rPr>
        <w:t xml:space="preserve">организована перевозка пассажиров работает  круглосуточная служба такси. </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Населенные пункты не</w:t>
      </w:r>
      <w:r w:rsidR="00377158">
        <w:rPr>
          <w:rFonts w:ascii="Times New Roman" w:hAnsi="Times New Roman" w:cs="Times New Roman"/>
          <w:sz w:val="28"/>
          <w:szCs w:val="28"/>
        </w:rPr>
        <w:t xml:space="preserve"> </w:t>
      </w:r>
      <w:r w:rsidRPr="00F84831">
        <w:rPr>
          <w:rFonts w:ascii="Times New Roman" w:hAnsi="Times New Roman" w:cs="Times New Roman"/>
          <w:sz w:val="28"/>
          <w:szCs w:val="28"/>
        </w:rPr>
        <w:t>обеспеченные маршрутами:</w:t>
      </w:r>
    </w:p>
    <w:p w:rsidR="00F84831" w:rsidRPr="00377158" w:rsidRDefault="00F84831" w:rsidP="00377158">
      <w:pPr>
        <w:pStyle w:val="a3"/>
        <w:numPr>
          <w:ilvl w:val="0"/>
          <w:numId w:val="34"/>
        </w:numPr>
        <w:ind w:left="993" w:hanging="284"/>
        <w:jc w:val="both"/>
      </w:pPr>
      <w:r w:rsidRPr="00377158">
        <w:t>с. Кириклеевский Майдан – 16 чел.;</w:t>
      </w:r>
    </w:p>
    <w:p w:rsidR="00F84831" w:rsidRPr="00377158" w:rsidRDefault="003354A7" w:rsidP="00377158">
      <w:pPr>
        <w:pStyle w:val="a3"/>
        <w:numPr>
          <w:ilvl w:val="0"/>
          <w:numId w:val="34"/>
        </w:numPr>
        <w:ind w:left="993" w:hanging="284"/>
        <w:jc w:val="both"/>
      </w:pPr>
      <w:r w:rsidRPr="00377158">
        <w:t xml:space="preserve">с. Казеевка – </w:t>
      </w:r>
      <w:r w:rsidR="00F84831" w:rsidRPr="00377158">
        <w:t>227 чел.;</w:t>
      </w:r>
    </w:p>
    <w:p w:rsidR="00F84831" w:rsidRPr="00377158" w:rsidRDefault="003354A7" w:rsidP="00377158">
      <w:pPr>
        <w:pStyle w:val="a3"/>
        <w:numPr>
          <w:ilvl w:val="0"/>
          <w:numId w:val="34"/>
        </w:numPr>
        <w:ind w:left="993" w:hanging="284"/>
        <w:jc w:val="both"/>
      </w:pPr>
      <w:r w:rsidRPr="00377158">
        <w:t xml:space="preserve">с. Кашаево – </w:t>
      </w:r>
      <w:r w:rsidR="00F84831" w:rsidRPr="00377158">
        <w:t>51 чел.;</w:t>
      </w:r>
    </w:p>
    <w:p w:rsidR="00F84831" w:rsidRPr="00377158" w:rsidRDefault="003354A7" w:rsidP="00377158">
      <w:pPr>
        <w:pStyle w:val="a3"/>
        <w:numPr>
          <w:ilvl w:val="0"/>
          <w:numId w:val="34"/>
        </w:numPr>
        <w:ind w:left="993" w:hanging="284"/>
        <w:jc w:val="both"/>
      </w:pPr>
      <w:r w:rsidRPr="00377158">
        <w:t xml:space="preserve">с. Старые Верхиссы – </w:t>
      </w:r>
      <w:r w:rsidR="00F84831" w:rsidRPr="00377158">
        <w:t>133 чел.;</w:t>
      </w:r>
    </w:p>
    <w:p w:rsidR="00F84831" w:rsidRPr="00377158" w:rsidRDefault="003354A7" w:rsidP="00377158">
      <w:pPr>
        <w:pStyle w:val="a3"/>
        <w:numPr>
          <w:ilvl w:val="0"/>
          <w:numId w:val="34"/>
        </w:numPr>
        <w:ind w:left="993" w:hanging="284"/>
        <w:jc w:val="both"/>
      </w:pPr>
      <w:r w:rsidRPr="00377158">
        <w:t xml:space="preserve">с. Новые Верхиссы – </w:t>
      </w:r>
      <w:r w:rsidR="00F84831" w:rsidRPr="00377158">
        <w:t>155 чел.;</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Всего – 582 чел.</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Численность населения</w:t>
      </w:r>
      <w:r w:rsidR="0060533B">
        <w:rPr>
          <w:rFonts w:ascii="Times New Roman" w:hAnsi="Times New Roman" w:cs="Times New Roman"/>
          <w:sz w:val="28"/>
          <w:szCs w:val="28"/>
        </w:rPr>
        <w:t>,</w:t>
      </w:r>
      <w:r w:rsidRPr="00F84831">
        <w:rPr>
          <w:rFonts w:ascii="Times New Roman" w:hAnsi="Times New Roman" w:cs="Times New Roman"/>
          <w:sz w:val="28"/>
          <w:szCs w:val="28"/>
        </w:rPr>
        <w:t xml:space="preserve"> проживающ</w:t>
      </w:r>
      <w:r w:rsidR="0060533B">
        <w:rPr>
          <w:rFonts w:ascii="Times New Roman" w:hAnsi="Times New Roman" w:cs="Times New Roman"/>
          <w:sz w:val="28"/>
          <w:szCs w:val="28"/>
        </w:rPr>
        <w:t>его</w:t>
      </w:r>
      <w:r w:rsidRPr="00F84831">
        <w:rPr>
          <w:rFonts w:ascii="Times New Roman" w:hAnsi="Times New Roman" w:cs="Times New Roman"/>
          <w:sz w:val="28"/>
          <w:szCs w:val="28"/>
        </w:rPr>
        <w:t xml:space="preserve"> в населенных пунктах, </w:t>
      </w:r>
      <w:r w:rsidR="0060533B">
        <w:rPr>
          <w:rFonts w:ascii="Times New Roman" w:hAnsi="Times New Roman" w:cs="Times New Roman"/>
          <w:sz w:val="28"/>
          <w:szCs w:val="28"/>
        </w:rPr>
        <w:t>обеспеченных</w:t>
      </w:r>
      <w:r w:rsidRPr="00F84831">
        <w:rPr>
          <w:rFonts w:ascii="Times New Roman" w:hAnsi="Times New Roman" w:cs="Times New Roman"/>
          <w:sz w:val="28"/>
          <w:szCs w:val="28"/>
        </w:rPr>
        <w:t xml:space="preserve"> регулярн</w:t>
      </w:r>
      <w:r w:rsidR="0060533B">
        <w:rPr>
          <w:rFonts w:ascii="Times New Roman" w:hAnsi="Times New Roman" w:cs="Times New Roman"/>
          <w:sz w:val="28"/>
          <w:szCs w:val="28"/>
        </w:rPr>
        <w:t>ым</w:t>
      </w:r>
      <w:r w:rsidRPr="00F84831">
        <w:rPr>
          <w:rFonts w:ascii="Times New Roman" w:hAnsi="Times New Roman" w:cs="Times New Roman"/>
          <w:sz w:val="28"/>
          <w:szCs w:val="28"/>
        </w:rPr>
        <w:t xml:space="preserve"> автобусн</w:t>
      </w:r>
      <w:r w:rsidR="0060533B">
        <w:rPr>
          <w:rFonts w:ascii="Times New Roman" w:hAnsi="Times New Roman" w:cs="Times New Roman"/>
          <w:sz w:val="28"/>
          <w:szCs w:val="28"/>
        </w:rPr>
        <w:t>ым</w:t>
      </w:r>
      <w:r w:rsidRPr="00F84831">
        <w:rPr>
          <w:rFonts w:ascii="Times New Roman" w:hAnsi="Times New Roman" w:cs="Times New Roman"/>
          <w:sz w:val="28"/>
          <w:szCs w:val="28"/>
        </w:rPr>
        <w:t xml:space="preserve"> сообщение</w:t>
      </w:r>
      <w:r w:rsidR="0060533B">
        <w:rPr>
          <w:rFonts w:ascii="Times New Roman" w:hAnsi="Times New Roman" w:cs="Times New Roman"/>
          <w:sz w:val="28"/>
          <w:szCs w:val="28"/>
        </w:rPr>
        <w:t xml:space="preserve">м с административным центром – </w:t>
      </w:r>
      <w:r w:rsidRPr="00F84831">
        <w:rPr>
          <w:rFonts w:ascii="Times New Roman" w:hAnsi="Times New Roman" w:cs="Times New Roman"/>
          <w:sz w:val="28"/>
          <w:szCs w:val="28"/>
        </w:rPr>
        <w:t xml:space="preserve">10949 человек. </w:t>
      </w:r>
    </w:p>
    <w:p w:rsid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Доля населения, проживающего в населенных пунктах, не имеющих регулярного автобусного и (или) железнодорожного сообщения с административным центром района в общей численности н</w:t>
      </w:r>
      <w:r w:rsidR="0060533B">
        <w:rPr>
          <w:rFonts w:ascii="Times New Roman" w:hAnsi="Times New Roman" w:cs="Times New Roman"/>
          <w:sz w:val="28"/>
          <w:szCs w:val="28"/>
        </w:rPr>
        <w:t xml:space="preserve">аселения в 2019 г. составила </w:t>
      </w:r>
      <w:r w:rsidRPr="00F84831">
        <w:rPr>
          <w:rFonts w:ascii="Times New Roman" w:hAnsi="Times New Roman" w:cs="Times New Roman"/>
          <w:sz w:val="28"/>
          <w:szCs w:val="28"/>
        </w:rPr>
        <w:t>6</w:t>
      </w:r>
      <w:r w:rsidR="0060533B">
        <w:rPr>
          <w:rFonts w:ascii="Times New Roman" w:hAnsi="Times New Roman" w:cs="Times New Roman"/>
          <w:sz w:val="28"/>
          <w:szCs w:val="28"/>
        </w:rPr>
        <w:t>,4</w:t>
      </w:r>
      <w:r w:rsidRPr="00F84831">
        <w:rPr>
          <w:rFonts w:ascii="Times New Roman" w:hAnsi="Times New Roman" w:cs="Times New Roman"/>
          <w:sz w:val="28"/>
          <w:szCs w:val="28"/>
        </w:rPr>
        <w:t xml:space="preserve">%. </w:t>
      </w:r>
    </w:p>
    <w:p w:rsidR="00E71398" w:rsidRPr="00F84831" w:rsidRDefault="00E71398" w:rsidP="003F71D0">
      <w:pPr>
        <w:spacing w:after="0" w:line="240" w:lineRule="auto"/>
        <w:ind w:firstLine="709"/>
        <w:jc w:val="both"/>
        <w:rPr>
          <w:rFonts w:ascii="Times New Roman" w:hAnsi="Times New Roman" w:cs="Times New Roman"/>
          <w:sz w:val="28"/>
          <w:szCs w:val="28"/>
        </w:rPr>
      </w:pPr>
      <w:r w:rsidRPr="00E71398">
        <w:rPr>
          <w:rFonts w:ascii="Times New Roman" w:eastAsia="Calibri" w:hAnsi="Times New Roman" w:cs="Times New Roman"/>
          <w:bCs/>
          <w:kern w:val="16"/>
          <w:sz w:val="28"/>
          <w:szCs w:val="28"/>
        </w:rPr>
        <w:lastRenderedPageBreak/>
        <w:t>На плановый период 20</w:t>
      </w:r>
      <w:r w:rsidR="0060533B">
        <w:rPr>
          <w:rFonts w:ascii="Times New Roman" w:eastAsia="Calibri" w:hAnsi="Times New Roman" w:cs="Times New Roman"/>
          <w:bCs/>
          <w:kern w:val="16"/>
          <w:sz w:val="28"/>
          <w:szCs w:val="28"/>
        </w:rPr>
        <w:t>20</w:t>
      </w:r>
      <w:r w:rsidRPr="00E71398">
        <w:rPr>
          <w:rFonts w:ascii="Times New Roman" w:eastAsia="Calibri" w:hAnsi="Times New Roman" w:cs="Times New Roman"/>
          <w:bCs/>
          <w:kern w:val="16"/>
          <w:sz w:val="28"/>
          <w:szCs w:val="28"/>
        </w:rPr>
        <w:t>-202</w:t>
      </w:r>
      <w:r w:rsidR="0060533B">
        <w:rPr>
          <w:rFonts w:ascii="Times New Roman" w:eastAsia="Calibri" w:hAnsi="Times New Roman" w:cs="Times New Roman"/>
          <w:bCs/>
          <w:kern w:val="16"/>
          <w:sz w:val="28"/>
          <w:szCs w:val="28"/>
        </w:rPr>
        <w:t>2</w:t>
      </w:r>
      <w:r w:rsidRPr="00E71398">
        <w:rPr>
          <w:rFonts w:ascii="Times New Roman" w:eastAsia="Calibri" w:hAnsi="Times New Roman" w:cs="Times New Roman"/>
          <w:kern w:val="16"/>
        </w:rPr>
        <w:t xml:space="preserve"> </w:t>
      </w:r>
      <w:r w:rsidRPr="00E71398">
        <w:rPr>
          <w:rFonts w:ascii="Times New Roman" w:eastAsia="Calibri" w:hAnsi="Times New Roman" w:cs="Times New Roman"/>
          <w:bCs/>
          <w:kern w:val="16"/>
          <w:sz w:val="28"/>
          <w:szCs w:val="28"/>
        </w:rPr>
        <w:t>го</w:t>
      </w:r>
      <w:r>
        <w:rPr>
          <w:rFonts w:ascii="Times New Roman" w:hAnsi="Times New Roman" w:cs="Times New Roman"/>
          <w:bCs/>
          <w:kern w:val="16"/>
          <w:sz w:val="28"/>
          <w:szCs w:val="28"/>
        </w:rPr>
        <w:t>ды</w:t>
      </w:r>
      <w:r w:rsidRPr="00E71398">
        <w:rPr>
          <w:rFonts w:ascii="Times New Roman" w:eastAsia="Calibri" w:hAnsi="Times New Roman" w:cs="Times New Roman"/>
          <w:bCs/>
          <w:kern w:val="16"/>
          <w:sz w:val="28"/>
          <w:szCs w:val="28"/>
        </w:rPr>
        <w:t xml:space="preserve"> доля населения, не охваченного регулярным транспортны</w:t>
      </w:r>
      <w:r>
        <w:rPr>
          <w:rFonts w:ascii="Times New Roman" w:hAnsi="Times New Roman" w:cs="Times New Roman"/>
          <w:bCs/>
          <w:kern w:val="16"/>
          <w:sz w:val="28"/>
          <w:szCs w:val="28"/>
        </w:rPr>
        <w:t xml:space="preserve">м сообщением, останется на уровне – </w:t>
      </w:r>
      <w:r w:rsidR="003F71D0">
        <w:rPr>
          <w:rFonts w:ascii="Times New Roman" w:hAnsi="Times New Roman" w:cs="Times New Roman"/>
          <w:bCs/>
          <w:kern w:val="16"/>
          <w:sz w:val="28"/>
          <w:szCs w:val="28"/>
        </w:rPr>
        <w:t>6,4</w:t>
      </w:r>
      <w:r>
        <w:rPr>
          <w:rFonts w:ascii="Times New Roman" w:hAnsi="Times New Roman" w:cs="Times New Roman"/>
          <w:bCs/>
          <w:kern w:val="16"/>
          <w:sz w:val="28"/>
          <w:szCs w:val="28"/>
        </w:rPr>
        <w:t>%</w:t>
      </w:r>
      <w:r w:rsidRPr="00E71398">
        <w:rPr>
          <w:rFonts w:ascii="Times New Roman" w:eastAsia="Calibri" w:hAnsi="Times New Roman" w:cs="Times New Roman"/>
          <w:bCs/>
          <w:kern w:val="16"/>
          <w:sz w:val="28"/>
          <w:szCs w:val="28"/>
        </w:rPr>
        <w:t>.</w:t>
      </w:r>
    </w:p>
    <w:p w:rsidR="00E71398" w:rsidRDefault="00E71398" w:rsidP="003354A7">
      <w:pPr>
        <w:spacing w:after="0" w:line="240" w:lineRule="auto"/>
        <w:ind w:firstLine="709"/>
        <w:jc w:val="both"/>
        <w:rPr>
          <w:rFonts w:ascii="Times New Roman" w:hAnsi="Times New Roman" w:cs="Times New Roman"/>
          <w:sz w:val="28"/>
          <w:szCs w:val="28"/>
        </w:rPr>
      </w:pPr>
      <w:r w:rsidRPr="00E71398">
        <w:rPr>
          <w:rFonts w:ascii="Times New Roman" w:eastAsia="Calibri" w:hAnsi="Times New Roman" w:cs="Times New Roman"/>
          <w:sz w:val="28"/>
          <w:szCs w:val="28"/>
        </w:rPr>
        <w:t>Повышение качества жизни населения - основная цель муниципальной деятельности.</w:t>
      </w:r>
    </w:p>
    <w:p w:rsidR="003354A7" w:rsidRDefault="00E71398" w:rsidP="003354A7">
      <w:pPr>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t xml:space="preserve">Среднемесячная номинальная начисленная заработная плата работников крупных и средних предприятий и некоммерческих организаций </w:t>
      </w:r>
      <w:r>
        <w:rPr>
          <w:rFonts w:ascii="Times New Roman" w:hAnsi="Times New Roman" w:cs="Times New Roman"/>
          <w:sz w:val="28"/>
          <w:szCs w:val="28"/>
        </w:rPr>
        <w:t>Инсарского</w:t>
      </w:r>
      <w:r w:rsidRPr="00E71398">
        <w:rPr>
          <w:rFonts w:ascii="Times New Roman" w:eastAsia="Calibri" w:hAnsi="Times New Roman" w:cs="Times New Roman"/>
          <w:sz w:val="28"/>
          <w:szCs w:val="28"/>
        </w:rPr>
        <w:t xml:space="preserve"> муниципального района составила в  201</w:t>
      </w:r>
      <w:r w:rsidR="00794DD3">
        <w:rPr>
          <w:rFonts w:ascii="Times New Roman" w:hAnsi="Times New Roman" w:cs="Times New Roman"/>
          <w:sz w:val="28"/>
          <w:szCs w:val="28"/>
        </w:rPr>
        <w:t>7</w:t>
      </w:r>
      <w:r w:rsidRPr="00E71398">
        <w:rPr>
          <w:rFonts w:ascii="Times New Roman" w:eastAsia="Calibri" w:hAnsi="Times New Roman" w:cs="Times New Roman"/>
          <w:sz w:val="28"/>
          <w:szCs w:val="28"/>
        </w:rPr>
        <w:t xml:space="preserve"> году – </w:t>
      </w:r>
      <w:r w:rsidR="00794DD3">
        <w:rPr>
          <w:rFonts w:ascii="Times New Roman" w:hAnsi="Times New Roman" w:cs="Times New Roman"/>
          <w:sz w:val="28"/>
          <w:szCs w:val="28"/>
        </w:rPr>
        <w:t>18705,4</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xml:space="preserve"> </w:t>
      </w:r>
      <w:r w:rsidR="003354A7">
        <w:rPr>
          <w:rFonts w:ascii="Times New Roman" w:eastAsia="Calibri" w:hAnsi="Times New Roman" w:cs="Times New Roman"/>
          <w:sz w:val="28"/>
          <w:szCs w:val="28"/>
        </w:rPr>
        <w:t>(</w:t>
      </w:r>
      <w:r w:rsidRPr="00E71398">
        <w:rPr>
          <w:rFonts w:ascii="Times New Roman" w:eastAsia="Calibri" w:hAnsi="Times New Roman" w:cs="Times New Roman"/>
          <w:sz w:val="28"/>
          <w:szCs w:val="28"/>
        </w:rPr>
        <w:t>темп</w:t>
      </w:r>
      <w:r w:rsidR="003354A7">
        <w:rPr>
          <w:rFonts w:ascii="Times New Roman" w:eastAsia="Calibri" w:hAnsi="Times New Roman" w:cs="Times New Roman"/>
          <w:sz w:val="28"/>
          <w:szCs w:val="28"/>
        </w:rPr>
        <w:t xml:space="preserve"> роста – </w:t>
      </w:r>
      <w:r w:rsidR="00794DD3">
        <w:rPr>
          <w:rFonts w:ascii="Times New Roman" w:hAnsi="Times New Roman" w:cs="Times New Roman"/>
          <w:sz w:val="28"/>
          <w:szCs w:val="28"/>
        </w:rPr>
        <w:t>111,4</w:t>
      </w:r>
      <w:r w:rsidRPr="00E71398">
        <w:rPr>
          <w:rFonts w:ascii="Times New Roman" w:eastAsia="Calibri" w:hAnsi="Times New Roman" w:cs="Times New Roman"/>
          <w:sz w:val="28"/>
          <w:szCs w:val="28"/>
        </w:rPr>
        <w:t>%</w:t>
      </w:r>
      <w:r w:rsidR="003354A7">
        <w:rPr>
          <w:rFonts w:ascii="Times New Roman" w:eastAsia="Calibri" w:hAnsi="Times New Roman" w:cs="Times New Roman"/>
          <w:sz w:val="28"/>
          <w:szCs w:val="28"/>
        </w:rPr>
        <w:t>)</w:t>
      </w:r>
      <w:r w:rsidRPr="00E71398">
        <w:rPr>
          <w:rFonts w:ascii="Times New Roman" w:eastAsia="Calibri" w:hAnsi="Times New Roman" w:cs="Times New Roman"/>
          <w:sz w:val="28"/>
          <w:szCs w:val="28"/>
        </w:rPr>
        <w:t>,  в 201</w:t>
      </w:r>
      <w:r w:rsidR="00794DD3">
        <w:rPr>
          <w:rFonts w:ascii="Times New Roman" w:hAnsi="Times New Roman" w:cs="Times New Roman"/>
          <w:sz w:val="28"/>
          <w:szCs w:val="28"/>
        </w:rPr>
        <w:t>8</w:t>
      </w:r>
      <w:r w:rsidRPr="00E71398">
        <w:rPr>
          <w:rFonts w:ascii="Times New Roman" w:eastAsia="Calibri" w:hAnsi="Times New Roman" w:cs="Times New Roman"/>
          <w:sz w:val="28"/>
          <w:szCs w:val="28"/>
        </w:rPr>
        <w:t xml:space="preserve"> году</w:t>
      </w:r>
      <w:r w:rsidR="00794DD3">
        <w:rPr>
          <w:rFonts w:ascii="Times New Roman" w:hAnsi="Times New Roman" w:cs="Times New Roman"/>
          <w:sz w:val="28"/>
          <w:szCs w:val="28"/>
        </w:rPr>
        <w:t xml:space="preserve"> – 21979,2</w:t>
      </w:r>
      <w:r w:rsidR="003354A7">
        <w:rPr>
          <w:rFonts w:ascii="Times New Roman" w:eastAsia="Calibri" w:hAnsi="Times New Roman" w:cs="Times New Roman"/>
          <w:sz w:val="28"/>
          <w:szCs w:val="28"/>
        </w:rPr>
        <w:t xml:space="preserve"> руб. </w:t>
      </w:r>
      <w:r w:rsidRPr="00E71398">
        <w:rPr>
          <w:rFonts w:ascii="Times New Roman" w:eastAsia="Calibri" w:hAnsi="Times New Roman" w:cs="Times New Roman"/>
          <w:sz w:val="28"/>
          <w:szCs w:val="28"/>
        </w:rPr>
        <w:t xml:space="preserve"> </w:t>
      </w:r>
      <w:r w:rsidR="003354A7">
        <w:rPr>
          <w:rFonts w:ascii="Times New Roman" w:eastAsia="Calibri" w:hAnsi="Times New Roman" w:cs="Times New Roman"/>
          <w:sz w:val="28"/>
          <w:szCs w:val="28"/>
        </w:rPr>
        <w:t>(</w:t>
      </w:r>
      <w:r w:rsidRPr="00E71398">
        <w:rPr>
          <w:rFonts w:ascii="Times New Roman" w:eastAsia="Calibri" w:hAnsi="Times New Roman" w:cs="Times New Roman"/>
          <w:sz w:val="28"/>
          <w:szCs w:val="28"/>
        </w:rPr>
        <w:t>темп</w:t>
      </w:r>
      <w:r w:rsidR="003354A7">
        <w:rPr>
          <w:rFonts w:ascii="Times New Roman" w:eastAsia="Calibri" w:hAnsi="Times New Roman" w:cs="Times New Roman"/>
          <w:sz w:val="28"/>
          <w:szCs w:val="28"/>
        </w:rPr>
        <w:t xml:space="preserve"> роста – </w:t>
      </w:r>
      <w:r w:rsidR="00794DD3">
        <w:rPr>
          <w:rFonts w:ascii="Times New Roman" w:hAnsi="Times New Roman" w:cs="Times New Roman"/>
          <w:sz w:val="28"/>
          <w:szCs w:val="28"/>
        </w:rPr>
        <w:t>117,5</w:t>
      </w:r>
      <w:r w:rsidRPr="00E71398">
        <w:rPr>
          <w:rFonts w:ascii="Times New Roman" w:eastAsia="Calibri" w:hAnsi="Times New Roman" w:cs="Times New Roman"/>
          <w:sz w:val="28"/>
          <w:szCs w:val="28"/>
        </w:rPr>
        <w:t>1%</w:t>
      </w:r>
      <w:r w:rsidR="003354A7">
        <w:rPr>
          <w:rFonts w:ascii="Times New Roman" w:eastAsia="Calibri" w:hAnsi="Times New Roman" w:cs="Times New Roman"/>
          <w:sz w:val="28"/>
          <w:szCs w:val="28"/>
        </w:rPr>
        <w:t>), в 2019 году – 24289,9 руб. (темп роста – 110,5%)</w:t>
      </w:r>
      <w:r w:rsidRPr="00E71398">
        <w:rPr>
          <w:rFonts w:ascii="Times New Roman" w:eastAsia="Calibri" w:hAnsi="Times New Roman" w:cs="Times New Roman"/>
          <w:sz w:val="28"/>
          <w:szCs w:val="28"/>
        </w:rPr>
        <w:t>.</w:t>
      </w:r>
    </w:p>
    <w:p w:rsidR="00821D72" w:rsidRDefault="00E71398" w:rsidP="003354A7">
      <w:pPr>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t>На плановый период  20</w:t>
      </w:r>
      <w:r w:rsidR="003354A7">
        <w:rPr>
          <w:rFonts w:ascii="Times New Roman" w:eastAsia="Calibri" w:hAnsi="Times New Roman" w:cs="Times New Roman"/>
          <w:sz w:val="28"/>
          <w:szCs w:val="28"/>
        </w:rPr>
        <w:t>20</w:t>
      </w:r>
      <w:r w:rsidRPr="00E71398">
        <w:rPr>
          <w:rFonts w:ascii="Times New Roman" w:eastAsia="Calibri" w:hAnsi="Times New Roman" w:cs="Times New Roman"/>
          <w:sz w:val="28"/>
          <w:szCs w:val="28"/>
        </w:rPr>
        <w:t>-202</w:t>
      </w:r>
      <w:r w:rsidR="003354A7">
        <w:rPr>
          <w:rFonts w:ascii="Times New Roman" w:eastAsia="Calibri" w:hAnsi="Times New Roman" w:cs="Times New Roman"/>
          <w:sz w:val="28"/>
          <w:szCs w:val="28"/>
        </w:rPr>
        <w:t>2</w:t>
      </w:r>
      <w:r w:rsidRPr="00E71398">
        <w:rPr>
          <w:rFonts w:ascii="Times New Roman" w:eastAsia="Calibri" w:hAnsi="Times New Roman" w:cs="Times New Roman"/>
          <w:sz w:val="28"/>
          <w:szCs w:val="28"/>
        </w:rPr>
        <w:t xml:space="preserve"> год</w:t>
      </w:r>
      <w:r w:rsidR="00794DD3">
        <w:rPr>
          <w:rFonts w:ascii="Times New Roman" w:hAnsi="Times New Roman" w:cs="Times New Roman"/>
          <w:sz w:val="28"/>
          <w:szCs w:val="28"/>
        </w:rPr>
        <w:t>ы</w:t>
      </w:r>
      <w:r w:rsidRPr="00E71398">
        <w:rPr>
          <w:rFonts w:ascii="Times New Roman" w:eastAsia="Calibri" w:hAnsi="Times New Roman" w:cs="Times New Roman"/>
          <w:sz w:val="28"/>
          <w:szCs w:val="28"/>
        </w:rPr>
        <w:t xml:space="preserve"> намечен</w:t>
      </w:r>
      <w:r w:rsidR="003354A7">
        <w:rPr>
          <w:rFonts w:ascii="Times New Roman" w:eastAsia="Calibri" w:hAnsi="Times New Roman" w:cs="Times New Roman"/>
          <w:sz w:val="28"/>
          <w:szCs w:val="28"/>
        </w:rPr>
        <w:t xml:space="preserve"> дальнейший</w:t>
      </w:r>
      <w:r w:rsidRPr="00E71398">
        <w:rPr>
          <w:rFonts w:ascii="Times New Roman" w:eastAsia="Calibri" w:hAnsi="Times New Roman" w:cs="Times New Roman"/>
          <w:sz w:val="28"/>
          <w:szCs w:val="28"/>
        </w:rPr>
        <w:t xml:space="preserve"> ежегодный рос</w:t>
      </w:r>
      <w:r w:rsidR="003354A7">
        <w:rPr>
          <w:rFonts w:ascii="Times New Roman" w:eastAsia="Calibri" w:hAnsi="Times New Roman" w:cs="Times New Roman"/>
          <w:sz w:val="28"/>
          <w:szCs w:val="28"/>
        </w:rPr>
        <w:t>т среднемесячной зарплаты: в 2020</w:t>
      </w:r>
      <w:r w:rsidRPr="00E71398">
        <w:rPr>
          <w:rFonts w:ascii="Times New Roman" w:eastAsia="Calibri" w:hAnsi="Times New Roman" w:cs="Times New Roman"/>
          <w:sz w:val="28"/>
          <w:szCs w:val="28"/>
        </w:rPr>
        <w:t xml:space="preserve"> году планируется довести до </w:t>
      </w:r>
      <w:r w:rsidR="003354A7">
        <w:rPr>
          <w:rFonts w:ascii="Times New Roman" w:eastAsia="Calibri" w:hAnsi="Times New Roman" w:cs="Times New Roman"/>
          <w:sz w:val="28"/>
          <w:szCs w:val="28"/>
        </w:rPr>
        <w:t>26962</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w:t>
      </w:r>
      <w:r w:rsidR="00794DD3">
        <w:rPr>
          <w:rFonts w:ascii="Times New Roman" w:hAnsi="Times New Roman" w:cs="Times New Roman"/>
          <w:sz w:val="28"/>
          <w:szCs w:val="28"/>
        </w:rPr>
        <w:t>2</w:t>
      </w:r>
      <w:r w:rsidR="003354A7">
        <w:rPr>
          <w:rFonts w:ascii="Times New Roman" w:hAnsi="Times New Roman" w:cs="Times New Roman"/>
          <w:sz w:val="28"/>
          <w:szCs w:val="28"/>
        </w:rPr>
        <w:t>1</w:t>
      </w:r>
      <w:r w:rsidR="003354A7">
        <w:rPr>
          <w:rFonts w:ascii="Times New Roman" w:eastAsia="Calibri" w:hAnsi="Times New Roman" w:cs="Times New Roman"/>
          <w:sz w:val="28"/>
          <w:szCs w:val="28"/>
        </w:rPr>
        <w:t xml:space="preserve"> году</w:t>
      </w:r>
      <w:r w:rsidR="00794DD3">
        <w:rPr>
          <w:rFonts w:ascii="Times New Roman" w:hAnsi="Times New Roman" w:cs="Times New Roman"/>
          <w:sz w:val="28"/>
          <w:szCs w:val="28"/>
        </w:rPr>
        <w:t xml:space="preserve"> </w:t>
      </w:r>
      <w:r w:rsidRPr="00E71398">
        <w:rPr>
          <w:rFonts w:ascii="Times New Roman" w:eastAsia="Calibri" w:hAnsi="Times New Roman" w:cs="Times New Roman"/>
          <w:sz w:val="28"/>
          <w:szCs w:val="28"/>
        </w:rPr>
        <w:t xml:space="preserve">до </w:t>
      </w:r>
      <w:r w:rsidR="003354A7">
        <w:rPr>
          <w:rFonts w:ascii="Times New Roman" w:eastAsia="Calibri" w:hAnsi="Times New Roman" w:cs="Times New Roman"/>
          <w:sz w:val="28"/>
          <w:szCs w:val="28"/>
        </w:rPr>
        <w:t>29766,0</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202</w:t>
      </w:r>
      <w:r w:rsidR="003354A7">
        <w:rPr>
          <w:rFonts w:ascii="Times New Roman" w:eastAsia="Calibri" w:hAnsi="Times New Roman" w:cs="Times New Roman"/>
          <w:sz w:val="28"/>
          <w:szCs w:val="28"/>
        </w:rPr>
        <w:t>2</w:t>
      </w:r>
      <w:r w:rsidRPr="00E71398">
        <w:rPr>
          <w:rFonts w:ascii="Times New Roman" w:eastAsia="Calibri" w:hAnsi="Times New Roman" w:cs="Times New Roman"/>
          <w:sz w:val="28"/>
          <w:szCs w:val="28"/>
        </w:rPr>
        <w:t xml:space="preserve"> году до </w:t>
      </w:r>
      <w:r w:rsidR="003354A7">
        <w:rPr>
          <w:rFonts w:ascii="Times New Roman" w:eastAsia="Calibri" w:hAnsi="Times New Roman" w:cs="Times New Roman"/>
          <w:sz w:val="28"/>
          <w:szCs w:val="28"/>
        </w:rPr>
        <w:t>32742</w:t>
      </w:r>
      <w:r w:rsidRPr="00E71398">
        <w:rPr>
          <w:rFonts w:ascii="Times New Roman" w:eastAsia="Calibri" w:hAnsi="Times New Roman" w:cs="Times New Roman"/>
          <w:sz w:val="28"/>
          <w:szCs w:val="28"/>
        </w:rPr>
        <w:t xml:space="preserve"> руб.</w:t>
      </w:r>
    </w:p>
    <w:p w:rsidR="00E477AF" w:rsidRDefault="00E477AF" w:rsidP="003354A7">
      <w:pPr>
        <w:spacing w:after="0" w:line="240" w:lineRule="auto"/>
        <w:ind w:firstLine="709"/>
        <w:jc w:val="both"/>
        <w:rPr>
          <w:rFonts w:ascii="Times New Roman" w:eastAsia="Calibri" w:hAnsi="Times New Roman" w:cs="Times New Roman"/>
          <w:sz w:val="28"/>
          <w:szCs w:val="28"/>
        </w:rPr>
      </w:pPr>
    </w:p>
    <w:p w:rsidR="00052E86" w:rsidRDefault="00821D72" w:rsidP="00821D72">
      <w:pPr>
        <w:spacing w:after="0" w:line="240" w:lineRule="auto"/>
        <w:ind w:firstLine="709"/>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Таблица </w:t>
      </w:r>
      <w:r w:rsidR="00E477AF">
        <w:rPr>
          <w:rFonts w:ascii="Times New Roman" w:eastAsia="Calibri" w:hAnsi="Times New Roman" w:cs="Times New Roman"/>
          <w:sz w:val="28"/>
          <w:szCs w:val="28"/>
        </w:rPr>
        <w:t>7</w:t>
      </w:r>
    </w:p>
    <w:p w:rsidR="00821D72" w:rsidRDefault="00821D72" w:rsidP="00821D72">
      <w:pPr>
        <w:spacing w:after="0" w:line="240" w:lineRule="auto"/>
        <w:ind w:firstLine="709"/>
        <w:jc w:val="right"/>
        <w:rPr>
          <w:rFonts w:ascii="Times New Roman" w:eastAsia="Calibri" w:hAnsi="Times New Roman" w:cs="Times New Roman"/>
          <w:sz w:val="28"/>
          <w:szCs w:val="28"/>
        </w:rPr>
      </w:pPr>
    </w:p>
    <w:p w:rsidR="00821D72" w:rsidRPr="00E71398" w:rsidRDefault="00AE116F" w:rsidP="00E477AF">
      <w:pPr>
        <w:spacing w:after="0" w:line="240" w:lineRule="auto"/>
        <w:jc w:val="center"/>
        <w:rPr>
          <w:rFonts w:ascii="Times New Roman" w:eastAsia="Calibri" w:hAnsi="Times New Roman" w:cs="Times New Roman"/>
          <w:sz w:val="28"/>
          <w:szCs w:val="28"/>
        </w:rPr>
      </w:pPr>
      <w:r w:rsidRPr="00AE116F">
        <w:rPr>
          <w:rFonts w:ascii="Times New Roman" w:eastAsia="Calibri" w:hAnsi="Times New Roman" w:cs="Times New Roman"/>
          <w:noProof/>
          <w:sz w:val="28"/>
          <w:szCs w:val="28"/>
          <w:lang w:eastAsia="ru-RU"/>
        </w:rPr>
        <w:drawing>
          <wp:inline distT="0" distB="0" distL="0" distR="0">
            <wp:extent cx="5785761" cy="3896139"/>
            <wp:effectExtent l="19050" t="0" r="24489" b="9111"/>
            <wp:docPr id="1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44A01" w:rsidRDefault="00744A01" w:rsidP="00052E86">
      <w:pPr>
        <w:spacing w:after="0" w:line="240" w:lineRule="auto"/>
        <w:ind w:firstLine="709"/>
        <w:jc w:val="both"/>
        <w:rPr>
          <w:rFonts w:ascii="Times New Roman" w:eastAsia="Calibri" w:hAnsi="Times New Roman" w:cs="Times New Roman"/>
          <w:sz w:val="28"/>
          <w:szCs w:val="28"/>
        </w:rPr>
      </w:pPr>
    </w:p>
    <w:p w:rsidR="00E477AF" w:rsidRDefault="00E477AF" w:rsidP="00052E86">
      <w:pPr>
        <w:spacing w:after="0" w:line="240" w:lineRule="auto"/>
        <w:ind w:firstLine="709"/>
        <w:jc w:val="both"/>
        <w:rPr>
          <w:rFonts w:ascii="Times New Roman" w:eastAsia="Calibri" w:hAnsi="Times New Roman" w:cs="Times New Roman"/>
          <w:sz w:val="28"/>
          <w:szCs w:val="28"/>
        </w:rPr>
      </w:pPr>
    </w:p>
    <w:p w:rsidR="00E477AF" w:rsidRDefault="00E477AF" w:rsidP="00052E86">
      <w:pPr>
        <w:spacing w:after="0" w:line="240" w:lineRule="auto"/>
        <w:ind w:firstLine="709"/>
        <w:jc w:val="both"/>
        <w:rPr>
          <w:rFonts w:ascii="Times New Roman" w:eastAsia="Calibri" w:hAnsi="Times New Roman" w:cs="Times New Roman"/>
          <w:sz w:val="28"/>
          <w:szCs w:val="28"/>
        </w:rPr>
      </w:pPr>
    </w:p>
    <w:p w:rsidR="00696141" w:rsidRDefault="00C831E1" w:rsidP="00052E86">
      <w:pPr>
        <w:spacing w:after="0" w:line="240" w:lineRule="auto"/>
        <w:ind w:firstLine="709"/>
        <w:jc w:val="both"/>
        <w:rPr>
          <w:rFonts w:ascii="Times New Roman" w:hAnsi="Times New Roman" w:cs="Times New Roman"/>
          <w:sz w:val="28"/>
          <w:szCs w:val="28"/>
        </w:rPr>
      </w:pPr>
      <w:r w:rsidRPr="00C831E1">
        <w:rPr>
          <w:rFonts w:ascii="Times New Roman" w:eastAsia="Calibri" w:hAnsi="Times New Roman" w:cs="Times New Roman"/>
          <w:sz w:val="28"/>
          <w:szCs w:val="28"/>
        </w:rPr>
        <w:t xml:space="preserve">Отмечен ежегодный рост среднемесячной номинальной заработной платы работников бюджетных учреждений </w:t>
      </w:r>
      <w:r>
        <w:rPr>
          <w:rFonts w:ascii="Times New Roman" w:hAnsi="Times New Roman" w:cs="Times New Roman"/>
          <w:sz w:val="28"/>
          <w:szCs w:val="28"/>
        </w:rPr>
        <w:t>Инсарского</w:t>
      </w:r>
      <w:r w:rsidRPr="00C831E1">
        <w:rPr>
          <w:rFonts w:ascii="Times New Roman" w:eastAsia="Calibri" w:hAnsi="Times New Roman" w:cs="Times New Roman"/>
          <w:sz w:val="28"/>
          <w:szCs w:val="28"/>
        </w:rPr>
        <w:t xml:space="preserve"> муниципального района.</w:t>
      </w:r>
    </w:p>
    <w:p w:rsidR="00553D9B" w:rsidRDefault="00553D9B" w:rsidP="00553D9B">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В соответствии с Указом Президента Российск</w:t>
      </w:r>
      <w:r>
        <w:rPr>
          <w:rFonts w:ascii="Times New Roman" w:hAnsi="Times New Roman" w:cs="Times New Roman"/>
          <w:sz w:val="28"/>
          <w:szCs w:val="28"/>
        </w:rPr>
        <w:t>ой Федерации от 7 мая 2012 г. №</w:t>
      </w:r>
      <w:r w:rsidRPr="003456BE">
        <w:rPr>
          <w:rFonts w:ascii="Times New Roman" w:hAnsi="Times New Roman" w:cs="Times New Roman"/>
          <w:sz w:val="28"/>
          <w:szCs w:val="28"/>
        </w:rPr>
        <w:t>597 «О мероприятиях по реализации государственной социальной политики» в районе наблюдается положительная динамика роста заработной платы всех категорий педагогических работников:</w:t>
      </w:r>
    </w:p>
    <w:p w:rsidR="00E477AF" w:rsidRDefault="00E477AF" w:rsidP="00553D9B">
      <w:pPr>
        <w:spacing w:after="0" w:line="240" w:lineRule="auto"/>
        <w:ind w:firstLine="709"/>
        <w:jc w:val="both"/>
        <w:rPr>
          <w:rFonts w:ascii="Times New Roman" w:hAnsi="Times New Roman" w:cs="Times New Roman"/>
          <w:sz w:val="28"/>
          <w:szCs w:val="28"/>
        </w:rPr>
      </w:pPr>
    </w:p>
    <w:p w:rsidR="00255504" w:rsidRPr="003456BE" w:rsidRDefault="00E477AF" w:rsidP="00E477AF">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Таблица 8</w:t>
      </w:r>
    </w:p>
    <w:p w:rsidR="00553D9B" w:rsidRDefault="00553D9B" w:rsidP="00553D9B">
      <w:pPr>
        <w:jc w:val="center"/>
        <w:rPr>
          <w:rFonts w:ascii="Times New Roman" w:hAnsi="Times New Roman"/>
          <w:sz w:val="28"/>
          <w:szCs w:val="28"/>
        </w:rPr>
      </w:pPr>
      <w:r w:rsidRPr="00476966">
        <w:rPr>
          <w:rFonts w:ascii="Times New Roman" w:hAnsi="Times New Roman"/>
          <w:noProof/>
          <w:sz w:val="28"/>
          <w:szCs w:val="28"/>
          <w:lang w:eastAsia="ru-RU"/>
        </w:rPr>
        <w:drawing>
          <wp:inline distT="0" distB="0" distL="0" distR="0">
            <wp:extent cx="5137785" cy="3429000"/>
            <wp:effectExtent l="0" t="0" r="5715"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53D9B" w:rsidRPr="00227698" w:rsidRDefault="00553D9B" w:rsidP="00553D9B">
      <w:pPr>
        <w:spacing w:after="0" w:line="240" w:lineRule="auto"/>
        <w:ind w:firstLine="709"/>
        <w:jc w:val="both"/>
        <w:rPr>
          <w:rFonts w:ascii="Times New Roman" w:hAnsi="Times New Roman"/>
          <w:sz w:val="28"/>
          <w:szCs w:val="28"/>
        </w:rPr>
      </w:pPr>
      <w:r w:rsidRPr="00227698">
        <w:rPr>
          <w:rFonts w:ascii="Times New Roman" w:hAnsi="Times New Roman"/>
          <w:sz w:val="28"/>
          <w:szCs w:val="28"/>
        </w:rPr>
        <w:t>В 201</w:t>
      </w:r>
      <w:r>
        <w:rPr>
          <w:rFonts w:ascii="Times New Roman" w:hAnsi="Times New Roman"/>
          <w:sz w:val="28"/>
          <w:szCs w:val="28"/>
        </w:rPr>
        <w:t>9</w:t>
      </w:r>
      <w:r w:rsidRPr="00227698">
        <w:rPr>
          <w:rFonts w:ascii="Times New Roman" w:hAnsi="Times New Roman"/>
          <w:sz w:val="28"/>
          <w:szCs w:val="28"/>
        </w:rPr>
        <w:t xml:space="preserve"> году среднемесячная номинальная начисленная заработная плата работников в муниципальных дошкольных образовательных учреждениях составила </w:t>
      </w:r>
      <w:r>
        <w:rPr>
          <w:rFonts w:ascii="Times New Roman" w:hAnsi="Times New Roman"/>
          <w:sz w:val="28"/>
          <w:szCs w:val="28"/>
        </w:rPr>
        <w:t>17298,3</w:t>
      </w:r>
      <w:r w:rsidRPr="00227698">
        <w:rPr>
          <w:rFonts w:ascii="Times New Roman" w:hAnsi="Times New Roman"/>
          <w:sz w:val="28"/>
          <w:szCs w:val="28"/>
        </w:rPr>
        <w:t xml:space="preserve"> руб., что в сравнении с 201</w:t>
      </w:r>
      <w:r>
        <w:rPr>
          <w:rFonts w:ascii="Times New Roman" w:hAnsi="Times New Roman"/>
          <w:sz w:val="28"/>
          <w:szCs w:val="28"/>
        </w:rPr>
        <w:t>8 годом выше на 7</w:t>
      </w:r>
      <w:r w:rsidRPr="00227698">
        <w:rPr>
          <w:rFonts w:ascii="Times New Roman" w:hAnsi="Times New Roman"/>
          <w:sz w:val="28"/>
          <w:szCs w:val="28"/>
        </w:rPr>
        <w:t>% (</w:t>
      </w:r>
      <w:r>
        <w:rPr>
          <w:rFonts w:ascii="Times New Roman" w:hAnsi="Times New Roman"/>
          <w:sz w:val="28"/>
          <w:szCs w:val="28"/>
        </w:rPr>
        <w:t>16204,8</w:t>
      </w:r>
      <w:r w:rsidRPr="00227698">
        <w:rPr>
          <w:rFonts w:ascii="Times New Roman" w:hAnsi="Times New Roman"/>
          <w:sz w:val="28"/>
          <w:szCs w:val="28"/>
        </w:rPr>
        <w:t xml:space="preserve"> руб.).</w:t>
      </w:r>
    </w:p>
    <w:p w:rsidR="00553D9B" w:rsidRPr="00227698" w:rsidRDefault="00553D9B" w:rsidP="00553D9B">
      <w:pPr>
        <w:spacing w:after="0" w:line="240" w:lineRule="auto"/>
        <w:ind w:firstLine="709"/>
        <w:jc w:val="both"/>
        <w:rPr>
          <w:rFonts w:ascii="Times New Roman" w:hAnsi="Times New Roman"/>
          <w:sz w:val="28"/>
          <w:szCs w:val="28"/>
        </w:rPr>
      </w:pPr>
      <w:r w:rsidRPr="00227698">
        <w:rPr>
          <w:rFonts w:ascii="Times New Roman" w:hAnsi="Times New Roman"/>
          <w:sz w:val="28"/>
          <w:szCs w:val="28"/>
        </w:rPr>
        <w:t xml:space="preserve"> Средняя заработная плата в муниципальных общеобразовательных учреждениях в 201</w:t>
      </w:r>
      <w:r>
        <w:rPr>
          <w:rFonts w:ascii="Times New Roman" w:hAnsi="Times New Roman"/>
          <w:sz w:val="28"/>
          <w:szCs w:val="28"/>
        </w:rPr>
        <w:t>9</w:t>
      </w:r>
      <w:r w:rsidRPr="00227698">
        <w:rPr>
          <w:rFonts w:ascii="Times New Roman" w:hAnsi="Times New Roman"/>
          <w:sz w:val="28"/>
          <w:szCs w:val="28"/>
        </w:rPr>
        <w:t xml:space="preserve"> году составила </w:t>
      </w:r>
      <w:r>
        <w:rPr>
          <w:rFonts w:ascii="Times New Roman" w:hAnsi="Times New Roman"/>
          <w:sz w:val="28"/>
          <w:szCs w:val="28"/>
        </w:rPr>
        <w:t>22933,2</w:t>
      </w:r>
      <w:r w:rsidR="00255504">
        <w:rPr>
          <w:rFonts w:ascii="Times New Roman" w:hAnsi="Times New Roman"/>
          <w:sz w:val="28"/>
          <w:szCs w:val="28"/>
        </w:rPr>
        <w:t xml:space="preserve"> руб.</w:t>
      </w:r>
      <w:r w:rsidRPr="00227698">
        <w:rPr>
          <w:rFonts w:ascii="Times New Roman" w:hAnsi="Times New Roman"/>
          <w:sz w:val="28"/>
          <w:szCs w:val="28"/>
        </w:rPr>
        <w:t>, что в сравнении с 201</w:t>
      </w:r>
      <w:r>
        <w:rPr>
          <w:rFonts w:ascii="Times New Roman" w:hAnsi="Times New Roman"/>
          <w:sz w:val="28"/>
          <w:szCs w:val="28"/>
        </w:rPr>
        <w:t>8</w:t>
      </w:r>
      <w:r w:rsidRPr="00227698">
        <w:rPr>
          <w:rFonts w:ascii="Times New Roman" w:hAnsi="Times New Roman"/>
          <w:sz w:val="28"/>
          <w:szCs w:val="28"/>
        </w:rPr>
        <w:t xml:space="preserve"> годом выше</w:t>
      </w:r>
      <w:r>
        <w:rPr>
          <w:rFonts w:ascii="Times New Roman" w:hAnsi="Times New Roman"/>
          <w:sz w:val="28"/>
          <w:szCs w:val="28"/>
        </w:rPr>
        <w:t xml:space="preserve"> на </w:t>
      </w:r>
      <w:r w:rsidR="003F71D0">
        <w:rPr>
          <w:rFonts w:ascii="Times New Roman" w:hAnsi="Times New Roman"/>
          <w:sz w:val="28"/>
          <w:szCs w:val="28"/>
        </w:rPr>
        <w:t>8</w:t>
      </w:r>
      <w:r w:rsidRPr="00227698">
        <w:rPr>
          <w:rFonts w:ascii="Times New Roman" w:hAnsi="Times New Roman"/>
          <w:sz w:val="28"/>
          <w:szCs w:val="28"/>
        </w:rPr>
        <w:t>% (21280,4 руб.).</w:t>
      </w:r>
    </w:p>
    <w:p w:rsidR="00553D9B" w:rsidRPr="00227698" w:rsidRDefault="00553D9B" w:rsidP="00553D9B">
      <w:pPr>
        <w:spacing w:after="0" w:line="240" w:lineRule="auto"/>
        <w:ind w:firstLine="709"/>
        <w:jc w:val="both"/>
        <w:rPr>
          <w:rFonts w:ascii="Times New Roman" w:hAnsi="Times New Roman"/>
          <w:sz w:val="28"/>
          <w:szCs w:val="28"/>
        </w:rPr>
      </w:pPr>
      <w:r w:rsidRPr="00227698">
        <w:rPr>
          <w:rFonts w:ascii="Times New Roman" w:hAnsi="Times New Roman"/>
          <w:sz w:val="28"/>
          <w:szCs w:val="28"/>
        </w:rPr>
        <w:t>Средняя заработная плата учителей</w:t>
      </w:r>
      <w:r w:rsidR="003354A7">
        <w:rPr>
          <w:rFonts w:ascii="Times New Roman" w:hAnsi="Times New Roman"/>
          <w:sz w:val="28"/>
          <w:szCs w:val="28"/>
        </w:rPr>
        <w:t xml:space="preserve"> </w:t>
      </w:r>
      <w:r w:rsidRPr="00227698">
        <w:rPr>
          <w:rFonts w:ascii="Times New Roman" w:hAnsi="Times New Roman"/>
          <w:sz w:val="28"/>
          <w:szCs w:val="28"/>
        </w:rPr>
        <w:t>в муниципальных общеобразовательных учреждениях в 201</w:t>
      </w:r>
      <w:r>
        <w:rPr>
          <w:rFonts w:ascii="Times New Roman" w:hAnsi="Times New Roman"/>
          <w:sz w:val="28"/>
          <w:szCs w:val="28"/>
        </w:rPr>
        <w:t>9</w:t>
      </w:r>
      <w:r w:rsidRPr="00227698">
        <w:rPr>
          <w:rFonts w:ascii="Times New Roman" w:hAnsi="Times New Roman"/>
          <w:sz w:val="28"/>
          <w:szCs w:val="28"/>
        </w:rPr>
        <w:t xml:space="preserve"> году составила </w:t>
      </w:r>
      <w:r>
        <w:rPr>
          <w:rFonts w:ascii="Times New Roman" w:hAnsi="Times New Roman"/>
          <w:sz w:val="28"/>
          <w:szCs w:val="28"/>
        </w:rPr>
        <w:t>25331,9</w:t>
      </w:r>
      <w:r w:rsidRPr="00227698">
        <w:rPr>
          <w:rFonts w:ascii="Times New Roman" w:hAnsi="Times New Roman"/>
          <w:sz w:val="28"/>
          <w:szCs w:val="28"/>
        </w:rPr>
        <w:t xml:space="preserve"> руб</w:t>
      </w:r>
      <w:r w:rsidR="00255504">
        <w:rPr>
          <w:rFonts w:ascii="Times New Roman" w:hAnsi="Times New Roman"/>
          <w:sz w:val="28"/>
          <w:szCs w:val="28"/>
        </w:rPr>
        <w:t>.</w:t>
      </w:r>
      <w:r w:rsidRPr="00227698">
        <w:rPr>
          <w:rFonts w:ascii="Times New Roman" w:hAnsi="Times New Roman"/>
          <w:sz w:val="28"/>
          <w:szCs w:val="28"/>
        </w:rPr>
        <w:t>, что в сравнении с 201</w:t>
      </w:r>
      <w:r>
        <w:rPr>
          <w:rFonts w:ascii="Times New Roman" w:hAnsi="Times New Roman"/>
          <w:sz w:val="28"/>
          <w:szCs w:val="28"/>
        </w:rPr>
        <w:t>8</w:t>
      </w:r>
      <w:r w:rsidRPr="00227698">
        <w:rPr>
          <w:rFonts w:ascii="Times New Roman" w:hAnsi="Times New Roman"/>
          <w:sz w:val="28"/>
          <w:szCs w:val="28"/>
        </w:rPr>
        <w:t xml:space="preserve"> годом выше </w:t>
      </w:r>
      <w:r>
        <w:rPr>
          <w:rFonts w:ascii="Times New Roman" w:hAnsi="Times New Roman"/>
          <w:sz w:val="28"/>
          <w:szCs w:val="28"/>
        </w:rPr>
        <w:t xml:space="preserve">на 4% </w:t>
      </w:r>
      <w:r w:rsidRPr="00227698">
        <w:rPr>
          <w:rFonts w:ascii="Times New Roman" w:hAnsi="Times New Roman"/>
          <w:sz w:val="28"/>
          <w:szCs w:val="28"/>
        </w:rPr>
        <w:t xml:space="preserve">(24270,3 руб.).   </w:t>
      </w:r>
    </w:p>
    <w:p w:rsidR="00553D9B" w:rsidRDefault="00553D9B" w:rsidP="00553D9B">
      <w:pPr>
        <w:spacing w:after="0" w:line="240" w:lineRule="auto"/>
        <w:ind w:firstLine="709"/>
        <w:jc w:val="both"/>
        <w:rPr>
          <w:rFonts w:ascii="Times New Roman" w:hAnsi="Times New Roman"/>
          <w:sz w:val="28"/>
          <w:szCs w:val="28"/>
        </w:rPr>
      </w:pPr>
      <w:r>
        <w:rPr>
          <w:rFonts w:ascii="Times New Roman" w:hAnsi="Times New Roman"/>
          <w:sz w:val="28"/>
          <w:szCs w:val="28"/>
        </w:rPr>
        <w:t>С 2020</w:t>
      </w:r>
      <w:r w:rsidRPr="00227698">
        <w:rPr>
          <w:rFonts w:ascii="Times New Roman" w:hAnsi="Times New Roman"/>
          <w:sz w:val="28"/>
          <w:szCs w:val="28"/>
        </w:rPr>
        <w:t xml:space="preserve"> по 202</w:t>
      </w:r>
      <w:r>
        <w:rPr>
          <w:rFonts w:ascii="Times New Roman" w:hAnsi="Times New Roman"/>
          <w:sz w:val="28"/>
          <w:szCs w:val="28"/>
        </w:rPr>
        <w:t>2</w:t>
      </w:r>
      <w:r w:rsidRPr="00227698">
        <w:rPr>
          <w:rFonts w:ascii="Times New Roman" w:hAnsi="Times New Roman"/>
          <w:sz w:val="28"/>
          <w:szCs w:val="28"/>
        </w:rPr>
        <w:t xml:space="preserve"> годы будет наблюдаться положительная динамика роста заработной платы всех категорий педагогических работников.</w:t>
      </w:r>
    </w:p>
    <w:p w:rsidR="00C831E1" w:rsidRDefault="00C831E1" w:rsidP="003354A7">
      <w:pPr>
        <w:spacing w:after="0" w:line="240" w:lineRule="auto"/>
        <w:ind w:firstLine="709"/>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Среднемесячная номинальная начисленная заработная плата  работников муниципальных у</w:t>
      </w:r>
      <w:r w:rsidR="003354A7">
        <w:rPr>
          <w:rFonts w:ascii="Times New Roman" w:eastAsia="Calibri" w:hAnsi="Times New Roman" w:cs="Times New Roman"/>
          <w:sz w:val="28"/>
          <w:szCs w:val="28"/>
        </w:rPr>
        <w:t xml:space="preserve">чреждений культуры и искусства </w:t>
      </w:r>
      <w:r w:rsidRPr="00C831E1">
        <w:rPr>
          <w:rFonts w:ascii="Times New Roman" w:eastAsia="Calibri" w:hAnsi="Times New Roman" w:cs="Times New Roman"/>
          <w:sz w:val="28"/>
          <w:szCs w:val="28"/>
        </w:rPr>
        <w:t>в 201</w:t>
      </w:r>
      <w:r w:rsidRPr="00C831E1">
        <w:rPr>
          <w:rFonts w:ascii="Times New Roman" w:hAnsi="Times New Roman" w:cs="Times New Roman"/>
          <w:sz w:val="28"/>
          <w:szCs w:val="28"/>
        </w:rPr>
        <w:t>7</w:t>
      </w:r>
      <w:r w:rsidRPr="00C831E1">
        <w:rPr>
          <w:rFonts w:ascii="Times New Roman" w:eastAsia="Calibri" w:hAnsi="Times New Roman" w:cs="Times New Roman"/>
          <w:sz w:val="28"/>
          <w:szCs w:val="28"/>
        </w:rPr>
        <w:t xml:space="preserve"> году</w:t>
      </w:r>
      <w:r w:rsidRPr="00C831E1">
        <w:rPr>
          <w:rFonts w:ascii="Times New Roman" w:hAnsi="Times New Roman" w:cs="Times New Roman"/>
          <w:sz w:val="28"/>
          <w:szCs w:val="28"/>
        </w:rPr>
        <w:t xml:space="preserve"> – </w:t>
      </w:r>
      <w:r w:rsidR="00A832F1">
        <w:rPr>
          <w:rFonts w:ascii="Times New Roman" w:hAnsi="Times New Roman" w:cs="Times New Roman"/>
          <w:sz w:val="28"/>
          <w:szCs w:val="28"/>
        </w:rPr>
        <w:t>16770,1</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w:t>
      </w:r>
      <w:r w:rsidR="003354A7">
        <w:rPr>
          <w:rFonts w:ascii="Times New Roman" w:eastAsia="Calibri" w:hAnsi="Times New Roman" w:cs="Times New Roman"/>
          <w:sz w:val="28"/>
          <w:szCs w:val="28"/>
        </w:rPr>
        <w:t>(</w:t>
      </w:r>
      <w:r w:rsidRPr="00C831E1">
        <w:rPr>
          <w:rFonts w:ascii="Times New Roman" w:eastAsia="Calibri" w:hAnsi="Times New Roman" w:cs="Times New Roman"/>
          <w:sz w:val="28"/>
          <w:szCs w:val="28"/>
        </w:rPr>
        <w:t>темп роста</w:t>
      </w:r>
      <w:r w:rsidR="003354A7">
        <w:rPr>
          <w:rFonts w:ascii="Times New Roman" w:eastAsia="Calibri" w:hAnsi="Times New Roman" w:cs="Times New Roman"/>
          <w:sz w:val="28"/>
          <w:szCs w:val="28"/>
        </w:rPr>
        <w:t xml:space="preserve"> – </w:t>
      </w:r>
      <w:r w:rsidR="00A832F1">
        <w:rPr>
          <w:rFonts w:ascii="Times New Roman" w:eastAsia="Calibri" w:hAnsi="Times New Roman" w:cs="Times New Roman"/>
          <w:sz w:val="28"/>
          <w:szCs w:val="28"/>
        </w:rPr>
        <w:t>105,8</w:t>
      </w:r>
      <w:r w:rsidRPr="00C831E1">
        <w:rPr>
          <w:rFonts w:ascii="Times New Roman" w:eastAsia="Calibri" w:hAnsi="Times New Roman" w:cs="Times New Roman"/>
          <w:sz w:val="28"/>
          <w:szCs w:val="28"/>
        </w:rPr>
        <w:t>%</w:t>
      </w:r>
      <w:r w:rsidR="003354A7">
        <w:rPr>
          <w:rFonts w:ascii="Times New Roman" w:eastAsia="Calibri" w:hAnsi="Times New Roman" w:cs="Times New Roman"/>
          <w:sz w:val="28"/>
          <w:szCs w:val="28"/>
        </w:rPr>
        <w:t>)</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8 году – 25159,1</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003354A7">
        <w:rPr>
          <w:rFonts w:ascii="Times New Roman" w:eastAsia="Calibri" w:hAnsi="Times New Roman" w:cs="Times New Roman"/>
          <w:sz w:val="28"/>
          <w:szCs w:val="28"/>
        </w:rPr>
        <w:t xml:space="preserve"> (</w:t>
      </w:r>
      <w:r w:rsidRPr="00C831E1">
        <w:rPr>
          <w:rFonts w:ascii="Times New Roman" w:eastAsia="Calibri" w:hAnsi="Times New Roman" w:cs="Times New Roman"/>
          <w:sz w:val="28"/>
          <w:szCs w:val="28"/>
        </w:rPr>
        <w:t>темп роста</w:t>
      </w:r>
      <w:r w:rsidR="003354A7">
        <w:rPr>
          <w:rFonts w:ascii="Times New Roman" w:eastAsia="Calibri" w:hAnsi="Times New Roman" w:cs="Times New Roman"/>
          <w:sz w:val="28"/>
          <w:szCs w:val="28"/>
        </w:rPr>
        <w:t xml:space="preserve"> – </w:t>
      </w:r>
      <w:r w:rsidRPr="00C831E1">
        <w:rPr>
          <w:rFonts w:ascii="Times New Roman" w:eastAsia="Calibri" w:hAnsi="Times New Roman" w:cs="Times New Roman"/>
          <w:sz w:val="28"/>
          <w:szCs w:val="28"/>
        </w:rPr>
        <w:t xml:space="preserve"> </w:t>
      </w:r>
      <w:r w:rsidR="00A832F1">
        <w:rPr>
          <w:rFonts w:ascii="Times New Roman" w:hAnsi="Times New Roman" w:cs="Times New Roman"/>
          <w:sz w:val="28"/>
          <w:szCs w:val="28"/>
        </w:rPr>
        <w:t>150,0</w:t>
      </w:r>
      <w:r w:rsidRPr="00C831E1">
        <w:rPr>
          <w:rFonts w:ascii="Times New Roman" w:eastAsia="Calibri" w:hAnsi="Times New Roman" w:cs="Times New Roman"/>
          <w:sz w:val="28"/>
          <w:szCs w:val="28"/>
        </w:rPr>
        <w:t>%</w:t>
      </w:r>
      <w:r w:rsidR="003354A7">
        <w:rPr>
          <w:rFonts w:ascii="Times New Roman" w:eastAsia="Calibri" w:hAnsi="Times New Roman" w:cs="Times New Roman"/>
          <w:sz w:val="28"/>
          <w:szCs w:val="28"/>
        </w:rPr>
        <w:t>), в 2019 году – 26574,7 руб. (</w:t>
      </w:r>
      <w:r w:rsidR="003354A7" w:rsidRPr="00C831E1">
        <w:rPr>
          <w:rFonts w:ascii="Times New Roman" w:eastAsia="Calibri" w:hAnsi="Times New Roman" w:cs="Times New Roman"/>
          <w:sz w:val="28"/>
          <w:szCs w:val="28"/>
        </w:rPr>
        <w:t>темп роста</w:t>
      </w:r>
      <w:r w:rsidR="003354A7">
        <w:rPr>
          <w:rFonts w:ascii="Times New Roman" w:eastAsia="Calibri" w:hAnsi="Times New Roman" w:cs="Times New Roman"/>
          <w:sz w:val="28"/>
          <w:szCs w:val="28"/>
        </w:rPr>
        <w:t xml:space="preserve"> – </w:t>
      </w:r>
      <w:r w:rsidR="003354A7" w:rsidRPr="00C831E1">
        <w:rPr>
          <w:rFonts w:ascii="Times New Roman" w:eastAsia="Calibri" w:hAnsi="Times New Roman" w:cs="Times New Roman"/>
          <w:sz w:val="28"/>
          <w:szCs w:val="28"/>
        </w:rPr>
        <w:t xml:space="preserve"> </w:t>
      </w:r>
      <w:r w:rsidR="003354A7">
        <w:rPr>
          <w:rFonts w:ascii="Times New Roman" w:hAnsi="Times New Roman" w:cs="Times New Roman"/>
          <w:sz w:val="28"/>
          <w:szCs w:val="28"/>
        </w:rPr>
        <w:t>105,6</w:t>
      </w:r>
      <w:r w:rsidR="003354A7" w:rsidRPr="00C831E1">
        <w:rPr>
          <w:rFonts w:ascii="Times New Roman" w:eastAsia="Calibri" w:hAnsi="Times New Roman" w:cs="Times New Roman"/>
          <w:sz w:val="28"/>
          <w:szCs w:val="28"/>
        </w:rPr>
        <w:t>%</w:t>
      </w:r>
      <w:r w:rsidR="003354A7">
        <w:rPr>
          <w:rFonts w:ascii="Times New Roman" w:eastAsia="Calibri" w:hAnsi="Times New Roman" w:cs="Times New Roman"/>
          <w:sz w:val="28"/>
          <w:szCs w:val="28"/>
        </w:rPr>
        <w:t>)</w:t>
      </w:r>
      <w:r w:rsidRPr="00C831E1">
        <w:rPr>
          <w:rFonts w:ascii="Times New Roman" w:eastAsia="Calibri" w:hAnsi="Times New Roman" w:cs="Times New Roman"/>
          <w:sz w:val="28"/>
          <w:szCs w:val="28"/>
        </w:rPr>
        <w:t>. На период 20</w:t>
      </w:r>
      <w:r w:rsidR="003354A7">
        <w:rPr>
          <w:rFonts w:ascii="Times New Roman" w:eastAsia="Calibri" w:hAnsi="Times New Roman" w:cs="Times New Roman"/>
          <w:sz w:val="28"/>
          <w:szCs w:val="28"/>
        </w:rPr>
        <w:t>20</w:t>
      </w:r>
      <w:r w:rsidRPr="00C831E1">
        <w:rPr>
          <w:rFonts w:ascii="Times New Roman" w:eastAsia="Calibri" w:hAnsi="Times New Roman" w:cs="Times New Roman"/>
          <w:sz w:val="28"/>
          <w:szCs w:val="28"/>
        </w:rPr>
        <w:t>-202</w:t>
      </w:r>
      <w:r w:rsidR="003354A7">
        <w:rPr>
          <w:rFonts w:ascii="Times New Roman" w:eastAsia="Calibri" w:hAnsi="Times New Roman" w:cs="Times New Roman"/>
          <w:sz w:val="28"/>
          <w:szCs w:val="28"/>
        </w:rPr>
        <w:t>2</w:t>
      </w:r>
      <w:r w:rsidRPr="00C831E1">
        <w:rPr>
          <w:rFonts w:ascii="Times New Roman" w:eastAsia="Calibri" w:hAnsi="Times New Roman" w:cs="Times New Roman"/>
          <w:sz w:val="28"/>
          <w:szCs w:val="28"/>
        </w:rPr>
        <w:t xml:space="preserve"> год</w:t>
      </w:r>
      <w:r w:rsidRPr="00C831E1">
        <w:rPr>
          <w:rFonts w:ascii="Times New Roman" w:hAnsi="Times New Roman" w:cs="Times New Roman"/>
          <w:sz w:val="28"/>
          <w:szCs w:val="28"/>
        </w:rPr>
        <w:t>ы</w:t>
      </w:r>
      <w:r w:rsidRPr="00C831E1">
        <w:rPr>
          <w:rFonts w:ascii="Times New Roman" w:eastAsia="Calibri" w:hAnsi="Times New Roman" w:cs="Times New Roman"/>
          <w:sz w:val="28"/>
          <w:szCs w:val="28"/>
        </w:rPr>
        <w:t xml:space="preserve"> планируется дальнейший рост зарплаты</w:t>
      </w:r>
      <w:r w:rsidRPr="00C831E1">
        <w:rPr>
          <w:rFonts w:ascii="Times New Roman" w:hAnsi="Times New Roman" w:cs="Times New Roman"/>
          <w:sz w:val="28"/>
          <w:szCs w:val="28"/>
        </w:rPr>
        <w:t>, к</w:t>
      </w:r>
      <w:r w:rsidRPr="00C831E1">
        <w:rPr>
          <w:rFonts w:ascii="Times New Roman" w:eastAsia="Calibri" w:hAnsi="Times New Roman" w:cs="Times New Roman"/>
          <w:sz w:val="28"/>
          <w:szCs w:val="28"/>
        </w:rPr>
        <w:t xml:space="preserve"> 202</w:t>
      </w:r>
      <w:r w:rsidR="003354A7">
        <w:rPr>
          <w:rFonts w:ascii="Times New Roman" w:eastAsia="Calibri" w:hAnsi="Times New Roman" w:cs="Times New Roman"/>
          <w:sz w:val="28"/>
          <w:szCs w:val="28"/>
        </w:rPr>
        <w:t>2</w:t>
      </w:r>
      <w:r w:rsidRPr="00C831E1">
        <w:rPr>
          <w:rFonts w:ascii="Times New Roman" w:eastAsia="Calibri" w:hAnsi="Times New Roman" w:cs="Times New Roman"/>
          <w:sz w:val="28"/>
          <w:szCs w:val="28"/>
        </w:rPr>
        <w:t xml:space="preserve"> году до </w:t>
      </w:r>
      <w:r w:rsidR="003354A7">
        <w:rPr>
          <w:rFonts w:ascii="Times New Roman" w:eastAsia="Calibri" w:hAnsi="Times New Roman" w:cs="Times New Roman"/>
          <w:sz w:val="28"/>
          <w:szCs w:val="28"/>
        </w:rPr>
        <w:t xml:space="preserve">29956,5 </w:t>
      </w:r>
      <w:r w:rsidRPr="00C831E1">
        <w:rPr>
          <w:rFonts w:ascii="Times New Roman" w:eastAsia="Calibri" w:hAnsi="Times New Roman" w:cs="Times New Roman"/>
          <w:sz w:val="28"/>
          <w:szCs w:val="28"/>
        </w:rPr>
        <w:t>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1</w:t>
      </w:r>
      <w:r w:rsidRPr="00C831E1">
        <w:rPr>
          <w:rFonts w:ascii="Times New Roman" w:hAnsi="Times New Roman" w:cs="Times New Roman"/>
          <w:sz w:val="28"/>
          <w:szCs w:val="28"/>
        </w:rPr>
        <w:t>1</w:t>
      </w:r>
      <w:r w:rsidR="003354A7">
        <w:rPr>
          <w:rFonts w:ascii="Times New Roman" w:hAnsi="Times New Roman" w:cs="Times New Roman"/>
          <w:sz w:val="28"/>
          <w:szCs w:val="28"/>
        </w:rPr>
        <w:t>2</w:t>
      </w:r>
      <w:r w:rsidRPr="00C831E1">
        <w:rPr>
          <w:rFonts w:ascii="Times New Roman" w:hAnsi="Times New Roman" w:cs="Times New Roman"/>
          <w:sz w:val="28"/>
          <w:szCs w:val="28"/>
        </w:rPr>
        <w:t>,7</w:t>
      </w:r>
      <w:r w:rsidRPr="00C831E1">
        <w:rPr>
          <w:rFonts w:ascii="Times New Roman" w:eastAsia="Calibri" w:hAnsi="Times New Roman" w:cs="Times New Roman"/>
          <w:sz w:val="28"/>
          <w:szCs w:val="28"/>
        </w:rPr>
        <w:t>% к уровню 201</w:t>
      </w:r>
      <w:r w:rsidR="003354A7">
        <w:rPr>
          <w:rFonts w:ascii="Times New Roman" w:eastAsia="Calibri" w:hAnsi="Times New Roman" w:cs="Times New Roman"/>
          <w:sz w:val="28"/>
          <w:szCs w:val="28"/>
        </w:rPr>
        <w:t>9</w:t>
      </w:r>
      <w:r w:rsidRPr="00C831E1">
        <w:rPr>
          <w:rFonts w:ascii="Times New Roman" w:eastAsia="Calibri" w:hAnsi="Times New Roman" w:cs="Times New Roman"/>
          <w:sz w:val="28"/>
          <w:szCs w:val="28"/>
        </w:rPr>
        <w:t xml:space="preserve"> года. </w:t>
      </w:r>
    </w:p>
    <w:p w:rsidR="0060533B" w:rsidRDefault="00633257" w:rsidP="0060533B">
      <w:pPr>
        <w:spacing w:after="0" w:line="240" w:lineRule="auto"/>
        <w:ind w:firstLine="709"/>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Среднемесячная номинальная начисленная заработная плата  работников муниципальных учреждений</w:t>
      </w:r>
      <w:r w:rsidR="0060533B">
        <w:rPr>
          <w:rFonts w:ascii="Times New Roman" w:eastAsia="Calibri" w:hAnsi="Times New Roman" w:cs="Times New Roman"/>
          <w:sz w:val="28"/>
          <w:szCs w:val="28"/>
        </w:rPr>
        <w:t xml:space="preserve"> физической культуры и спорта</w:t>
      </w:r>
      <w:r w:rsidRPr="00C831E1">
        <w:rPr>
          <w:rFonts w:ascii="Times New Roman" w:eastAsia="Calibri" w:hAnsi="Times New Roman" w:cs="Times New Roman"/>
          <w:sz w:val="28"/>
          <w:szCs w:val="28"/>
        </w:rPr>
        <w:t xml:space="preserve"> в 201</w:t>
      </w:r>
      <w:r w:rsidRPr="00C831E1">
        <w:rPr>
          <w:rFonts w:ascii="Times New Roman" w:hAnsi="Times New Roman" w:cs="Times New Roman"/>
          <w:sz w:val="28"/>
          <w:szCs w:val="28"/>
        </w:rPr>
        <w:t>7</w:t>
      </w:r>
      <w:r w:rsidRPr="00C831E1">
        <w:rPr>
          <w:rFonts w:ascii="Times New Roman" w:eastAsia="Calibri" w:hAnsi="Times New Roman" w:cs="Times New Roman"/>
          <w:sz w:val="28"/>
          <w:szCs w:val="28"/>
        </w:rPr>
        <w:t xml:space="preserve"> году</w:t>
      </w:r>
      <w:r w:rsidRPr="00C831E1">
        <w:rPr>
          <w:rFonts w:ascii="Times New Roman" w:hAnsi="Times New Roman" w:cs="Times New Roman"/>
          <w:sz w:val="28"/>
          <w:szCs w:val="28"/>
        </w:rPr>
        <w:t xml:space="preserve"> – </w:t>
      </w:r>
      <w:r>
        <w:rPr>
          <w:rFonts w:ascii="Times New Roman" w:hAnsi="Times New Roman" w:cs="Times New Roman"/>
          <w:sz w:val="28"/>
          <w:szCs w:val="28"/>
        </w:rPr>
        <w:t>14489,6</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0060533B">
        <w:rPr>
          <w:rFonts w:ascii="Times New Roman" w:eastAsia="Calibri" w:hAnsi="Times New Roman" w:cs="Times New Roman"/>
          <w:sz w:val="28"/>
          <w:szCs w:val="28"/>
        </w:rPr>
        <w:t xml:space="preserve">  (</w:t>
      </w:r>
      <w:r w:rsidRPr="00C831E1">
        <w:rPr>
          <w:rFonts w:ascii="Times New Roman" w:eastAsia="Calibri" w:hAnsi="Times New Roman" w:cs="Times New Roman"/>
          <w:sz w:val="28"/>
          <w:szCs w:val="28"/>
        </w:rPr>
        <w:t>темп</w:t>
      </w:r>
      <w:r w:rsidR="0060533B">
        <w:rPr>
          <w:rFonts w:ascii="Times New Roman" w:eastAsia="Calibri" w:hAnsi="Times New Roman" w:cs="Times New Roman"/>
          <w:sz w:val="28"/>
          <w:szCs w:val="28"/>
        </w:rPr>
        <w:t xml:space="preserve"> роста – </w:t>
      </w:r>
      <w:r>
        <w:rPr>
          <w:rFonts w:ascii="Times New Roman" w:eastAsia="Calibri" w:hAnsi="Times New Roman" w:cs="Times New Roman"/>
          <w:sz w:val="28"/>
          <w:szCs w:val="28"/>
        </w:rPr>
        <w:t>103,7</w:t>
      </w:r>
      <w:r w:rsidRPr="00C831E1">
        <w:rPr>
          <w:rFonts w:ascii="Times New Roman" w:eastAsia="Calibri" w:hAnsi="Times New Roman" w:cs="Times New Roman"/>
          <w:sz w:val="28"/>
          <w:szCs w:val="28"/>
        </w:rPr>
        <w:t>%</w:t>
      </w:r>
      <w:r w:rsidR="0060533B">
        <w:rPr>
          <w:rFonts w:ascii="Times New Roman" w:eastAsia="Calibri" w:hAnsi="Times New Roman" w:cs="Times New Roman"/>
          <w:sz w:val="28"/>
          <w:szCs w:val="28"/>
        </w:rPr>
        <w:t>)</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 xml:space="preserve">8 году – </w:t>
      </w:r>
      <w:r>
        <w:rPr>
          <w:rFonts w:ascii="Times New Roman" w:hAnsi="Times New Roman" w:cs="Times New Roman"/>
          <w:sz w:val="28"/>
          <w:szCs w:val="28"/>
        </w:rPr>
        <w:t>19625</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0060533B">
        <w:rPr>
          <w:rFonts w:ascii="Times New Roman" w:eastAsia="Calibri" w:hAnsi="Times New Roman" w:cs="Times New Roman"/>
          <w:sz w:val="28"/>
          <w:szCs w:val="28"/>
        </w:rPr>
        <w:t xml:space="preserve"> (</w:t>
      </w:r>
      <w:r w:rsidRPr="00C831E1">
        <w:rPr>
          <w:rFonts w:ascii="Times New Roman" w:eastAsia="Calibri" w:hAnsi="Times New Roman" w:cs="Times New Roman"/>
          <w:sz w:val="28"/>
          <w:szCs w:val="28"/>
        </w:rPr>
        <w:t>темп</w:t>
      </w:r>
      <w:r w:rsidR="0060533B">
        <w:rPr>
          <w:rFonts w:ascii="Times New Roman" w:eastAsia="Calibri" w:hAnsi="Times New Roman" w:cs="Times New Roman"/>
          <w:sz w:val="28"/>
          <w:szCs w:val="28"/>
        </w:rPr>
        <w:t xml:space="preserve"> роста – </w:t>
      </w:r>
      <w:r w:rsidRPr="00C831E1">
        <w:rPr>
          <w:rFonts w:ascii="Times New Roman" w:hAnsi="Times New Roman" w:cs="Times New Roman"/>
          <w:sz w:val="28"/>
          <w:szCs w:val="28"/>
        </w:rPr>
        <w:t>1</w:t>
      </w:r>
      <w:r>
        <w:rPr>
          <w:rFonts w:ascii="Times New Roman" w:hAnsi="Times New Roman" w:cs="Times New Roman"/>
          <w:sz w:val="28"/>
          <w:szCs w:val="28"/>
        </w:rPr>
        <w:t>35,4</w:t>
      </w:r>
      <w:r w:rsidRPr="00C831E1">
        <w:rPr>
          <w:rFonts w:ascii="Times New Roman" w:eastAsia="Calibri" w:hAnsi="Times New Roman" w:cs="Times New Roman"/>
          <w:sz w:val="28"/>
          <w:szCs w:val="28"/>
        </w:rPr>
        <w:t>%</w:t>
      </w:r>
      <w:r w:rsidR="0060533B">
        <w:rPr>
          <w:rFonts w:ascii="Times New Roman" w:eastAsia="Calibri" w:hAnsi="Times New Roman" w:cs="Times New Roman"/>
          <w:sz w:val="28"/>
          <w:szCs w:val="28"/>
        </w:rPr>
        <w:t xml:space="preserve">), в 2019 году – 19822,9 руб. (темп роста – 101%). </w:t>
      </w:r>
      <w:r w:rsidRPr="00C831E1">
        <w:rPr>
          <w:rFonts w:ascii="Times New Roman" w:eastAsia="Calibri" w:hAnsi="Times New Roman" w:cs="Times New Roman"/>
          <w:sz w:val="28"/>
          <w:szCs w:val="28"/>
        </w:rPr>
        <w:t>На период 20</w:t>
      </w:r>
      <w:r w:rsidR="0060533B">
        <w:rPr>
          <w:rFonts w:ascii="Times New Roman" w:eastAsia="Calibri" w:hAnsi="Times New Roman" w:cs="Times New Roman"/>
          <w:sz w:val="28"/>
          <w:szCs w:val="28"/>
        </w:rPr>
        <w:t>20</w:t>
      </w:r>
      <w:r w:rsidRPr="00C831E1">
        <w:rPr>
          <w:rFonts w:ascii="Times New Roman" w:eastAsia="Calibri" w:hAnsi="Times New Roman" w:cs="Times New Roman"/>
          <w:sz w:val="28"/>
          <w:szCs w:val="28"/>
        </w:rPr>
        <w:t>-202</w:t>
      </w:r>
      <w:r w:rsidR="0060533B">
        <w:rPr>
          <w:rFonts w:ascii="Times New Roman" w:eastAsia="Calibri" w:hAnsi="Times New Roman" w:cs="Times New Roman"/>
          <w:sz w:val="28"/>
          <w:szCs w:val="28"/>
        </w:rPr>
        <w:t>2</w:t>
      </w:r>
      <w:r w:rsidRPr="00C831E1">
        <w:rPr>
          <w:rFonts w:ascii="Times New Roman" w:eastAsia="Calibri" w:hAnsi="Times New Roman" w:cs="Times New Roman"/>
          <w:sz w:val="28"/>
          <w:szCs w:val="28"/>
        </w:rPr>
        <w:t xml:space="preserve"> год</w:t>
      </w:r>
      <w:r w:rsidRPr="00C831E1">
        <w:rPr>
          <w:rFonts w:ascii="Times New Roman" w:hAnsi="Times New Roman" w:cs="Times New Roman"/>
          <w:sz w:val="28"/>
          <w:szCs w:val="28"/>
        </w:rPr>
        <w:t>ы</w:t>
      </w:r>
      <w:r w:rsidRPr="00C831E1">
        <w:rPr>
          <w:rFonts w:ascii="Times New Roman" w:eastAsia="Calibri" w:hAnsi="Times New Roman" w:cs="Times New Roman"/>
          <w:sz w:val="28"/>
          <w:szCs w:val="28"/>
        </w:rPr>
        <w:t xml:space="preserve"> планируется </w:t>
      </w:r>
      <w:r w:rsidR="0060533B">
        <w:rPr>
          <w:rFonts w:ascii="Times New Roman" w:eastAsia="Calibri" w:hAnsi="Times New Roman" w:cs="Times New Roman"/>
          <w:sz w:val="28"/>
          <w:szCs w:val="28"/>
        </w:rPr>
        <w:t xml:space="preserve">сохранить </w:t>
      </w:r>
      <w:r w:rsidR="003F71D0">
        <w:rPr>
          <w:rFonts w:ascii="Times New Roman" w:eastAsia="Calibri" w:hAnsi="Times New Roman" w:cs="Times New Roman"/>
          <w:sz w:val="28"/>
          <w:szCs w:val="28"/>
        </w:rPr>
        <w:t xml:space="preserve">данный </w:t>
      </w:r>
      <w:r w:rsidR="0060533B">
        <w:rPr>
          <w:rFonts w:ascii="Times New Roman" w:eastAsia="Calibri" w:hAnsi="Times New Roman" w:cs="Times New Roman"/>
          <w:sz w:val="28"/>
          <w:szCs w:val="28"/>
        </w:rPr>
        <w:t xml:space="preserve">уровень </w:t>
      </w:r>
      <w:r w:rsidR="003F71D0">
        <w:rPr>
          <w:rFonts w:ascii="Times New Roman" w:eastAsia="Calibri" w:hAnsi="Times New Roman" w:cs="Times New Roman"/>
          <w:sz w:val="28"/>
          <w:szCs w:val="28"/>
        </w:rPr>
        <w:t>заработной платы</w:t>
      </w:r>
      <w:r w:rsidRPr="00C831E1">
        <w:rPr>
          <w:rFonts w:ascii="Times New Roman" w:eastAsia="Calibri" w:hAnsi="Times New Roman" w:cs="Times New Roman"/>
          <w:sz w:val="28"/>
          <w:szCs w:val="28"/>
        </w:rPr>
        <w:t>.</w:t>
      </w:r>
    </w:p>
    <w:p w:rsidR="00587EA8" w:rsidRDefault="00633257" w:rsidP="0060533B">
      <w:pPr>
        <w:spacing w:after="0" w:line="240" w:lineRule="auto"/>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 xml:space="preserve"> </w:t>
      </w:r>
    </w:p>
    <w:p w:rsidR="0060533B" w:rsidRDefault="0060533B" w:rsidP="0060533B">
      <w:pPr>
        <w:spacing w:after="0" w:line="240" w:lineRule="auto"/>
        <w:jc w:val="both"/>
        <w:rPr>
          <w:rFonts w:ascii="Times New Roman" w:eastAsia="Calibri" w:hAnsi="Times New Roman" w:cs="Times New Roman"/>
          <w:sz w:val="28"/>
          <w:szCs w:val="28"/>
        </w:rPr>
      </w:pPr>
    </w:p>
    <w:p w:rsidR="00587EA8" w:rsidRPr="00E477AF" w:rsidRDefault="00587EA8" w:rsidP="00E477AF">
      <w:pPr>
        <w:pStyle w:val="a3"/>
        <w:numPr>
          <w:ilvl w:val="0"/>
          <w:numId w:val="32"/>
        </w:numPr>
        <w:jc w:val="center"/>
        <w:rPr>
          <w:b/>
        </w:rPr>
      </w:pPr>
      <w:r w:rsidRPr="00E477AF">
        <w:rPr>
          <w:b/>
        </w:rPr>
        <w:lastRenderedPageBreak/>
        <w:t>Дошкольное образование</w:t>
      </w:r>
    </w:p>
    <w:p w:rsidR="00395362" w:rsidRDefault="00395362" w:rsidP="00255504">
      <w:pPr>
        <w:spacing w:after="0" w:line="240" w:lineRule="auto"/>
        <w:jc w:val="both"/>
        <w:rPr>
          <w:rFonts w:ascii="Times New Roman" w:hAnsi="Times New Roman" w:cs="Times New Roman"/>
          <w:sz w:val="28"/>
          <w:szCs w:val="28"/>
        </w:rPr>
      </w:pPr>
    </w:p>
    <w:p w:rsidR="00395362" w:rsidRPr="00395362" w:rsidRDefault="00395362" w:rsidP="00395362">
      <w:pPr>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Важнейшей составляющей будущих достижений района рассматривается качественное образование, первой ступенью, которой является дошкольное образование.</w:t>
      </w:r>
    </w:p>
    <w:p w:rsidR="00395362" w:rsidRPr="00395362" w:rsidRDefault="00395362" w:rsidP="00395362">
      <w:pPr>
        <w:pStyle w:val="a9"/>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В настоящее время в Инсарском муниципальном районе функционируют 4 дошкольные образовательные организации на 345 мест, которые посещают 399 детей дошкольного возраста от 1 года до 7 лет. Из них в группах кратковременного пребывания детей в возрасте от 1 г</w:t>
      </w:r>
      <w:r w:rsidR="003F71D0">
        <w:rPr>
          <w:rFonts w:ascii="Times New Roman" w:hAnsi="Times New Roman" w:cs="Times New Roman"/>
          <w:sz w:val="28"/>
          <w:szCs w:val="28"/>
        </w:rPr>
        <w:t>ода</w:t>
      </w:r>
      <w:r w:rsidRPr="00395362">
        <w:rPr>
          <w:rFonts w:ascii="Times New Roman" w:hAnsi="Times New Roman" w:cs="Times New Roman"/>
          <w:sz w:val="28"/>
          <w:szCs w:val="28"/>
        </w:rPr>
        <w:t xml:space="preserve"> до полутора лет в детских садах – 39 детей. На базе 3 сельских общеобразовательных учреждений  функционируют группы кратковременного пребывания с охватом 15 детей в возрасте от 3 до 7 лет. </w:t>
      </w:r>
    </w:p>
    <w:p w:rsidR="00395362" w:rsidRPr="00395362" w:rsidRDefault="00395362" w:rsidP="00395362">
      <w:pPr>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Доля детей  в возрасте 1-6 лет, получающих дошкольную образовательную услугу в дошкольных учреждениях в общей численности детей в возрасте 1-6 л</w:t>
      </w:r>
      <w:r>
        <w:rPr>
          <w:rFonts w:ascii="Times New Roman" w:hAnsi="Times New Roman" w:cs="Times New Roman"/>
          <w:sz w:val="28"/>
          <w:szCs w:val="28"/>
        </w:rPr>
        <w:t>ет, составила в 2019 году  62,7</w:t>
      </w:r>
      <w:r w:rsidRPr="00395362">
        <w:rPr>
          <w:rFonts w:ascii="Times New Roman" w:hAnsi="Times New Roman" w:cs="Times New Roman"/>
          <w:sz w:val="28"/>
          <w:szCs w:val="28"/>
        </w:rPr>
        <w:t>%, что на 8,6% выше ур</w:t>
      </w:r>
      <w:r w:rsidR="003F71D0">
        <w:rPr>
          <w:rFonts w:ascii="Times New Roman" w:hAnsi="Times New Roman" w:cs="Times New Roman"/>
          <w:sz w:val="28"/>
          <w:szCs w:val="28"/>
        </w:rPr>
        <w:t>овня предыдущего года.  Р</w:t>
      </w:r>
      <w:r w:rsidRPr="00395362">
        <w:rPr>
          <w:rFonts w:ascii="Times New Roman" w:hAnsi="Times New Roman" w:cs="Times New Roman"/>
          <w:sz w:val="28"/>
          <w:szCs w:val="28"/>
        </w:rPr>
        <w:t xml:space="preserve">ождаемость детей сократилась и дошкольные образовательные учреждения зачисляют всех детей, желающих посещать детские сады, так как имеются вакантные места. Кроме того, в каждом дошкольном образовательном учреждении созданы группы кратковременного пребывания и Консультативные  центры для работы с детьми в возрасте от 1 года до полутора лет и их родителями. Также планируется увеличить численность детей в возрасте 1-6 лет в дошкольных учреждениях до 2022 года. </w:t>
      </w:r>
    </w:p>
    <w:p w:rsidR="00395362" w:rsidRPr="00395362" w:rsidRDefault="00395362" w:rsidP="00395362">
      <w:pPr>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 xml:space="preserve">Доля детей в возрасте 1-6 лет, состоящих на учёте для определения в муниципальные дошкольные образовательные учреждения, в общей численности детей в возрасте 1-6 лет  составляет 0%. Все желающие посещать детский сад получили путевки-направления и зачислены в дошкольные образовательные учреждения. </w:t>
      </w:r>
    </w:p>
    <w:p w:rsidR="00395362" w:rsidRDefault="00395362" w:rsidP="00395362">
      <w:pPr>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Все дошкольные образовательные учреждения находятся в удовлетворительном состоянии.</w:t>
      </w:r>
    </w:p>
    <w:p w:rsidR="00395362" w:rsidRPr="00395362" w:rsidRDefault="00395362" w:rsidP="00395362">
      <w:pPr>
        <w:spacing w:after="0" w:line="240" w:lineRule="auto"/>
        <w:ind w:firstLine="720"/>
        <w:jc w:val="both"/>
        <w:rPr>
          <w:rFonts w:ascii="Times New Roman" w:hAnsi="Times New Roman" w:cs="Times New Roman"/>
          <w:sz w:val="28"/>
          <w:szCs w:val="28"/>
        </w:rPr>
      </w:pPr>
      <w:r w:rsidRPr="00395362">
        <w:rPr>
          <w:rFonts w:ascii="Times New Roman" w:hAnsi="Times New Roman" w:cs="Times New Roman"/>
          <w:sz w:val="28"/>
          <w:szCs w:val="28"/>
        </w:rPr>
        <w:t xml:space="preserve">В целях создания условий для образования </w:t>
      </w:r>
      <w:r w:rsidRPr="00395362">
        <w:rPr>
          <w:rFonts w:ascii="Times New Roman" w:eastAsia="Times New Roman" w:hAnsi="Times New Roman" w:cs="Times New Roman"/>
          <w:sz w:val="28"/>
          <w:szCs w:val="28"/>
        </w:rPr>
        <w:t xml:space="preserve"> детей с огранич</w:t>
      </w:r>
      <w:r w:rsidRPr="00395362">
        <w:rPr>
          <w:rFonts w:ascii="Times New Roman" w:hAnsi="Times New Roman" w:cs="Times New Roman"/>
          <w:sz w:val="28"/>
          <w:szCs w:val="28"/>
        </w:rPr>
        <w:t xml:space="preserve">енными возможностями здоровья  </w:t>
      </w:r>
      <w:r w:rsidRPr="00395362">
        <w:rPr>
          <w:rFonts w:ascii="Times New Roman" w:eastAsia="Times New Roman" w:hAnsi="Times New Roman" w:cs="Times New Roman"/>
          <w:sz w:val="28"/>
          <w:szCs w:val="28"/>
        </w:rPr>
        <w:t xml:space="preserve"> </w:t>
      </w:r>
      <w:r w:rsidRPr="00395362">
        <w:rPr>
          <w:rFonts w:ascii="Times New Roman" w:hAnsi="Times New Roman" w:cs="Times New Roman"/>
          <w:sz w:val="28"/>
          <w:szCs w:val="28"/>
        </w:rPr>
        <w:t xml:space="preserve">муниципальное дошкольное учреждение </w:t>
      </w:r>
      <w:r w:rsidRPr="00395362">
        <w:rPr>
          <w:rFonts w:ascii="Times New Roman" w:eastAsia="Times New Roman" w:hAnsi="Times New Roman" w:cs="Times New Roman"/>
          <w:sz w:val="28"/>
          <w:szCs w:val="28"/>
        </w:rPr>
        <w:t xml:space="preserve"> «Инсарский детский сад «Золотой ключик» комбинированного вида» </w:t>
      </w:r>
      <w:r w:rsidRPr="00395362">
        <w:rPr>
          <w:rFonts w:ascii="Times New Roman" w:hAnsi="Times New Roman" w:cs="Times New Roman"/>
          <w:sz w:val="28"/>
          <w:szCs w:val="28"/>
        </w:rPr>
        <w:t xml:space="preserve">приняло участие в региональном проекте «Современная школа».  Было </w:t>
      </w:r>
      <w:r w:rsidRPr="00395362">
        <w:rPr>
          <w:rFonts w:ascii="Times New Roman" w:eastAsia="Times New Roman" w:hAnsi="Times New Roman" w:cs="Times New Roman"/>
          <w:sz w:val="28"/>
          <w:szCs w:val="28"/>
        </w:rPr>
        <w:t xml:space="preserve">выделено на </w:t>
      </w:r>
      <w:r>
        <w:rPr>
          <w:rFonts w:ascii="Times New Roman" w:eastAsia="Times New Roman" w:hAnsi="Times New Roman" w:cs="Times New Roman"/>
          <w:sz w:val="28"/>
          <w:szCs w:val="28"/>
        </w:rPr>
        <w:t>эти цели 1366,7</w:t>
      </w:r>
      <w:r w:rsidRPr="003953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тыс.</w:t>
      </w:r>
      <w:r w:rsidR="003B56F7">
        <w:rPr>
          <w:rFonts w:ascii="Times New Roman" w:eastAsia="Times New Roman" w:hAnsi="Times New Roman" w:cs="Times New Roman"/>
          <w:sz w:val="28"/>
          <w:szCs w:val="28"/>
        </w:rPr>
        <w:t xml:space="preserve"> </w:t>
      </w:r>
      <w:r w:rsidRPr="00395362">
        <w:rPr>
          <w:rFonts w:ascii="Times New Roman" w:eastAsia="Times New Roman" w:hAnsi="Times New Roman" w:cs="Times New Roman"/>
          <w:sz w:val="28"/>
          <w:szCs w:val="28"/>
        </w:rPr>
        <w:t>руб</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xml:space="preserve"> (в том числе средства федерального </w:t>
      </w:r>
      <w:r>
        <w:rPr>
          <w:rFonts w:ascii="Times New Roman" w:eastAsia="Times New Roman" w:hAnsi="Times New Roman" w:cs="Times New Roman"/>
          <w:sz w:val="28"/>
          <w:szCs w:val="28"/>
        </w:rPr>
        <w:t>бюджета – 1</w:t>
      </w:r>
      <w:r w:rsidRPr="00395362">
        <w:rPr>
          <w:rFonts w:ascii="Times New Roman" w:eastAsia="Times New Roman" w:hAnsi="Times New Roman" w:cs="Times New Roman"/>
          <w:sz w:val="28"/>
          <w:szCs w:val="28"/>
        </w:rPr>
        <w:t>038</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rPr>
        <w:t>тыс.</w:t>
      </w:r>
      <w:r w:rsidR="003B56F7">
        <w:rPr>
          <w:rFonts w:ascii="Times New Roman" w:eastAsia="Times New Roman" w:hAnsi="Times New Roman" w:cs="Times New Roman"/>
          <w:sz w:val="28"/>
          <w:szCs w:val="28"/>
        </w:rPr>
        <w:t xml:space="preserve"> </w:t>
      </w:r>
      <w:r w:rsidRPr="00395362">
        <w:rPr>
          <w:rFonts w:ascii="Times New Roman" w:eastAsia="Times New Roman" w:hAnsi="Times New Roman" w:cs="Times New Roman"/>
          <w:sz w:val="28"/>
          <w:szCs w:val="28"/>
        </w:rPr>
        <w:t>руб</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xml:space="preserve">, средства республиканского бюджета </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xml:space="preserve"> 259</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rPr>
        <w:t>тыс.</w:t>
      </w:r>
      <w:r w:rsidR="003B56F7">
        <w:rPr>
          <w:rFonts w:ascii="Times New Roman" w:eastAsia="Times New Roman" w:hAnsi="Times New Roman" w:cs="Times New Roman"/>
          <w:sz w:val="28"/>
          <w:szCs w:val="28"/>
        </w:rPr>
        <w:t xml:space="preserve"> </w:t>
      </w:r>
      <w:r w:rsidRPr="00395362">
        <w:rPr>
          <w:rFonts w:ascii="Times New Roman" w:eastAsia="Times New Roman" w:hAnsi="Times New Roman" w:cs="Times New Roman"/>
          <w:sz w:val="28"/>
          <w:szCs w:val="28"/>
        </w:rPr>
        <w:t>руб</w:t>
      </w:r>
      <w:r>
        <w:rPr>
          <w:rFonts w:ascii="Times New Roman" w:eastAsia="Times New Roman" w:hAnsi="Times New Roman" w:cs="Times New Roman"/>
          <w:sz w:val="28"/>
          <w:szCs w:val="28"/>
        </w:rPr>
        <w:t>.</w:t>
      </w:r>
      <w:r w:rsidRPr="00395362">
        <w:rPr>
          <w:rFonts w:ascii="Times New Roman" w:eastAsia="Times New Roman" w:hAnsi="Times New Roman" w:cs="Times New Roman"/>
          <w:sz w:val="28"/>
          <w:szCs w:val="28"/>
        </w:rPr>
        <w:t>, средства бюджета Инсарского муниципальног</w:t>
      </w:r>
      <w:r>
        <w:rPr>
          <w:rFonts w:ascii="Times New Roman" w:hAnsi="Times New Roman" w:cs="Times New Roman"/>
          <w:sz w:val="28"/>
          <w:szCs w:val="28"/>
        </w:rPr>
        <w:t>о района в сумме 68,</w:t>
      </w:r>
      <w:r w:rsidRPr="00395362">
        <w:rPr>
          <w:rFonts w:ascii="Times New Roman" w:hAnsi="Times New Roman" w:cs="Times New Roman"/>
          <w:sz w:val="28"/>
          <w:szCs w:val="28"/>
        </w:rPr>
        <w:t xml:space="preserve">4 </w:t>
      </w:r>
      <w:r>
        <w:rPr>
          <w:rFonts w:ascii="Times New Roman" w:hAnsi="Times New Roman" w:cs="Times New Roman"/>
          <w:sz w:val="28"/>
          <w:szCs w:val="28"/>
        </w:rPr>
        <w:t>тыс.</w:t>
      </w:r>
      <w:r w:rsidR="003B56F7">
        <w:rPr>
          <w:rFonts w:ascii="Times New Roman" w:hAnsi="Times New Roman" w:cs="Times New Roman"/>
          <w:sz w:val="28"/>
          <w:szCs w:val="28"/>
        </w:rPr>
        <w:t xml:space="preserve"> </w:t>
      </w:r>
      <w:r w:rsidRPr="00395362">
        <w:rPr>
          <w:rFonts w:ascii="Times New Roman" w:hAnsi="Times New Roman" w:cs="Times New Roman"/>
          <w:sz w:val="28"/>
          <w:szCs w:val="28"/>
        </w:rPr>
        <w:t>руб</w:t>
      </w:r>
      <w:r>
        <w:rPr>
          <w:rFonts w:ascii="Times New Roman" w:hAnsi="Times New Roman" w:cs="Times New Roman"/>
          <w:sz w:val="28"/>
          <w:szCs w:val="28"/>
        </w:rPr>
        <w:t>.</w:t>
      </w:r>
      <w:r w:rsidRPr="00395362">
        <w:rPr>
          <w:rFonts w:ascii="Times New Roman" w:hAnsi="Times New Roman" w:cs="Times New Roman"/>
          <w:sz w:val="28"/>
          <w:szCs w:val="28"/>
        </w:rPr>
        <w:t>). Капитально отремонтировали 4 группы, заменены дверные блоки, смонтированы пандусы, приобретено оборудование.</w:t>
      </w:r>
    </w:p>
    <w:p w:rsidR="00587EA8" w:rsidRDefault="00587EA8" w:rsidP="002016EB">
      <w:pPr>
        <w:rPr>
          <w:rFonts w:ascii="Times New Roman" w:hAnsi="Times New Roman" w:cs="Times New Roman"/>
          <w:sz w:val="28"/>
          <w:szCs w:val="28"/>
        </w:rPr>
      </w:pPr>
    </w:p>
    <w:p w:rsidR="00587EA8" w:rsidRDefault="00587EA8" w:rsidP="00E477AF">
      <w:pPr>
        <w:jc w:val="center"/>
        <w:rPr>
          <w:rFonts w:ascii="Times New Roman" w:hAnsi="Times New Roman" w:cs="Times New Roman"/>
          <w:b/>
          <w:sz w:val="28"/>
          <w:szCs w:val="28"/>
        </w:rPr>
      </w:pPr>
      <w:r>
        <w:rPr>
          <w:rFonts w:ascii="Times New Roman" w:hAnsi="Times New Roman" w:cs="Times New Roman"/>
          <w:b/>
          <w:sz w:val="28"/>
          <w:szCs w:val="28"/>
        </w:rPr>
        <w:t>4. Общее и дополнительное образование</w:t>
      </w:r>
    </w:p>
    <w:p w:rsidR="00DF6D1E" w:rsidRPr="00227698" w:rsidRDefault="00DF6D1E" w:rsidP="00553D9B">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Инсарском муниципальном районе в 201</w:t>
      </w:r>
      <w:r>
        <w:rPr>
          <w:rFonts w:ascii="Times New Roman" w:hAnsi="Times New Roman" w:cs="Times New Roman"/>
          <w:sz w:val="28"/>
          <w:szCs w:val="28"/>
        </w:rPr>
        <w:t>9/20</w:t>
      </w:r>
      <w:r w:rsidRPr="00227698">
        <w:rPr>
          <w:rFonts w:ascii="Times New Roman" w:hAnsi="Times New Roman" w:cs="Times New Roman"/>
          <w:sz w:val="28"/>
          <w:szCs w:val="28"/>
        </w:rPr>
        <w:t xml:space="preserve"> учебном году функционируют 7 общеобразовательных средних школ. Все учреждения </w:t>
      </w:r>
      <w:r w:rsidRPr="00227698">
        <w:rPr>
          <w:rFonts w:ascii="Times New Roman" w:hAnsi="Times New Roman" w:cs="Times New Roman"/>
          <w:sz w:val="28"/>
          <w:szCs w:val="28"/>
        </w:rPr>
        <w:lastRenderedPageBreak/>
        <w:t>находятся в удовлетворительном состоянии. В общеобразовательных учреждениях обучается 10</w:t>
      </w:r>
      <w:r>
        <w:rPr>
          <w:rFonts w:ascii="Times New Roman" w:hAnsi="Times New Roman" w:cs="Times New Roman"/>
          <w:sz w:val="28"/>
          <w:szCs w:val="28"/>
        </w:rPr>
        <w:t>67</w:t>
      </w:r>
      <w:r w:rsidRPr="00227698">
        <w:rPr>
          <w:rFonts w:ascii="Times New Roman" w:hAnsi="Times New Roman" w:cs="Times New Roman"/>
          <w:sz w:val="28"/>
          <w:szCs w:val="28"/>
        </w:rPr>
        <w:t xml:space="preserve"> учащихся.</w:t>
      </w:r>
    </w:p>
    <w:p w:rsidR="00DF6D1E" w:rsidRPr="00227698" w:rsidRDefault="00DF6D1E" w:rsidP="00553D9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2019</w:t>
      </w:r>
      <w:r w:rsidRPr="00227698">
        <w:rPr>
          <w:rFonts w:ascii="Times New Roman" w:hAnsi="Times New Roman" w:cs="Times New Roman"/>
          <w:sz w:val="28"/>
          <w:szCs w:val="28"/>
        </w:rPr>
        <w:t xml:space="preserve"> году все выпускники муниципальных общеобразовательных учреждений получили аттестат о среднем общем образовании, успешно сдав единый государственный экзамен.</w:t>
      </w:r>
    </w:p>
    <w:p w:rsidR="00DF6D1E" w:rsidRPr="003456BE" w:rsidRDefault="00DF6D1E" w:rsidP="00553D9B">
      <w:pPr>
        <w:tabs>
          <w:tab w:val="left" w:pos="7576"/>
        </w:tabs>
        <w:spacing w:after="0" w:line="240" w:lineRule="auto"/>
        <w:ind w:firstLine="709"/>
        <w:jc w:val="both"/>
        <w:rPr>
          <w:rFonts w:ascii="Times New Roman" w:hAnsi="Times New Roman" w:cs="Times New Roman"/>
          <w:bCs/>
          <w:sz w:val="28"/>
          <w:szCs w:val="28"/>
        </w:rPr>
      </w:pPr>
      <w:r w:rsidRPr="003456BE">
        <w:rPr>
          <w:rFonts w:ascii="Times New Roman" w:hAnsi="Times New Roman" w:cs="Times New Roman"/>
          <w:sz w:val="28"/>
          <w:szCs w:val="28"/>
        </w:rPr>
        <w:t>В 2019 году продолжались работы по улучшению материально-технической базы школ. Школы были о</w:t>
      </w:r>
      <w:r w:rsidRPr="003456BE">
        <w:rPr>
          <w:rFonts w:ascii="Times New Roman" w:hAnsi="Times New Roman" w:cs="Times New Roman"/>
          <w:bCs/>
          <w:sz w:val="28"/>
          <w:szCs w:val="28"/>
        </w:rPr>
        <w:t>снащены учебно-лабораторным, компьютерным оборудованием, наглядностью и инве</w:t>
      </w:r>
      <w:r w:rsidR="00395362">
        <w:rPr>
          <w:rFonts w:ascii="Times New Roman" w:hAnsi="Times New Roman" w:cs="Times New Roman"/>
          <w:bCs/>
          <w:sz w:val="28"/>
          <w:szCs w:val="28"/>
        </w:rPr>
        <w:t>нтарем  на 3221 тыс.</w:t>
      </w:r>
      <w:r w:rsidRPr="003456BE">
        <w:rPr>
          <w:rFonts w:ascii="Times New Roman" w:hAnsi="Times New Roman" w:cs="Times New Roman"/>
          <w:bCs/>
          <w:sz w:val="28"/>
          <w:szCs w:val="28"/>
        </w:rPr>
        <w:t xml:space="preserve"> руб.    Фонды школьных библиотек пополнились за счет приобретения учебников на сумму 1222</w:t>
      </w:r>
      <w:r w:rsidR="00553D9B">
        <w:rPr>
          <w:rFonts w:ascii="Times New Roman" w:hAnsi="Times New Roman" w:cs="Times New Roman"/>
          <w:bCs/>
          <w:sz w:val="28"/>
          <w:szCs w:val="28"/>
        </w:rPr>
        <w:t xml:space="preserve"> тыс.</w:t>
      </w:r>
      <w:r w:rsidR="003B56F7">
        <w:rPr>
          <w:rFonts w:ascii="Times New Roman" w:hAnsi="Times New Roman" w:cs="Times New Roman"/>
          <w:bCs/>
          <w:sz w:val="28"/>
          <w:szCs w:val="28"/>
        </w:rPr>
        <w:t xml:space="preserve"> </w:t>
      </w:r>
      <w:r w:rsidRPr="003456BE">
        <w:rPr>
          <w:rFonts w:ascii="Times New Roman" w:hAnsi="Times New Roman" w:cs="Times New Roman"/>
          <w:bCs/>
          <w:sz w:val="28"/>
          <w:szCs w:val="28"/>
        </w:rPr>
        <w:t>руб.</w:t>
      </w:r>
      <w:r w:rsidR="003F71D0">
        <w:rPr>
          <w:rFonts w:ascii="Times New Roman" w:hAnsi="Times New Roman" w:cs="Times New Roman"/>
          <w:bCs/>
          <w:color w:val="FF0000"/>
          <w:sz w:val="28"/>
          <w:szCs w:val="28"/>
        </w:rPr>
        <w:t xml:space="preserve"> </w:t>
      </w:r>
      <w:r w:rsidRPr="003456BE">
        <w:rPr>
          <w:rFonts w:ascii="Times New Roman" w:hAnsi="Times New Roman" w:cs="Times New Roman"/>
          <w:bCs/>
          <w:sz w:val="28"/>
          <w:szCs w:val="28"/>
        </w:rPr>
        <w:t>Проведен полный цикл работ по обеспечению теплового, водного, воздушного режима, созданию условий противопожарной  безопасности, на что затрачено 892</w:t>
      </w:r>
      <w:r w:rsidR="00553D9B">
        <w:rPr>
          <w:rFonts w:ascii="Times New Roman" w:hAnsi="Times New Roman" w:cs="Times New Roman"/>
          <w:bCs/>
          <w:sz w:val="28"/>
          <w:szCs w:val="28"/>
        </w:rPr>
        <w:t xml:space="preserve"> тыс.</w:t>
      </w:r>
      <w:r w:rsidR="003B56F7">
        <w:rPr>
          <w:rFonts w:ascii="Times New Roman" w:hAnsi="Times New Roman" w:cs="Times New Roman"/>
          <w:bCs/>
          <w:sz w:val="28"/>
          <w:szCs w:val="28"/>
        </w:rPr>
        <w:t xml:space="preserve"> </w:t>
      </w:r>
      <w:r w:rsidRPr="003456BE">
        <w:rPr>
          <w:rFonts w:ascii="Times New Roman" w:hAnsi="Times New Roman" w:cs="Times New Roman"/>
          <w:bCs/>
          <w:sz w:val="28"/>
          <w:szCs w:val="28"/>
        </w:rPr>
        <w:t xml:space="preserve">руб. </w:t>
      </w:r>
      <w:r w:rsidRPr="003456BE">
        <w:rPr>
          <w:rFonts w:ascii="Times New Roman" w:hAnsi="Times New Roman" w:cs="Times New Roman"/>
          <w:sz w:val="28"/>
          <w:szCs w:val="28"/>
        </w:rPr>
        <w:t>Установлено дополнительное видеонаблюдение в Нововерхиссенской СОШ и детском саде «Ручеёк». За счет средств бюджета Инсарского муниципального района п</w:t>
      </w:r>
      <w:r w:rsidRPr="003456BE">
        <w:rPr>
          <w:rFonts w:ascii="Times New Roman" w:hAnsi="Times New Roman" w:cs="Times New Roman"/>
          <w:bCs/>
          <w:sz w:val="28"/>
          <w:szCs w:val="28"/>
        </w:rPr>
        <w:t>роведены ремонт школьной площадки Инсарский средней школы №1 на 970</w:t>
      </w:r>
      <w:r w:rsidR="00553D9B">
        <w:rPr>
          <w:rFonts w:ascii="Times New Roman" w:hAnsi="Times New Roman" w:cs="Times New Roman"/>
          <w:bCs/>
          <w:sz w:val="28"/>
          <w:szCs w:val="28"/>
        </w:rPr>
        <w:t xml:space="preserve"> тыс.</w:t>
      </w:r>
      <w:r w:rsidRPr="003456BE">
        <w:rPr>
          <w:rFonts w:ascii="Times New Roman" w:hAnsi="Times New Roman" w:cs="Times New Roman"/>
          <w:bCs/>
          <w:sz w:val="28"/>
          <w:szCs w:val="28"/>
        </w:rPr>
        <w:t>руб</w:t>
      </w:r>
      <w:r w:rsidR="00553D9B">
        <w:rPr>
          <w:rFonts w:ascii="Times New Roman" w:hAnsi="Times New Roman" w:cs="Times New Roman"/>
          <w:bCs/>
          <w:sz w:val="28"/>
          <w:szCs w:val="28"/>
        </w:rPr>
        <w:t>.</w:t>
      </w:r>
      <w:r w:rsidRPr="003456BE">
        <w:rPr>
          <w:rFonts w:ascii="Times New Roman" w:hAnsi="Times New Roman" w:cs="Times New Roman"/>
          <w:bCs/>
          <w:sz w:val="28"/>
          <w:szCs w:val="28"/>
        </w:rPr>
        <w:t xml:space="preserve"> и капитальный ремонт классных комнат в Сиалеевско-Пятин</w:t>
      </w:r>
      <w:r w:rsidR="00553D9B">
        <w:rPr>
          <w:rFonts w:ascii="Times New Roman" w:hAnsi="Times New Roman" w:cs="Times New Roman"/>
          <w:bCs/>
          <w:sz w:val="28"/>
          <w:szCs w:val="28"/>
        </w:rPr>
        <w:t>ской средней школы на сумму 39</w:t>
      </w:r>
      <w:r w:rsidRPr="003456BE">
        <w:rPr>
          <w:rFonts w:ascii="Times New Roman" w:hAnsi="Times New Roman" w:cs="Times New Roman"/>
          <w:bCs/>
          <w:sz w:val="28"/>
          <w:szCs w:val="28"/>
        </w:rPr>
        <w:t xml:space="preserve">8 </w:t>
      </w:r>
      <w:r w:rsidR="00553D9B">
        <w:rPr>
          <w:rFonts w:ascii="Times New Roman" w:hAnsi="Times New Roman" w:cs="Times New Roman"/>
          <w:bCs/>
          <w:sz w:val="28"/>
          <w:szCs w:val="28"/>
        </w:rPr>
        <w:t>тыс.</w:t>
      </w:r>
      <w:r w:rsidR="003B56F7">
        <w:rPr>
          <w:rFonts w:ascii="Times New Roman" w:hAnsi="Times New Roman" w:cs="Times New Roman"/>
          <w:bCs/>
          <w:sz w:val="28"/>
          <w:szCs w:val="28"/>
        </w:rPr>
        <w:t xml:space="preserve"> </w:t>
      </w:r>
      <w:r w:rsidRPr="003456BE">
        <w:rPr>
          <w:rFonts w:ascii="Times New Roman" w:hAnsi="Times New Roman" w:cs="Times New Roman"/>
          <w:bCs/>
          <w:sz w:val="28"/>
          <w:szCs w:val="28"/>
        </w:rPr>
        <w:t xml:space="preserve">руб. </w:t>
      </w:r>
    </w:p>
    <w:p w:rsidR="00DF6D1E" w:rsidRPr="003456BE" w:rsidRDefault="00DF6D1E" w:rsidP="00553D9B">
      <w:pPr>
        <w:tabs>
          <w:tab w:val="left" w:pos="7576"/>
        </w:tabs>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bCs/>
          <w:sz w:val="28"/>
          <w:szCs w:val="28"/>
        </w:rPr>
        <w:t>Улучшению материально-технической базы способствовало активное участие образовательных организаций в региональных проектах:</w:t>
      </w:r>
      <w:r w:rsidRPr="003456BE">
        <w:rPr>
          <w:rFonts w:ascii="Times New Roman" w:hAnsi="Times New Roman" w:cs="Times New Roman"/>
          <w:sz w:val="28"/>
          <w:szCs w:val="28"/>
        </w:rPr>
        <w:t xml:space="preserve">      </w:t>
      </w:r>
    </w:p>
    <w:p w:rsidR="00D92D8B" w:rsidRDefault="00DF6D1E" w:rsidP="00553D9B">
      <w:pPr>
        <w:numPr>
          <w:ilvl w:val="0"/>
          <w:numId w:val="22"/>
        </w:numPr>
        <w:tabs>
          <w:tab w:val="left" w:pos="1134"/>
        </w:tabs>
        <w:spacing w:after="0" w:line="240" w:lineRule="auto"/>
        <w:ind w:left="0" w:firstLine="709"/>
        <w:jc w:val="both"/>
        <w:rPr>
          <w:rFonts w:ascii="Times New Roman" w:hAnsi="Times New Roman" w:cs="Times New Roman"/>
          <w:sz w:val="28"/>
          <w:szCs w:val="28"/>
        </w:rPr>
      </w:pPr>
      <w:r w:rsidRPr="003456BE">
        <w:rPr>
          <w:rFonts w:ascii="Times New Roman" w:hAnsi="Times New Roman" w:cs="Times New Roman"/>
          <w:sz w:val="28"/>
          <w:szCs w:val="28"/>
        </w:rPr>
        <w:t xml:space="preserve">«Цифровая образовательная среда» </w:t>
      </w:r>
    </w:p>
    <w:p w:rsidR="00DF6D1E" w:rsidRPr="003456BE" w:rsidRDefault="00DF6D1E" w:rsidP="00D92D8B">
      <w:pPr>
        <w:tabs>
          <w:tab w:val="left" w:pos="1134"/>
        </w:tabs>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в МБОУ «Инсарская средняя общеобразовательная школа №2» поступило оборудование на сумму 2257</w:t>
      </w:r>
      <w:r w:rsidR="00553D9B">
        <w:rPr>
          <w:rFonts w:ascii="Times New Roman" w:hAnsi="Times New Roman" w:cs="Times New Roman"/>
          <w:sz w:val="28"/>
          <w:szCs w:val="28"/>
        </w:rPr>
        <w:t>,</w:t>
      </w:r>
      <w:r w:rsidRPr="003456BE">
        <w:rPr>
          <w:rFonts w:ascii="Times New Roman" w:hAnsi="Times New Roman" w:cs="Times New Roman"/>
          <w:sz w:val="28"/>
          <w:szCs w:val="28"/>
        </w:rPr>
        <w:t xml:space="preserve">8 </w:t>
      </w:r>
      <w:r w:rsidR="00553D9B">
        <w:rPr>
          <w:rFonts w:ascii="Times New Roman" w:hAnsi="Times New Roman" w:cs="Times New Roman"/>
          <w:sz w:val="28"/>
          <w:szCs w:val="28"/>
        </w:rPr>
        <w:t>тыс.</w:t>
      </w:r>
      <w:r w:rsidR="003B56F7">
        <w:rPr>
          <w:rFonts w:ascii="Times New Roman" w:hAnsi="Times New Roman" w:cs="Times New Roman"/>
          <w:sz w:val="28"/>
          <w:szCs w:val="28"/>
        </w:rPr>
        <w:t xml:space="preserve"> </w:t>
      </w:r>
      <w:r w:rsidRPr="003456BE">
        <w:rPr>
          <w:rFonts w:ascii="Times New Roman" w:hAnsi="Times New Roman" w:cs="Times New Roman"/>
          <w:sz w:val="28"/>
          <w:szCs w:val="28"/>
        </w:rPr>
        <w:t>руб</w:t>
      </w:r>
      <w:r w:rsidR="00553D9B">
        <w:rPr>
          <w:rFonts w:ascii="Times New Roman" w:hAnsi="Times New Roman" w:cs="Times New Roman"/>
          <w:sz w:val="28"/>
          <w:szCs w:val="28"/>
        </w:rPr>
        <w:t>.</w:t>
      </w:r>
      <w:r w:rsidRPr="003456BE">
        <w:rPr>
          <w:rFonts w:ascii="Times New Roman" w:hAnsi="Times New Roman" w:cs="Times New Roman"/>
          <w:sz w:val="28"/>
          <w:szCs w:val="28"/>
        </w:rPr>
        <w:t>, закупленного Министерством образования Республики Мордовия;</w:t>
      </w:r>
    </w:p>
    <w:p w:rsidR="00DF6D1E" w:rsidRPr="003456BE" w:rsidRDefault="00553D9B" w:rsidP="00553D9B">
      <w:pPr>
        <w:numPr>
          <w:ilvl w:val="0"/>
          <w:numId w:val="22"/>
        </w:numPr>
        <w:spacing w:after="0" w:line="240" w:lineRule="auto"/>
        <w:ind w:hanging="251"/>
        <w:jc w:val="both"/>
        <w:rPr>
          <w:rFonts w:ascii="Times New Roman" w:hAnsi="Times New Roman" w:cs="Times New Roman"/>
          <w:sz w:val="28"/>
          <w:szCs w:val="28"/>
        </w:rPr>
      </w:pPr>
      <w:r>
        <w:rPr>
          <w:rFonts w:ascii="Times New Roman" w:hAnsi="Times New Roman" w:cs="Times New Roman"/>
          <w:sz w:val="28"/>
          <w:szCs w:val="28"/>
        </w:rPr>
        <w:t xml:space="preserve"> </w:t>
      </w:r>
      <w:r w:rsidR="00DF6D1E" w:rsidRPr="003456BE">
        <w:rPr>
          <w:rFonts w:ascii="Times New Roman" w:hAnsi="Times New Roman" w:cs="Times New Roman"/>
          <w:sz w:val="28"/>
          <w:szCs w:val="28"/>
        </w:rPr>
        <w:t>«Современная школа»:</w:t>
      </w:r>
    </w:p>
    <w:p w:rsidR="00DF6D1E" w:rsidRPr="003456BE" w:rsidRDefault="00DF6D1E" w:rsidP="00553D9B">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xml:space="preserve"> - в МБОУ «Сиалеевско-Пятинская средняя общеобразовательная школа» создана материально-техническая база для реализации основных и дополнительных общеобразовательных программ цифрового и гуманитарного профилей «Точка роста», поступило оборудование на сумму 1600</w:t>
      </w:r>
      <w:r w:rsidR="0060533B">
        <w:rPr>
          <w:rFonts w:ascii="Times New Roman" w:hAnsi="Times New Roman" w:cs="Times New Roman"/>
          <w:sz w:val="28"/>
          <w:szCs w:val="28"/>
        </w:rPr>
        <w:t>,</w:t>
      </w:r>
      <w:r w:rsidRPr="003456BE">
        <w:rPr>
          <w:rFonts w:ascii="Times New Roman" w:hAnsi="Times New Roman" w:cs="Times New Roman"/>
          <w:sz w:val="28"/>
          <w:szCs w:val="28"/>
        </w:rPr>
        <w:t>7</w:t>
      </w:r>
      <w:r w:rsidR="0060533B">
        <w:rPr>
          <w:rFonts w:ascii="Times New Roman" w:hAnsi="Times New Roman" w:cs="Times New Roman"/>
          <w:sz w:val="28"/>
          <w:szCs w:val="28"/>
        </w:rPr>
        <w:t xml:space="preserve"> тыс.</w:t>
      </w:r>
      <w:r w:rsidR="003B56F7">
        <w:rPr>
          <w:rFonts w:ascii="Times New Roman" w:hAnsi="Times New Roman" w:cs="Times New Roman"/>
          <w:sz w:val="28"/>
          <w:szCs w:val="28"/>
        </w:rPr>
        <w:t xml:space="preserve"> </w:t>
      </w:r>
      <w:r w:rsidRPr="003456BE">
        <w:rPr>
          <w:rFonts w:ascii="Times New Roman" w:hAnsi="Times New Roman" w:cs="Times New Roman"/>
          <w:sz w:val="28"/>
          <w:szCs w:val="28"/>
        </w:rPr>
        <w:t>руб</w:t>
      </w:r>
      <w:r w:rsidR="0060533B">
        <w:rPr>
          <w:rFonts w:ascii="Times New Roman" w:hAnsi="Times New Roman" w:cs="Times New Roman"/>
          <w:sz w:val="28"/>
          <w:szCs w:val="28"/>
        </w:rPr>
        <w:t>.</w:t>
      </w:r>
      <w:r w:rsidRPr="003456BE">
        <w:rPr>
          <w:rFonts w:ascii="Times New Roman" w:hAnsi="Times New Roman" w:cs="Times New Roman"/>
          <w:sz w:val="28"/>
          <w:szCs w:val="28"/>
        </w:rPr>
        <w:t xml:space="preserve">; </w:t>
      </w:r>
    </w:p>
    <w:p w:rsidR="00DF6D1E" w:rsidRPr="003456BE" w:rsidRDefault="00553D9B" w:rsidP="00553D9B">
      <w:pPr>
        <w:numPr>
          <w:ilvl w:val="0"/>
          <w:numId w:val="22"/>
        </w:numPr>
        <w:spacing w:after="0" w:line="240" w:lineRule="auto"/>
        <w:ind w:hanging="251"/>
        <w:jc w:val="both"/>
        <w:rPr>
          <w:rFonts w:ascii="Times New Roman" w:hAnsi="Times New Roman" w:cs="Times New Roman"/>
          <w:sz w:val="28"/>
          <w:szCs w:val="28"/>
        </w:rPr>
      </w:pPr>
      <w:r>
        <w:rPr>
          <w:rFonts w:ascii="Times New Roman" w:hAnsi="Times New Roman" w:cs="Times New Roman"/>
          <w:sz w:val="28"/>
          <w:szCs w:val="28"/>
        </w:rPr>
        <w:t xml:space="preserve"> </w:t>
      </w:r>
      <w:r w:rsidR="00DF6D1E" w:rsidRPr="003456BE">
        <w:rPr>
          <w:rFonts w:ascii="Times New Roman" w:hAnsi="Times New Roman" w:cs="Times New Roman"/>
          <w:sz w:val="28"/>
          <w:szCs w:val="28"/>
        </w:rPr>
        <w:t>«Успех каждого ребенка»:</w:t>
      </w:r>
    </w:p>
    <w:p w:rsidR="00553D9B" w:rsidRDefault="00DF6D1E" w:rsidP="00553D9B">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xml:space="preserve"> - обновление материально-технической базы для занятий физической культурой и спортом в  общеобразовательных организациях, расположенных в сельской местности: в МБОУ «Русско-Паёвская средняя общеобразовательная школа» проведён капитальный ремонт спортивного зала и приобретено оборудование, всего выделено и освоено 507</w:t>
      </w:r>
      <w:r w:rsidR="00553D9B">
        <w:rPr>
          <w:rFonts w:ascii="Times New Roman" w:hAnsi="Times New Roman" w:cs="Times New Roman"/>
          <w:sz w:val="28"/>
          <w:szCs w:val="28"/>
        </w:rPr>
        <w:t>,3 тыс.</w:t>
      </w:r>
      <w:r w:rsidRPr="003456BE">
        <w:rPr>
          <w:rFonts w:ascii="Times New Roman" w:hAnsi="Times New Roman" w:cs="Times New Roman"/>
          <w:sz w:val="28"/>
          <w:szCs w:val="28"/>
        </w:rPr>
        <w:t xml:space="preserve"> руб</w:t>
      </w:r>
      <w:r w:rsidR="00553D9B">
        <w:rPr>
          <w:rFonts w:ascii="Times New Roman" w:hAnsi="Times New Roman" w:cs="Times New Roman"/>
          <w:sz w:val="28"/>
          <w:szCs w:val="28"/>
        </w:rPr>
        <w:t>.</w:t>
      </w:r>
      <w:r w:rsidRPr="003456BE">
        <w:rPr>
          <w:rFonts w:ascii="Times New Roman" w:hAnsi="Times New Roman" w:cs="Times New Roman"/>
          <w:sz w:val="28"/>
          <w:szCs w:val="28"/>
        </w:rPr>
        <w:t xml:space="preserve"> (в том чис</w:t>
      </w:r>
      <w:r w:rsidR="00553D9B">
        <w:rPr>
          <w:rFonts w:ascii="Times New Roman" w:hAnsi="Times New Roman" w:cs="Times New Roman"/>
          <w:sz w:val="28"/>
          <w:szCs w:val="28"/>
        </w:rPr>
        <w:t>ле из федерального бюджета  385,5 тыс.</w:t>
      </w:r>
      <w:r w:rsidR="003B56F7">
        <w:rPr>
          <w:rFonts w:ascii="Times New Roman" w:hAnsi="Times New Roman" w:cs="Times New Roman"/>
          <w:sz w:val="28"/>
          <w:szCs w:val="28"/>
        </w:rPr>
        <w:t xml:space="preserve"> </w:t>
      </w:r>
      <w:r w:rsidRPr="003456BE">
        <w:rPr>
          <w:rFonts w:ascii="Times New Roman" w:hAnsi="Times New Roman" w:cs="Times New Roman"/>
          <w:sz w:val="28"/>
          <w:szCs w:val="28"/>
        </w:rPr>
        <w:t>руб</w:t>
      </w:r>
      <w:r w:rsidR="00553D9B">
        <w:rPr>
          <w:rFonts w:ascii="Times New Roman" w:hAnsi="Times New Roman" w:cs="Times New Roman"/>
          <w:sz w:val="28"/>
          <w:szCs w:val="28"/>
        </w:rPr>
        <w:t>.</w:t>
      </w:r>
      <w:r w:rsidRPr="003456BE">
        <w:rPr>
          <w:rFonts w:ascii="Times New Roman" w:hAnsi="Times New Roman" w:cs="Times New Roman"/>
          <w:sz w:val="28"/>
          <w:szCs w:val="28"/>
        </w:rPr>
        <w:t xml:space="preserve">, из республиканского </w:t>
      </w:r>
      <w:r w:rsidR="00553D9B">
        <w:rPr>
          <w:rFonts w:ascii="Times New Roman" w:hAnsi="Times New Roman" w:cs="Times New Roman"/>
          <w:sz w:val="28"/>
          <w:szCs w:val="28"/>
        </w:rPr>
        <w:t>бюджета Республики Мордовия  96,4</w:t>
      </w:r>
      <w:r w:rsidRPr="003456BE">
        <w:rPr>
          <w:rFonts w:ascii="Times New Roman" w:hAnsi="Times New Roman" w:cs="Times New Roman"/>
          <w:sz w:val="28"/>
          <w:szCs w:val="28"/>
        </w:rPr>
        <w:t xml:space="preserve"> </w:t>
      </w:r>
      <w:r w:rsidR="00553D9B">
        <w:rPr>
          <w:rFonts w:ascii="Times New Roman" w:hAnsi="Times New Roman" w:cs="Times New Roman"/>
          <w:sz w:val="28"/>
          <w:szCs w:val="28"/>
        </w:rPr>
        <w:t>тыс.</w:t>
      </w:r>
      <w:r w:rsidR="003B56F7">
        <w:rPr>
          <w:rFonts w:ascii="Times New Roman" w:hAnsi="Times New Roman" w:cs="Times New Roman"/>
          <w:sz w:val="28"/>
          <w:szCs w:val="28"/>
        </w:rPr>
        <w:t xml:space="preserve"> </w:t>
      </w:r>
      <w:r w:rsidRPr="003456BE">
        <w:rPr>
          <w:rFonts w:ascii="Times New Roman" w:hAnsi="Times New Roman" w:cs="Times New Roman"/>
          <w:sz w:val="28"/>
          <w:szCs w:val="28"/>
        </w:rPr>
        <w:t>руб</w:t>
      </w:r>
      <w:r w:rsidR="00553D9B">
        <w:rPr>
          <w:rFonts w:ascii="Times New Roman" w:hAnsi="Times New Roman" w:cs="Times New Roman"/>
          <w:sz w:val="28"/>
          <w:szCs w:val="28"/>
        </w:rPr>
        <w:t>.</w:t>
      </w:r>
      <w:r w:rsidRPr="003456BE">
        <w:rPr>
          <w:rFonts w:ascii="Times New Roman" w:hAnsi="Times New Roman" w:cs="Times New Roman"/>
          <w:sz w:val="28"/>
          <w:szCs w:val="28"/>
        </w:rPr>
        <w:t>, 25</w:t>
      </w:r>
      <w:r w:rsidR="00553D9B">
        <w:rPr>
          <w:rFonts w:ascii="Times New Roman" w:hAnsi="Times New Roman" w:cs="Times New Roman"/>
          <w:sz w:val="28"/>
          <w:szCs w:val="28"/>
        </w:rPr>
        <w:t>,4 тыс.</w:t>
      </w:r>
      <w:r w:rsidR="003B56F7">
        <w:rPr>
          <w:rFonts w:ascii="Times New Roman" w:hAnsi="Times New Roman" w:cs="Times New Roman"/>
          <w:sz w:val="28"/>
          <w:szCs w:val="28"/>
        </w:rPr>
        <w:t xml:space="preserve"> </w:t>
      </w:r>
      <w:r w:rsidR="00553D9B">
        <w:rPr>
          <w:rFonts w:ascii="Times New Roman" w:hAnsi="Times New Roman" w:cs="Times New Roman"/>
          <w:sz w:val="28"/>
          <w:szCs w:val="28"/>
        </w:rPr>
        <w:t>руб.</w:t>
      </w:r>
      <w:r w:rsidRPr="003456BE">
        <w:rPr>
          <w:rFonts w:ascii="Times New Roman" w:hAnsi="Times New Roman" w:cs="Times New Roman"/>
          <w:sz w:val="28"/>
          <w:szCs w:val="28"/>
        </w:rPr>
        <w:t xml:space="preserve"> – из бюджета Инсарского муниципального района).</w:t>
      </w:r>
    </w:p>
    <w:p w:rsidR="00255504" w:rsidRDefault="00553D9B" w:rsidP="002555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 2019 г. д</w:t>
      </w:r>
      <w:r w:rsidR="00DF6D1E" w:rsidRPr="003456BE">
        <w:rPr>
          <w:rFonts w:ascii="Times New Roman" w:hAnsi="Times New Roman" w:cs="Times New Roman"/>
          <w:sz w:val="28"/>
          <w:szCs w:val="28"/>
        </w:rPr>
        <w:t>оля муниципальных общеобразовательных учреждений, соответствующих современным требованиям обучения, в общем количестве муниципальных общеобразова</w:t>
      </w:r>
      <w:r>
        <w:rPr>
          <w:rFonts w:ascii="Times New Roman" w:hAnsi="Times New Roman" w:cs="Times New Roman"/>
          <w:sz w:val="28"/>
          <w:szCs w:val="28"/>
        </w:rPr>
        <w:t>тельных учреждений составила 91</w:t>
      </w:r>
      <w:r w:rsidR="00DF6D1E" w:rsidRPr="003456BE">
        <w:rPr>
          <w:rFonts w:ascii="Times New Roman" w:hAnsi="Times New Roman" w:cs="Times New Roman"/>
          <w:sz w:val="28"/>
          <w:szCs w:val="28"/>
        </w:rPr>
        <w:t xml:space="preserve">%. </w:t>
      </w:r>
    </w:p>
    <w:p w:rsidR="00553D9B" w:rsidRPr="00255504" w:rsidRDefault="00553D9B" w:rsidP="00255504">
      <w:pPr>
        <w:spacing w:after="0" w:line="240" w:lineRule="auto"/>
        <w:ind w:firstLine="709"/>
        <w:jc w:val="both"/>
        <w:rPr>
          <w:rFonts w:ascii="Times New Roman" w:hAnsi="Times New Roman" w:cs="Times New Roman"/>
          <w:sz w:val="28"/>
          <w:szCs w:val="28"/>
        </w:rPr>
      </w:pPr>
      <w:r w:rsidRPr="00553D9B">
        <w:rPr>
          <w:rFonts w:ascii="Times New Roman" w:eastAsia="Times New Roman" w:hAnsi="Times New Roman" w:cs="Times New Roman"/>
          <w:sz w:val="28"/>
          <w:szCs w:val="28"/>
        </w:rPr>
        <w:t>В сфере реализации национального проекта «Образование» в 2020</w:t>
      </w:r>
      <w:r w:rsidRPr="00553D9B">
        <w:rPr>
          <w:rFonts w:ascii="Times New Roman" w:hAnsi="Times New Roman" w:cs="Times New Roman"/>
          <w:sz w:val="28"/>
          <w:szCs w:val="28"/>
        </w:rPr>
        <w:t>-2022</w:t>
      </w:r>
      <w:r w:rsidRPr="00553D9B">
        <w:rPr>
          <w:rFonts w:ascii="Times New Roman" w:eastAsia="Times New Roman" w:hAnsi="Times New Roman" w:cs="Times New Roman"/>
          <w:sz w:val="28"/>
          <w:szCs w:val="28"/>
        </w:rPr>
        <w:t xml:space="preserve"> год</w:t>
      </w:r>
      <w:r w:rsidRPr="00553D9B">
        <w:rPr>
          <w:rFonts w:ascii="Times New Roman" w:hAnsi="Times New Roman" w:cs="Times New Roman"/>
          <w:sz w:val="28"/>
          <w:szCs w:val="28"/>
        </w:rPr>
        <w:t>ах</w:t>
      </w:r>
      <w:r w:rsidRPr="00553D9B">
        <w:rPr>
          <w:rFonts w:ascii="Times New Roman" w:eastAsia="Times New Roman" w:hAnsi="Times New Roman" w:cs="Times New Roman"/>
          <w:sz w:val="28"/>
          <w:szCs w:val="28"/>
        </w:rPr>
        <w:t xml:space="preserve"> планируется участие в следующих региональных проектах:</w:t>
      </w:r>
    </w:p>
    <w:p w:rsidR="00553D9B" w:rsidRPr="00553D9B" w:rsidRDefault="00553D9B" w:rsidP="00255504">
      <w:pPr>
        <w:numPr>
          <w:ilvl w:val="0"/>
          <w:numId w:val="27"/>
        </w:numPr>
        <w:tabs>
          <w:tab w:val="left" w:pos="993"/>
        </w:tabs>
        <w:spacing w:after="0" w:line="240" w:lineRule="auto"/>
        <w:ind w:hanging="251"/>
        <w:jc w:val="both"/>
        <w:rPr>
          <w:rFonts w:ascii="Times New Roman" w:eastAsia="Times New Roman" w:hAnsi="Times New Roman" w:cs="Times New Roman"/>
          <w:sz w:val="28"/>
          <w:szCs w:val="28"/>
        </w:rPr>
      </w:pPr>
      <w:r w:rsidRPr="00553D9B">
        <w:rPr>
          <w:rFonts w:ascii="Times New Roman" w:eastAsia="Times New Roman" w:hAnsi="Times New Roman" w:cs="Times New Roman"/>
          <w:sz w:val="28"/>
          <w:szCs w:val="28"/>
        </w:rPr>
        <w:t xml:space="preserve"> «Современная школа»:</w:t>
      </w:r>
    </w:p>
    <w:p w:rsidR="00553D9B" w:rsidRPr="00553D9B" w:rsidRDefault="00553D9B" w:rsidP="00255504">
      <w:pPr>
        <w:tabs>
          <w:tab w:val="left" w:pos="709"/>
          <w:tab w:val="left" w:pos="993"/>
        </w:tabs>
        <w:spacing w:after="0" w:line="240" w:lineRule="auto"/>
        <w:ind w:firstLine="709"/>
        <w:jc w:val="both"/>
        <w:rPr>
          <w:rFonts w:ascii="Times New Roman" w:eastAsia="Times New Roman" w:hAnsi="Times New Roman" w:cs="Times New Roman"/>
          <w:sz w:val="28"/>
          <w:szCs w:val="28"/>
        </w:rPr>
      </w:pPr>
      <w:r w:rsidRPr="00553D9B">
        <w:rPr>
          <w:rFonts w:ascii="Times New Roman" w:eastAsia="Times New Roman" w:hAnsi="Times New Roman" w:cs="Times New Roman"/>
          <w:sz w:val="28"/>
          <w:szCs w:val="28"/>
        </w:rPr>
        <w:lastRenderedPageBreak/>
        <w:t>- планируется создать материально-техническую базу для реализации основных и дополнительных общеобразовательных программ цифрового и гуманитарного профилей «Точка роста»: в 2020 году в МБОУ «Инсарская средняя общеобразовательная школа №1» и МБОУ «Нововерхиссенская средняя общеобразовательная школа», в 2021 году в   МБОУ «Русско-Паёвская средняя общеобразовательная школа, в 2022 году в МБОУ «Инсарская средняя общеобразовательная школа №2»;</w:t>
      </w:r>
    </w:p>
    <w:p w:rsidR="00255504" w:rsidRDefault="00255504" w:rsidP="00255504">
      <w:pPr>
        <w:numPr>
          <w:ilvl w:val="0"/>
          <w:numId w:val="27"/>
        </w:numPr>
        <w:tabs>
          <w:tab w:val="left" w:pos="993"/>
        </w:tabs>
        <w:spacing w:after="0" w:line="240" w:lineRule="auto"/>
        <w:ind w:left="42"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53D9B" w:rsidRPr="00553D9B">
        <w:rPr>
          <w:rFonts w:ascii="Times New Roman" w:eastAsia="Times New Roman" w:hAnsi="Times New Roman" w:cs="Times New Roman"/>
          <w:sz w:val="28"/>
          <w:szCs w:val="28"/>
        </w:rPr>
        <w:t>«Успех каждого ребенка»:</w:t>
      </w:r>
    </w:p>
    <w:p w:rsidR="00255504" w:rsidRDefault="00553D9B" w:rsidP="00255504">
      <w:pPr>
        <w:tabs>
          <w:tab w:val="left" w:pos="993"/>
        </w:tabs>
        <w:spacing w:after="0" w:line="240" w:lineRule="auto"/>
        <w:ind w:firstLine="751"/>
        <w:jc w:val="both"/>
        <w:rPr>
          <w:rFonts w:ascii="Times New Roman" w:eastAsia="Times New Roman" w:hAnsi="Times New Roman" w:cs="Times New Roman"/>
          <w:sz w:val="28"/>
          <w:szCs w:val="28"/>
        </w:rPr>
      </w:pPr>
      <w:r w:rsidRPr="00255504">
        <w:rPr>
          <w:rFonts w:ascii="Times New Roman" w:eastAsia="Times New Roman" w:hAnsi="Times New Roman" w:cs="Times New Roman"/>
          <w:sz w:val="28"/>
          <w:szCs w:val="28"/>
        </w:rPr>
        <w:t>- обновление материально-технической базы для занятий физической культурой и спортом в  общеобразовательных организациях, расположенных в сельской местности и малых городах, планируется в 2020 году в МБОУ «Кочетовская средняя общеобразовательная школа», в 2021 году в МБОУ «Инсарская средняя общеобразовательная школа №2»;</w:t>
      </w:r>
    </w:p>
    <w:p w:rsidR="00395362" w:rsidRPr="00255504" w:rsidRDefault="00553D9B" w:rsidP="003354A7">
      <w:pPr>
        <w:tabs>
          <w:tab w:val="left" w:pos="993"/>
        </w:tabs>
        <w:spacing w:after="0" w:line="240" w:lineRule="auto"/>
        <w:ind w:firstLine="709"/>
        <w:jc w:val="both"/>
        <w:rPr>
          <w:rFonts w:ascii="Times New Roman" w:eastAsia="Times New Roman" w:hAnsi="Times New Roman" w:cs="Times New Roman"/>
          <w:sz w:val="28"/>
          <w:szCs w:val="28"/>
        </w:rPr>
      </w:pPr>
      <w:r w:rsidRPr="00553D9B">
        <w:rPr>
          <w:rFonts w:ascii="Times New Roman" w:eastAsia="Times New Roman" w:hAnsi="Times New Roman" w:cs="Times New Roman"/>
          <w:sz w:val="28"/>
          <w:szCs w:val="28"/>
        </w:rPr>
        <w:t xml:space="preserve">3) </w:t>
      </w:r>
      <w:r w:rsidRPr="00553D9B">
        <w:rPr>
          <w:rFonts w:ascii="Times New Roman" w:hAnsi="Times New Roman" w:cs="Times New Roman"/>
          <w:sz w:val="28"/>
          <w:szCs w:val="28"/>
        </w:rPr>
        <w:t>«Цифровая образовательная среда»:</w:t>
      </w:r>
    </w:p>
    <w:p w:rsidR="00553D9B" w:rsidRPr="00395362" w:rsidRDefault="00395362" w:rsidP="002555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D9B" w:rsidRPr="00553D9B">
        <w:rPr>
          <w:rFonts w:ascii="Times New Roman" w:hAnsi="Times New Roman" w:cs="Times New Roman"/>
          <w:sz w:val="28"/>
          <w:szCs w:val="28"/>
        </w:rPr>
        <w:t>в 2022 году в МБОУ «Инсарская средняя общеобразовательная школа №1» планируется поступление компьютерного оборудования.</w:t>
      </w:r>
      <w:r w:rsidR="00553D9B" w:rsidRPr="00F96B53">
        <w:rPr>
          <w:rFonts w:ascii="Times New Roman" w:hAnsi="Times New Roman" w:cs="Times New Roman"/>
          <w:sz w:val="28"/>
          <w:szCs w:val="28"/>
        </w:rPr>
        <w:t xml:space="preserve"> </w:t>
      </w:r>
    </w:p>
    <w:p w:rsidR="00553D9B" w:rsidRDefault="00DF6D1E" w:rsidP="00255504">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Муниципальных общеобразовательных учреждений, здания которых находятся в аварийном состоянии или требуют капитального ремонта, в 201</w:t>
      </w:r>
      <w:r>
        <w:rPr>
          <w:rFonts w:ascii="Times New Roman" w:hAnsi="Times New Roman" w:cs="Times New Roman"/>
          <w:sz w:val="28"/>
          <w:szCs w:val="28"/>
        </w:rPr>
        <w:t>9</w:t>
      </w:r>
      <w:r w:rsidRPr="00227698">
        <w:rPr>
          <w:rFonts w:ascii="Times New Roman" w:hAnsi="Times New Roman" w:cs="Times New Roman"/>
          <w:sz w:val="28"/>
          <w:szCs w:val="28"/>
        </w:rPr>
        <w:t xml:space="preserve"> году не было.</w:t>
      </w:r>
    </w:p>
    <w:p w:rsidR="00553D9B" w:rsidRDefault="00553D9B" w:rsidP="00255504">
      <w:pPr>
        <w:spacing w:after="0" w:line="240" w:lineRule="auto"/>
        <w:ind w:firstLine="709"/>
        <w:jc w:val="both"/>
        <w:rPr>
          <w:rFonts w:ascii="Times New Roman" w:hAnsi="Times New Roman" w:cs="Times New Roman"/>
          <w:sz w:val="28"/>
          <w:szCs w:val="28"/>
          <w:lang w:eastAsia="ru-RU"/>
        </w:rPr>
      </w:pPr>
      <w:r w:rsidRPr="000070C5">
        <w:rPr>
          <w:rFonts w:ascii="Times New Roman" w:hAnsi="Times New Roman" w:cs="Times New Roman"/>
          <w:sz w:val="28"/>
          <w:szCs w:val="28"/>
        </w:rPr>
        <w:t xml:space="preserve">Доля детей первой и второй групп здоровья в общей численности обучающихся в муниципальных общеобразовательных учреждениях  </w:t>
      </w:r>
      <w:r>
        <w:rPr>
          <w:rFonts w:ascii="Times New Roman" w:hAnsi="Times New Roman" w:cs="Times New Roman"/>
          <w:sz w:val="28"/>
          <w:szCs w:val="28"/>
        </w:rPr>
        <w:t>осталась на уровне 2018 года и составила в 2019</w:t>
      </w:r>
      <w:r w:rsidRPr="000070C5">
        <w:rPr>
          <w:rFonts w:ascii="Times New Roman" w:hAnsi="Times New Roman" w:cs="Times New Roman"/>
          <w:sz w:val="28"/>
          <w:szCs w:val="28"/>
        </w:rPr>
        <w:t xml:space="preserve"> году </w:t>
      </w:r>
      <w:r>
        <w:rPr>
          <w:rFonts w:ascii="Times New Roman" w:hAnsi="Times New Roman" w:cs="Times New Roman"/>
          <w:sz w:val="28"/>
          <w:szCs w:val="28"/>
        </w:rPr>
        <w:t>– 78,8</w:t>
      </w:r>
      <w:r w:rsidRPr="000070C5">
        <w:rPr>
          <w:rFonts w:ascii="Times New Roman" w:hAnsi="Times New Roman" w:cs="Times New Roman"/>
          <w:sz w:val="28"/>
          <w:szCs w:val="28"/>
        </w:rPr>
        <w:t>%. Постоянная работа, направленная на  оздоровление детей</w:t>
      </w:r>
      <w:r>
        <w:rPr>
          <w:rFonts w:ascii="Times New Roman" w:hAnsi="Times New Roman" w:cs="Times New Roman"/>
          <w:sz w:val="28"/>
          <w:szCs w:val="28"/>
        </w:rPr>
        <w:t xml:space="preserve">, в том числе в местном оздоровительном лагере </w:t>
      </w:r>
      <w:r w:rsidRPr="00B65DA5">
        <w:rPr>
          <w:rFonts w:ascii="Times New Roman" w:hAnsi="Times New Roman" w:cs="Times New Roman"/>
          <w:bCs/>
          <w:sz w:val="28"/>
          <w:szCs w:val="28"/>
          <w:shd w:val="clear" w:color="auto" w:fill="FFFFFF"/>
        </w:rPr>
        <w:t>им</w:t>
      </w:r>
      <w:r w:rsidRPr="00B65DA5">
        <w:rPr>
          <w:rFonts w:ascii="Times New Roman" w:hAnsi="Times New Roman" w:cs="Times New Roman"/>
          <w:sz w:val="28"/>
          <w:szCs w:val="28"/>
          <w:shd w:val="clear" w:color="auto" w:fill="FFFFFF"/>
        </w:rPr>
        <w:t>. В.Я.</w:t>
      </w:r>
      <w:r>
        <w:rPr>
          <w:rFonts w:ascii="Times New Roman" w:hAnsi="Times New Roman" w:cs="Times New Roman"/>
          <w:sz w:val="28"/>
          <w:szCs w:val="28"/>
          <w:shd w:val="clear" w:color="auto" w:fill="FFFFFF"/>
        </w:rPr>
        <w:t xml:space="preserve"> </w:t>
      </w:r>
      <w:r w:rsidRPr="00B65DA5">
        <w:rPr>
          <w:rFonts w:ascii="Times New Roman" w:hAnsi="Times New Roman" w:cs="Times New Roman"/>
          <w:bCs/>
          <w:sz w:val="28"/>
          <w:szCs w:val="28"/>
          <w:shd w:val="clear" w:color="auto" w:fill="FFFFFF"/>
        </w:rPr>
        <w:t>Антропова</w:t>
      </w:r>
      <w:r>
        <w:rPr>
          <w:rFonts w:ascii="Times New Roman" w:hAnsi="Times New Roman" w:cs="Times New Roman"/>
          <w:bCs/>
          <w:sz w:val="28"/>
          <w:szCs w:val="28"/>
          <w:shd w:val="clear" w:color="auto" w:fill="FFFFFF"/>
        </w:rPr>
        <w:t>,</w:t>
      </w:r>
      <w:r w:rsidRPr="000070C5">
        <w:rPr>
          <w:rFonts w:ascii="Times New Roman" w:hAnsi="Times New Roman" w:cs="Times New Roman"/>
          <w:sz w:val="28"/>
          <w:szCs w:val="28"/>
        </w:rPr>
        <w:t xml:space="preserve"> позволит </w:t>
      </w:r>
      <w:r>
        <w:rPr>
          <w:rFonts w:ascii="Times New Roman" w:hAnsi="Times New Roman" w:cs="Times New Roman"/>
          <w:sz w:val="28"/>
          <w:szCs w:val="28"/>
        </w:rPr>
        <w:t>повысить значения</w:t>
      </w:r>
      <w:r w:rsidRPr="000070C5">
        <w:rPr>
          <w:rFonts w:ascii="Times New Roman" w:hAnsi="Times New Roman" w:cs="Times New Roman"/>
          <w:sz w:val="28"/>
          <w:szCs w:val="28"/>
        </w:rPr>
        <w:t xml:space="preserve"> показателя </w:t>
      </w:r>
      <w:r>
        <w:rPr>
          <w:rFonts w:ascii="Times New Roman" w:hAnsi="Times New Roman" w:cs="Times New Roman"/>
          <w:sz w:val="28"/>
          <w:szCs w:val="28"/>
        </w:rPr>
        <w:t>к 2022 году до 79,6%.</w:t>
      </w:r>
    </w:p>
    <w:p w:rsidR="00553D9B" w:rsidRDefault="00553D9B" w:rsidP="002555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обучающиеся занимаются в первую смену.</w:t>
      </w:r>
    </w:p>
    <w:p w:rsidR="00553D9B" w:rsidRPr="005B6587" w:rsidRDefault="005B6587" w:rsidP="005B6587">
      <w:pPr>
        <w:spacing w:after="0" w:line="240" w:lineRule="auto"/>
        <w:ind w:firstLine="709"/>
        <w:jc w:val="both"/>
        <w:rPr>
          <w:rFonts w:ascii="Times New Roman" w:hAnsi="Times New Roman" w:cs="Times New Roman"/>
          <w:sz w:val="28"/>
          <w:szCs w:val="28"/>
        </w:rPr>
      </w:pPr>
      <w:r w:rsidRPr="005B6587">
        <w:rPr>
          <w:rFonts w:ascii="Times New Roman" w:eastAsia="Calibri" w:hAnsi="Times New Roman" w:cs="Times New Roman"/>
          <w:sz w:val="28"/>
          <w:szCs w:val="28"/>
        </w:rPr>
        <w:t>Объем расходов  бюджета Инсарского муни</w:t>
      </w:r>
      <w:r w:rsidR="00377158">
        <w:rPr>
          <w:rFonts w:ascii="Times New Roman" w:eastAsia="Calibri" w:hAnsi="Times New Roman" w:cs="Times New Roman"/>
          <w:sz w:val="28"/>
          <w:szCs w:val="28"/>
        </w:rPr>
        <w:t xml:space="preserve">ципального района в 2019 году  </w:t>
      </w:r>
      <w:r w:rsidRPr="005B6587">
        <w:rPr>
          <w:rFonts w:ascii="Times New Roman" w:eastAsia="Calibri" w:hAnsi="Times New Roman" w:cs="Times New Roman"/>
          <w:sz w:val="28"/>
          <w:szCs w:val="28"/>
        </w:rPr>
        <w:t>на общее образование в расчете на 1 обучающегося в муниципальных общеобразовательных учреждениях составил 76,3</w:t>
      </w:r>
      <w:r w:rsidR="003B56F7">
        <w:rPr>
          <w:rFonts w:ascii="Times New Roman" w:eastAsia="Calibri" w:hAnsi="Times New Roman" w:cs="Times New Roman"/>
          <w:sz w:val="28"/>
          <w:szCs w:val="28"/>
        </w:rPr>
        <w:t xml:space="preserve"> тыс. руб., что составляет 80,6</w:t>
      </w:r>
      <w:r w:rsidRPr="005B6587">
        <w:rPr>
          <w:rFonts w:ascii="Times New Roman" w:eastAsia="Calibri" w:hAnsi="Times New Roman" w:cs="Times New Roman"/>
          <w:sz w:val="28"/>
          <w:szCs w:val="28"/>
        </w:rPr>
        <w:t xml:space="preserve">% к 2018 году. </w:t>
      </w:r>
      <w:r w:rsidR="003F71D0">
        <w:rPr>
          <w:rFonts w:ascii="Times New Roman" w:eastAsia="Calibri" w:hAnsi="Times New Roman" w:cs="Times New Roman"/>
          <w:sz w:val="28"/>
          <w:szCs w:val="28"/>
        </w:rPr>
        <w:t>На уменьшение расходов</w:t>
      </w:r>
      <w:r w:rsidRPr="005B6587">
        <w:rPr>
          <w:rFonts w:ascii="Times New Roman" w:eastAsia="Calibri" w:hAnsi="Times New Roman" w:cs="Times New Roman"/>
          <w:sz w:val="28"/>
          <w:szCs w:val="28"/>
        </w:rPr>
        <w:t xml:space="preserve"> на 1 учащегося в 2019 году  повлияла оптимизация 3-х сельских  школ в 2018 году.</w:t>
      </w:r>
    </w:p>
    <w:p w:rsidR="00DF6D1E" w:rsidRPr="004E7C35" w:rsidRDefault="00DF6D1E" w:rsidP="00553D9B">
      <w:pPr>
        <w:shd w:val="clear" w:color="auto" w:fill="FFFFFF"/>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С 1 сентября 2019 года учреждения дополнительного образования района стали работать по новой системе. Инсарский район в числе 12 других районов республики принял участие в региональном проекте «Успех каждого ребёнка» по внедрению персонифицированного финансирования.  Целью реализации проекта является обеспечение прав ребёнка на развитие, личностное самоопределение и самореализация за счёт закрепления за ним возможности оплаты услуг дополнительного образования за счёт бюджетных средств. </w:t>
      </w:r>
    </w:p>
    <w:p w:rsidR="00DF6D1E" w:rsidRPr="004E7C35" w:rsidRDefault="00DF6D1E" w:rsidP="00553D9B">
      <w:pPr>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color w:val="FF0000"/>
          <w:sz w:val="28"/>
          <w:szCs w:val="28"/>
        </w:rPr>
        <w:t xml:space="preserve"> </w:t>
      </w:r>
      <w:r w:rsidRPr="004E7C35">
        <w:rPr>
          <w:rFonts w:ascii="Times New Roman" w:hAnsi="Times New Roman" w:cs="Times New Roman"/>
          <w:sz w:val="28"/>
          <w:szCs w:val="28"/>
        </w:rPr>
        <w:t xml:space="preserve">Система дополнительного образования в районе представлена 3 организациями с общим охватом 1272 обучающихся:  МБУДО «Инсарский районный Дом творчества»,  МБУДО «Инсарская районная спортивная школа», МБУДО «Инсарская школа искусств». </w:t>
      </w:r>
    </w:p>
    <w:p w:rsidR="00DF6D1E" w:rsidRPr="004E7C35" w:rsidRDefault="00DF6D1E" w:rsidP="00553D9B">
      <w:pPr>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 В Инсарской спортивной школе и ее филиалах занимаются 750 школьников в 48 секциях различной направленности. Наиболее </w:t>
      </w:r>
      <w:r w:rsidRPr="004E7C35">
        <w:rPr>
          <w:rFonts w:ascii="Times New Roman" w:hAnsi="Times New Roman" w:cs="Times New Roman"/>
          <w:sz w:val="28"/>
          <w:szCs w:val="28"/>
        </w:rPr>
        <w:lastRenderedPageBreak/>
        <w:t>востребованными являются такие виды спорта: легкая атлетика, лыжные гонки, футбол, дзюдо, хоккей. На базе ДЮСШ проводятся более 35 районных и 10 республиканских соревнований. Тренеры-преподаватели со своими воспитанниками при проведении занятий активно используют площади ледовой арены и стадиона «Старт».</w:t>
      </w:r>
    </w:p>
    <w:p w:rsidR="00DF6D1E" w:rsidRPr="004E7C35" w:rsidRDefault="00DF6D1E" w:rsidP="00553D9B">
      <w:pPr>
        <w:shd w:val="clear" w:color="auto" w:fill="FFFFFF"/>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В республиканских соревнованиях клуба юных хоккеистов «Золотая шайба» им. А.В.Тарасова инсарские хоккеисты заняли первые места во всех 4 возрастных группах. </w:t>
      </w:r>
      <w:r>
        <w:rPr>
          <w:rFonts w:ascii="Times New Roman" w:hAnsi="Times New Roman" w:cs="Times New Roman"/>
          <w:sz w:val="28"/>
          <w:szCs w:val="28"/>
        </w:rPr>
        <w:t>Они</w:t>
      </w:r>
      <w:r w:rsidRPr="004E7C35">
        <w:rPr>
          <w:rFonts w:ascii="Times New Roman" w:hAnsi="Times New Roman" w:cs="Times New Roman"/>
          <w:sz w:val="28"/>
          <w:szCs w:val="28"/>
        </w:rPr>
        <w:t xml:space="preserve"> выезжали защищать честь </w:t>
      </w:r>
      <w:r>
        <w:rPr>
          <w:rFonts w:ascii="Times New Roman" w:hAnsi="Times New Roman" w:cs="Times New Roman"/>
          <w:sz w:val="28"/>
          <w:szCs w:val="28"/>
        </w:rPr>
        <w:t>р</w:t>
      </w:r>
      <w:r w:rsidRPr="004E7C35">
        <w:rPr>
          <w:rFonts w:ascii="Times New Roman" w:hAnsi="Times New Roman" w:cs="Times New Roman"/>
          <w:sz w:val="28"/>
          <w:szCs w:val="28"/>
        </w:rPr>
        <w:t>еспублики в города Пермь, Смоленск, Сочи, Дмитров Московской области на Всероссийские финалы клуба «Золотая шайба». Также инсарские хоккеисты приняли участие во Всероссийском хоккейном турнире «Хоккейный уикенд в Стрельне» (находится под Санкт-Петербургом) и заняли там 3-е место в возрастной группе 2007-2008 г.р.</w:t>
      </w:r>
    </w:p>
    <w:p w:rsidR="00DF6D1E" w:rsidRPr="004E7C35" w:rsidRDefault="00DF6D1E" w:rsidP="00553D9B">
      <w:pPr>
        <w:shd w:val="clear" w:color="auto" w:fill="FFFFFF"/>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Инсарские лыжники, воспитанники спортивной школы, в </w:t>
      </w:r>
      <w:r w:rsidR="00E477AF">
        <w:rPr>
          <w:rFonts w:ascii="Times New Roman" w:hAnsi="Times New Roman" w:cs="Times New Roman"/>
          <w:sz w:val="28"/>
          <w:szCs w:val="28"/>
        </w:rPr>
        <w:t>2019</w:t>
      </w:r>
      <w:r w:rsidRPr="004E7C35">
        <w:rPr>
          <w:rFonts w:ascii="Times New Roman" w:hAnsi="Times New Roman" w:cs="Times New Roman"/>
          <w:sz w:val="28"/>
          <w:szCs w:val="28"/>
        </w:rPr>
        <w:t xml:space="preserve"> году впервые приняли участие в серии Всероссийских лыжных супермарафонов и смогли добиться высоких успехов в Суперкубке юниоров. В течение всего сезона эти марафоны проводились в разных городах страны – дважды в Москве и Мурманске, а также в Казани, Рыбинске, Ханты-Мансийске, Иркутске и Петропавловске-Камчатском. Это огромное достижение для наших </w:t>
      </w:r>
      <w:r>
        <w:rPr>
          <w:rFonts w:ascii="Times New Roman" w:hAnsi="Times New Roman" w:cs="Times New Roman"/>
          <w:sz w:val="28"/>
          <w:szCs w:val="28"/>
        </w:rPr>
        <w:t>спортсменов</w:t>
      </w:r>
      <w:r w:rsidRPr="004E7C35">
        <w:rPr>
          <w:rFonts w:ascii="Times New Roman" w:hAnsi="Times New Roman" w:cs="Times New Roman"/>
          <w:sz w:val="28"/>
          <w:szCs w:val="28"/>
        </w:rPr>
        <w:t>. Егор Митрошин и Юлия Асташкина по итогам девяти стартов завоевали первые места, а Владислав Балуев стал третьим.</w:t>
      </w:r>
    </w:p>
    <w:p w:rsidR="00DF6D1E" w:rsidRPr="004E7C35" w:rsidRDefault="00DF6D1E" w:rsidP="00553D9B">
      <w:pPr>
        <w:autoSpaceDE w:val="0"/>
        <w:autoSpaceDN w:val="0"/>
        <w:adjustRightInd w:val="0"/>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В Инсарском Доме творчества и в его филиалах обучаются 631 воспитанник в возрасте от 5 до 18 лет. Основные направления образовательной деятельности Дома творчества: художественное, техническое, туристско-краеведческое. </w:t>
      </w:r>
    </w:p>
    <w:p w:rsidR="00DF6D1E" w:rsidRPr="004E7C35" w:rsidRDefault="00DF6D1E" w:rsidP="00553D9B">
      <w:pPr>
        <w:shd w:val="clear" w:color="auto" w:fill="FFFFFF"/>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В Доме детского творчества ежегодно проводится муниципальный этап республиканских конкурсов «Живая классика», «Искусство слова», «Флора и дизайн», конкурс песен «Я люблю тебя, Россия!», «Живи, народная душа!» и другие.</w:t>
      </w:r>
    </w:p>
    <w:p w:rsidR="00DF6D1E" w:rsidRPr="004E7C35" w:rsidRDefault="00DF6D1E" w:rsidP="00553D9B">
      <w:pPr>
        <w:shd w:val="clear" w:color="auto" w:fill="FFFFFF"/>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Десятиклассник Инсарской средней школы №2 Авдонькин Артём, он же воспитанник Дома творчества, стал лауреатом </w:t>
      </w:r>
      <w:r>
        <w:rPr>
          <w:rFonts w:ascii="Times New Roman" w:hAnsi="Times New Roman" w:cs="Times New Roman"/>
          <w:sz w:val="28"/>
          <w:szCs w:val="28"/>
        </w:rPr>
        <w:t>р</w:t>
      </w:r>
      <w:r w:rsidRPr="004E7C35">
        <w:rPr>
          <w:rFonts w:ascii="Times New Roman" w:hAnsi="Times New Roman" w:cs="Times New Roman"/>
          <w:sz w:val="28"/>
          <w:szCs w:val="28"/>
        </w:rPr>
        <w:t>еспубликанского конкурса научно-технического творчества обучающихся образовательных организаций Республики Мордовия на приз Главы Республики Мордовии.</w:t>
      </w:r>
    </w:p>
    <w:p w:rsidR="00DF6D1E" w:rsidRPr="004E7C35" w:rsidRDefault="00DF6D1E" w:rsidP="00553D9B">
      <w:pPr>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4E7C35">
        <w:rPr>
          <w:rFonts w:ascii="Times New Roman" w:hAnsi="Times New Roman" w:cs="Times New Roman"/>
          <w:sz w:val="28"/>
          <w:szCs w:val="28"/>
        </w:rPr>
        <w:t xml:space="preserve"> </w:t>
      </w:r>
      <w:r w:rsidRPr="004E7C35">
        <w:rPr>
          <w:rFonts w:ascii="Times New Roman" w:hAnsi="Times New Roman" w:cs="Times New Roman"/>
          <w:sz w:val="28"/>
          <w:szCs w:val="28"/>
          <w:shd w:val="clear" w:color="auto" w:fill="FFFFFF"/>
        </w:rPr>
        <w:t>В 2019 году на базе Дома творчества  было проведено  2 муниципальных  турнира по шахматам среди школьников на призы  управления по социальной  работе администрации  Инсарского муниципального района, в которых приняло участие более 150 учащихся.</w:t>
      </w:r>
    </w:p>
    <w:p w:rsidR="00DF6D1E" w:rsidRPr="004E7C35" w:rsidRDefault="00DF6D1E" w:rsidP="00553D9B">
      <w:pPr>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Разнообразные кружки по интересам  и  спортивные секции действуют в общеобразовательных и  дошкольных учреждениях образования в рамках реализации федеральных государственных образовательных стандартов.  </w:t>
      </w:r>
    </w:p>
    <w:p w:rsidR="00DF6D1E" w:rsidRPr="004E7C35" w:rsidRDefault="00DF6D1E" w:rsidP="00553D9B">
      <w:pPr>
        <w:spacing w:after="0" w:line="240" w:lineRule="auto"/>
        <w:ind w:firstLine="709"/>
        <w:jc w:val="both"/>
        <w:rPr>
          <w:rFonts w:ascii="Times New Roman" w:hAnsi="Times New Roman" w:cs="Times New Roman"/>
          <w:sz w:val="28"/>
          <w:szCs w:val="28"/>
        </w:rPr>
      </w:pPr>
      <w:r w:rsidRPr="004E7C35">
        <w:rPr>
          <w:rFonts w:ascii="Times New Roman" w:hAnsi="Times New Roman" w:cs="Times New Roman"/>
          <w:sz w:val="28"/>
          <w:szCs w:val="28"/>
        </w:rPr>
        <w:t xml:space="preserve"> 155 детей посещают Инсарскую районную школу искусств. Здесь обучение ведется по живописно-прикладному искусству и  по обучению игре на музыкальных инструментах (фортепиано, скрипка, баян, аккордеон). </w:t>
      </w:r>
    </w:p>
    <w:p w:rsidR="00DF6D1E" w:rsidRPr="00553D9B" w:rsidRDefault="00395362" w:rsidP="00553D9B">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Доля детей в возрасте </w:t>
      </w:r>
      <w:r w:rsidR="00DF6D1E" w:rsidRPr="004E7C35">
        <w:rPr>
          <w:rFonts w:ascii="Times New Roman" w:hAnsi="Times New Roman" w:cs="Times New Roman"/>
          <w:sz w:val="28"/>
          <w:szCs w:val="28"/>
          <w:shd w:val="clear" w:color="auto" w:fill="FFFFFF"/>
        </w:rPr>
        <w:t>5 - 18 лет, получающих услуги по дополнительному образованию в  организациях различной организационно-</w:t>
      </w:r>
      <w:r w:rsidR="00DF6D1E" w:rsidRPr="004E7C35">
        <w:rPr>
          <w:rFonts w:ascii="Times New Roman" w:hAnsi="Times New Roman" w:cs="Times New Roman"/>
          <w:sz w:val="28"/>
          <w:szCs w:val="28"/>
          <w:shd w:val="clear" w:color="auto" w:fill="FFFFFF"/>
        </w:rPr>
        <w:lastRenderedPageBreak/>
        <w:t>правовой формы и формы собственности</w:t>
      </w:r>
      <w:r w:rsidR="00930BAD">
        <w:rPr>
          <w:rFonts w:ascii="Times New Roman" w:hAnsi="Times New Roman" w:cs="Times New Roman"/>
          <w:sz w:val="28"/>
          <w:szCs w:val="28"/>
          <w:shd w:val="clear" w:color="auto" w:fill="FFFFFF"/>
        </w:rPr>
        <w:t>,</w:t>
      </w:r>
      <w:r w:rsidR="00DF6D1E" w:rsidRPr="004E7C35">
        <w:rPr>
          <w:rFonts w:ascii="Times New Roman" w:hAnsi="Times New Roman" w:cs="Times New Roman"/>
          <w:sz w:val="28"/>
          <w:szCs w:val="28"/>
          <w:shd w:val="clear" w:color="auto" w:fill="FFFFFF"/>
        </w:rPr>
        <w:t xml:space="preserve"> составила 74%. По сравнению с 2018 годом данный показатель уменьшился на 3%. Данный факт объясняется тем, что в новую систему персонифицированного учета введены только учреждения дополнительного образования, имеющие лицензию на образовательную деятельность. Кружки учреждений культуры (Дома культуры, клубов) эта система не учитывает. </w:t>
      </w:r>
    </w:p>
    <w:p w:rsidR="00C12C15" w:rsidRPr="001F523B" w:rsidRDefault="002016EB" w:rsidP="001F523B">
      <w:pPr>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t>Инфраструктура сети учреждений дополнительного образования района в целом позволяет удовлетворить возрастающие образовательные запросы граждан с учётом их интересов, потребностей, уровня развития, состояния здоровья.</w:t>
      </w:r>
    </w:p>
    <w:p w:rsidR="0035236E" w:rsidRPr="00587EA8" w:rsidRDefault="0035236E" w:rsidP="00052E86">
      <w:pPr>
        <w:spacing w:after="0" w:line="240" w:lineRule="auto"/>
        <w:ind w:firstLine="709"/>
        <w:jc w:val="both"/>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5. Культура</w:t>
      </w:r>
    </w:p>
    <w:p w:rsidR="00553D9B" w:rsidRDefault="00553D9B" w:rsidP="006F59CC">
      <w:pPr>
        <w:pStyle w:val="a8"/>
        <w:ind w:firstLine="709"/>
        <w:jc w:val="both"/>
        <w:rPr>
          <w:rFonts w:ascii="Times New Roman" w:eastAsiaTheme="minorHAnsi" w:hAnsi="Times New Roman" w:cs="Times New Roman"/>
          <w:sz w:val="28"/>
          <w:szCs w:val="28"/>
        </w:rPr>
      </w:pPr>
      <w:r w:rsidRPr="00E02042">
        <w:rPr>
          <w:rFonts w:ascii="Times New Roman" w:hAnsi="Times New Roman" w:cs="Times New Roman"/>
          <w:sz w:val="28"/>
          <w:szCs w:val="28"/>
        </w:rPr>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сеть учреждений культуры и искусства.</w:t>
      </w:r>
    </w:p>
    <w:p w:rsidR="00553D9B" w:rsidRPr="00553D9B" w:rsidRDefault="00553D9B" w:rsidP="00553D9B">
      <w:pPr>
        <w:pStyle w:val="a8"/>
        <w:ind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Сеть учреждений культуры Инсарского муниципального района</w:t>
      </w:r>
      <w:r>
        <w:rPr>
          <w:rFonts w:ascii="Times New Roman" w:eastAsiaTheme="minorHAnsi" w:hAnsi="Times New Roman" w:cs="Times New Roman"/>
          <w:sz w:val="28"/>
          <w:szCs w:val="28"/>
        </w:rPr>
        <w:t xml:space="preserve"> п</w:t>
      </w:r>
      <w:r w:rsidRPr="00553D9B">
        <w:rPr>
          <w:rFonts w:ascii="Times New Roman" w:eastAsiaTheme="minorHAnsi" w:hAnsi="Times New Roman" w:cs="Times New Roman"/>
          <w:sz w:val="28"/>
          <w:szCs w:val="28"/>
        </w:rPr>
        <w:t xml:space="preserve">редставлена двумя юридическими лицами: </w:t>
      </w:r>
    </w:p>
    <w:p w:rsidR="00553D9B" w:rsidRPr="00553D9B" w:rsidRDefault="00553D9B" w:rsidP="00553D9B">
      <w:pPr>
        <w:pStyle w:val="a8"/>
        <w:ind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 xml:space="preserve">1. </w:t>
      </w:r>
      <w:r w:rsidR="00E477AF">
        <w:rPr>
          <w:rFonts w:ascii="Times New Roman" w:eastAsiaTheme="minorHAnsi" w:hAnsi="Times New Roman" w:cs="Times New Roman"/>
          <w:sz w:val="28"/>
          <w:szCs w:val="28"/>
        </w:rPr>
        <w:t>М</w:t>
      </w:r>
      <w:r w:rsidRPr="00553D9B">
        <w:rPr>
          <w:rFonts w:ascii="Times New Roman" w:eastAsiaTheme="minorHAnsi" w:hAnsi="Times New Roman" w:cs="Times New Roman"/>
          <w:sz w:val="28"/>
          <w:szCs w:val="28"/>
        </w:rPr>
        <w:t>униципальное бюджетное учреждений культуры «Дом культуры  Инсарского муниципального района», в котор</w:t>
      </w:r>
      <w:r w:rsidR="00E477AF">
        <w:rPr>
          <w:rFonts w:ascii="Times New Roman" w:eastAsiaTheme="minorHAnsi" w:hAnsi="Times New Roman" w:cs="Times New Roman"/>
          <w:sz w:val="28"/>
          <w:szCs w:val="28"/>
        </w:rPr>
        <w:t>ое</w:t>
      </w:r>
      <w:r w:rsidRPr="00553D9B">
        <w:rPr>
          <w:rFonts w:ascii="Times New Roman" w:eastAsiaTheme="minorHAnsi" w:hAnsi="Times New Roman" w:cs="Times New Roman"/>
          <w:sz w:val="28"/>
          <w:szCs w:val="28"/>
        </w:rPr>
        <w:t xml:space="preserve"> входят  17 структурных  подразделений  в виде  сельских Домов культуры (клубов)  и 1 городской  клуб «Витязь»;</w:t>
      </w:r>
    </w:p>
    <w:p w:rsidR="00553D9B" w:rsidRDefault="00E477AF" w:rsidP="00553D9B">
      <w:pPr>
        <w:pStyle w:val="a8"/>
        <w:ind w:firstLine="709"/>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2. М</w:t>
      </w:r>
      <w:r w:rsidR="00553D9B" w:rsidRPr="00553D9B">
        <w:rPr>
          <w:rFonts w:ascii="Times New Roman" w:eastAsiaTheme="minorHAnsi" w:hAnsi="Times New Roman" w:cs="Times New Roman"/>
          <w:sz w:val="28"/>
          <w:szCs w:val="28"/>
        </w:rPr>
        <w:t>униципальное бюджетное учреждение культуры «Центральная библиотека   Инсарского муниципального района», в котор</w:t>
      </w:r>
      <w:r>
        <w:rPr>
          <w:rFonts w:ascii="Times New Roman" w:eastAsiaTheme="minorHAnsi" w:hAnsi="Times New Roman" w:cs="Times New Roman"/>
          <w:sz w:val="28"/>
          <w:szCs w:val="28"/>
        </w:rPr>
        <w:t>ое</w:t>
      </w:r>
      <w:r w:rsidR="00553D9B" w:rsidRPr="00553D9B">
        <w:rPr>
          <w:rFonts w:ascii="Times New Roman" w:eastAsiaTheme="minorHAnsi" w:hAnsi="Times New Roman" w:cs="Times New Roman"/>
          <w:sz w:val="28"/>
          <w:szCs w:val="28"/>
        </w:rPr>
        <w:t xml:space="preserve"> входят 16 сельских библиотек в виде структурных подразделений</w:t>
      </w:r>
      <w:r w:rsidR="00553D9B">
        <w:rPr>
          <w:rFonts w:ascii="Times New Roman" w:eastAsiaTheme="minorHAnsi" w:hAnsi="Times New Roman" w:cs="Times New Roman"/>
          <w:sz w:val="28"/>
          <w:szCs w:val="28"/>
        </w:rPr>
        <w:t>.</w:t>
      </w:r>
    </w:p>
    <w:p w:rsidR="00F84831" w:rsidRDefault="00F84831" w:rsidP="00F84831">
      <w:pPr>
        <w:spacing w:after="0" w:line="240" w:lineRule="auto"/>
        <w:ind w:firstLine="709"/>
        <w:jc w:val="both"/>
        <w:rPr>
          <w:rFonts w:ascii="Times New Roman" w:hAnsi="Times New Roman" w:cs="Times New Roman"/>
          <w:sz w:val="28"/>
          <w:szCs w:val="28"/>
        </w:rPr>
      </w:pPr>
      <w:r w:rsidRPr="0094077D">
        <w:rPr>
          <w:rFonts w:ascii="Times New Roman" w:hAnsi="Times New Roman" w:cs="Times New Roman"/>
          <w:sz w:val="28"/>
          <w:szCs w:val="28"/>
        </w:rPr>
        <w:t xml:space="preserve">В учреждениях культуры действуют 112 клубных формирований, любительских объединений, клубов по интересам. В них принимают участие более 1459 человек. Развиваются </w:t>
      </w:r>
      <w:r w:rsidR="00E477AF">
        <w:rPr>
          <w:rFonts w:ascii="Times New Roman" w:hAnsi="Times New Roman" w:cs="Times New Roman"/>
          <w:sz w:val="28"/>
          <w:szCs w:val="28"/>
        </w:rPr>
        <w:t xml:space="preserve">следующие </w:t>
      </w:r>
      <w:r w:rsidRPr="0094077D">
        <w:rPr>
          <w:rFonts w:ascii="Times New Roman" w:hAnsi="Times New Roman" w:cs="Times New Roman"/>
          <w:sz w:val="28"/>
          <w:szCs w:val="28"/>
        </w:rPr>
        <w:t>жанры</w:t>
      </w:r>
      <w:r w:rsidR="00E477AF">
        <w:rPr>
          <w:rFonts w:ascii="Times New Roman" w:hAnsi="Times New Roman" w:cs="Times New Roman"/>
          <w:sz w:val="28"/>
          <w:szCs w:val="28"/>
        </w:rPr>
        <w:t>:</w:t>
      </w:r>
      <w:r w:rsidRPr="0094077D">
        <w:rPr>
          <w:rFonts w:ascii="Times New Roman" w:hAnsi="Times New Roman" w:cs="Times New Roman"/>
          <w:sz w:val="28"/>
          <w:szCs w:val="28"/>
        </w:rPr>
        <w:t xml:space="preserve"> хореографический, вокальный, театральный, изобразительного искусства, народного творчества, эстрадного. В районе действуют пять «народных коллективов»: «Кочетовский народный хор «Мокшаваня», народный театр «Взгляд», народный ансамбль «Надежда», народный хор «Ветеран», народный фольклорный ансамбль «Поюня».</w:t>
      </w:r>
    </w:p>
    <w:p w:rsidR="00553D9B" w:rsidRPr="00553D9B" w:rsidRDefault="00553D9B" w:rsidP="00553D9B">
      <w:pPr>
        <w:pStyle w:val="a8"/>
        <w:ind w:firstLine="709"/>
        <w:jc w:val="both"/>
        <w:rPr>
          <w:rFonts w:ascii="Times New Roman" w:eastAsiaTheme="minorHAnsi" w:hAnsi="Times New Roman" w:cs="Times New Roman"/>
          <w:sz w:val="28"/>
          <w:szCs w:val="28"/>
        </w:rPr>
      </w:pPr>
      <w:r w:rsidRPr="00553D9B">
        <w:rPr>
          <w:rFonts w:ascii="Times New Roman" w:hAnsi="Times New Roman" w:cs="Times New Roman"/>
          <w:spacing w:val="-4"/>
          <w:sz w:val="28"/>
          <w:szCs w:val="28"/>
        </w:rPr>
        <w:t>Уровень фактической обеспеченности населения клубами, библиотеками составил в 2019 г</w:t>
      </w:r>
      <w:r w:rsidR="0060533B">
        <w:rPr>
          <w:rFonts w:ascii="Times New Roman" w:hAnsi="Times New Roman" w:cs="Times New Roman"/>
          <w:spacing w:val="-4"/>
          <w:sz w:val="28"/>
          <w:szCs w:val="28"/>
        </w:rPr>
        <w:t>оду, как и за 2 предыдущих года</w:t>
      </w:r>
      <w:r w:rsidRPr="00553D9B">
        <w:rPr>
          <w:rFonts w:ascii="Times New Roman" w:hAnsi="Times New Roman" w:cs="Times New Roman"/>
          <w:spacing w:val="-4"/>
          <w:sz w:val="28"/>
          <w:szCs w:val="28"/>
        </w:rPr>
        <w:t xml:space="preserve"> – 100%.</w:t>
      </w:r>
    </w:p>
    <w:p w:rsidR="00553D9B" w:rsidRDefault="00553D9B" w:rsidP="00553D9B">
      <w:pPr>
        <w:pStyle w:val="a8"/>
        <w:ind w:firstLine="709"/>
        <w:jc w:val="both"/>
        <w:rPr>
          <w:rFonts w:ascii="Times New Roman" w:hAnsi="Times New Roman" w:cs="Times New Roman"/>
          <w:spacing w:val="-4"/>
          <w:sz w:val="28"/>
          <w:szCs w:val="28"/>
        </w:rPr>
      </w:pPr>
      <w:r w:rsidRPr="00553D9B">
        <w:rPr>
          <w:rFonts w:ascii="Times New Roman" w:hAnsi="Times New Roman" w:cs="Times New Roman"/>
          <w:spacing w:val="-4"/>
          <w:sz w:val="28"/>
          <w:szCs w:val="28"/>
        </w:rPr>
        <w:t>Доля муниципальных учреждений культ</w:t>
      </w:r>
      <w:r>
        <w:rPr>
          <w:rFonts w:ascii="Times New Roman" w:hAnsi="Times New Roman" w:cs="Times New Roman"/>
          <w:spacing w:val="-4"/>
          <w:sz w:val="28"/>
          <w:szCs w:val="28"/>
        </w:rPr>
        <w:t>уры з</w:t>
      </w:r>
      <w:r w:rsidRPr="00553D9B">
        <w:rPr>
          <w:rFonts w:ascii="Times New Roman" w:hAnsi="Times New Roman" w:cs="Times New Roman"/>
          <w:spacing w:val="-4"/>
          <w:sz w:val="28"/>
          <w:szCs w:val="28"/>
        </w:rPr>
        <w:t>а 2019 год,  здания которых находятся в аварийном состоянии или требуют капитального ремонта в общем количестве муниципальных учреждений культуры</w:t>
      </w:r>
      <w:r>
        <w:rPr>
          <w:rFonts w:ascii="Times New Roman" w:hAnsi="Times New Roman" w:cs="Times New Roman"/>
          <w:spacing w:val="-4"/>
          <w:sz w:val="28"/>
          <w:szCs w:val="28"/>
        </w:rPr>
        <w:t>,</w:t>
      </w:r>
      <w:r w:rsidRPr="00553D9B">
        <w:rPr>
          <w:rFonts w:ascii="Times New Roman" w:hAnsi="Times New Roman" w:cs="Times New Roman"/>
          <w:spacing w:val="-4"/>
          <w:sz w:val="28"/>
          <w:szCs w:val="28"/>
        </w:rPr>
        <w:t xml:space="preserve"> составил</w:t>
      </w:r>
      <w:r>
        <w:rPr>
          <w:rFonts w:ascii="Times New Roman" w:hAnsi="Times New Roman" w:cs="Times New Roman"/>
          <w:spacing w:val="-4"/>
          <w:sz w:val="28"/>
          <w:szCs w:val="28"/>
        </w:rPr>
        <w:t>а</w:t>
      </w:r>
      <w:r w:rsidRPr="00553D9B">
        <w:rPr>
          <w:rFonts w:ascii="Times New Roman" w:hAnsi="Times New Roman" w:cs="Times New Roman"/>
          <w:spacing w:val="-4"/>
          <w:sz w:val="28"/>
          <w:szCs w:val="28"/>
        </w:rPr>
        <w:t xml:space="preserve"> 20%</w:t>
      </w:r>
      <w:r>
        <w:rPr>
          <w:rFonts w:ascii="Times New Roman" w:hAnsi="Times New Roman" w:cs="Times New Roman"/>
          <w:spacing w:val="-4"/>
          <w:sz w:val="28"/>
          <w:szCs w:val="28"/>
        </w:rPr>
        <w:t xml:space="preserve"> (2018 г. – 15,8%).</w:t>
      </w:r>
      <w:r w:rsidRPr="00553D9B">
        <w:rPr>
          <w:rFonts w:ascii="Times New Roman" w:hAnsi="Times New Roman" w:cs="Times New Roman"/>
          <w:spacing w:val="-4"/>
          <w:sz w:val="28"/>
          <w:szCs w:val="28"/>
        </w:rPr>
        <w:t xml:space="preserve">  </w:t>
      </w:r>
    </w:p>
    <w:p w:rsidR="00553D9B" w:rsidRPr="00553D9B" w:rsidRDefault="00553D9B" w:rsidP="00553D9B">
      <w:pPr>
        <w:pStyle w:val="a8"/>
        <w:ind w:firstLine="709"/>
        <w:jc w:val="both"/>
        <w:rPr>
          <w:rFonts w:ascii="Times New Roman" w:hAnsi="Times New Roman" w:cs="Times New Roman"/>
          <w:spacing w:val="-4"/>
          <w:sz w:val="28"/>
          <w:szCs w:val="28"/>
        </w:rPr>
      </w:pPr>
      <w:r w:rsidRPr="00553D9B">
        <w:rPr>
          <w:rFonts w:ascii="Times New Roman" w:eastAsiaTheme="minorHAnsi" w:hAnsi="Times New Roman" w:cs="Times New Roman"/>
          <w:sz w:val="28"/>
          <w:szCs w:val="28"/>
        </w:rPr>
        <w:t xml:space="preserve">На территории Инсарского муниципального района находится 20 зданий учреждений культуры. </w:t>
      </w:r>
    </w:p>
    <w:p w:rsidR="00553D9B" w:rsidRPr="00553D9B" w:rsidRDefault="00553D9B" w:rsidP="00553D9B">
      <w:pPr>
        <w:pStyle w:val="a8"/>
        <w:ind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u w:val="single"/>
        </w:rPr>
        <w:t>В 2017 году</w:t>
      </w:r>
      <w:r w:rsidRPr="00553D9B">
        <w:rPr>
          <w:rFonts w:ascii="Times New Roman" w:eastAsiaTheme="minorHAnsi" w:hAnsi="Times New Roman" w:cs="Times New Roman"/>
          <w:sz w:val="28"/>
          <w:szCs w:val="28"/>
        </w:rPr>
        <w:t xml:space="preserve"> требовался ремонт 4 зданиям, что составляло   на данный период  20%</w:t>
      </w:r>
      <w:r>
        <w:rPr>
          <w:rFonts w:ascii="Times New Roman" w:eastAsiaTheme="minorHAnsi" w:hAnsi="Times New Roman" w:cs="Times New Roman"/>
          <w:sz w:val="28"/>
          <w:szCs w:val="28"/>
        </w:rPr>
        <w:t>.</w:t>
      </w:r>
      <w:r w:rsidRPr="00553D9B">
        <w:rPr>
          <w:rFonts w:ascii="Times New Roman" w:eastAsiaTheme="minorHAnsi" w:hAnsi="Times New Roman" w:cs="Times New Roman"/>
          <w:sz w:val="28"/>
          <w:szCs w:val="28"/>
        </w:rPr>
        <w:t xml:space="preserve"> </w:t>
      </w:r>
    </w:p>
    <w:p w:rsidR="00553D9B" w:rsidRPr="00553D9B" w:rsidRDefault="00553D9B" w:rsidP="00553D9B">
      <w:pPr>
        <w:pStyle w:val="a8"/>
        <w:numPr>
          <w:ilvl w:val="0"/>
          <w:numId w:val="23"/>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Шадымо-Рыскинский сельский Дом культуры</w:t>
      </w:r>
      <w:r>
        <w:rPr>
          <w:rFonts w:ascii="Times New Roman" w:eastAsiaTheme="minorHAnsi" w:hAnsi="Times New Roman" w:cs="Times New Roman"/>
          <w:sz w:val="28"/>
          <w:szCs w:val="28"/>
        </w:rPr>
        <w:t>;</w:t>
      </w:r>
      <w:r w:rsidRPr="00553D9B">
        <w:rPr>
          <w:rFonts w:ascii="Times New Roman" w:eastAsiaTheme="minorHAnsi" w:hAnsi="Times New Roman" w:cs="Times New Roman"/>
          <w:sz w:val="28"/>
          <w:szCs w:val="28"/>
        </w:rPr>
        <w:t xml:space="preserve"> </w:t>
      </w:r>
    </w:p>
    <w:p w:rsidR="00553D9B" w:rsidRPr="00553D9B" w:rsidRDefault="00553D9B" w:rsidP="00553D9B">
      <w:pPr>
        <w:pStyle w:val="a8"/>
        <w:numPr>
          <w:ilvl w:val="0"/>
          <w:numId w:val="23"/>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Кочетовский сельский Дом культуры</w:t>
      </w:r>
      <w:r>
        <w:rPr>
          <w:rFonts w:ascii="Times New Roman" w:eastAsiaTheme="minorHAnsi" w:hAnsi="Times New Roman" w:cs="Times New Roman"/>
          <w:sz w:val="28"/>
          <w:szCs w:val="28"/>
        </w:rPr>
        <w:t>;</w:t>
      </w:r>
    </w:p>
    <w:p w:rsidR="00553D9B" w:rsidRPr="00553D9B" w:rsidRDefault="00553D9B" w:rsidP="00553D9B">
      <w:pPr>
        <w:pStyle w:val="a8"/>
        <w:numPr>
          <w:ilvl w:val="0"/>
          <w:numId w:val="23"/>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lastRenderedPageBreak/>
        <w:t>Сиалеевско-Пятинский сельский Дом культуры</w:t>
      </w:r>
      <w:r>
        <w:rPr>
          <w:rFonts w:ascii="Times New Roman" w:eastAsiaTheme="minorHAnsi" w:hAnsi="Times New Roman" w:cs="Times New Roman"/>
          <w:sz w:val="28"/>
          <w:szCs w:val="28"/>
        </w:rPr>
        <w:t>;</w:t>
      </w:r>
    </w:p>
    <w:p w:rsidR="00553D9B" w:rsidRDefault="00553D9B" w:rsidP="00553D9B">
      <w:pPr>
        <w:pStyle w:val="a8"/>
        <w:numPr>
          <w:ilvl w:val="0"/>
          <w:numId w:val="23"/>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Центральная библиотека Инсарского муниципального района</w:t>
      </w:r>
      <w:r>
        <w:rPr>
          <w:rFonts w:ascii="Times New Roman" w:eastAsiaTheme="minorHAnsi" w:hAnsi="Times New Roman" w:cs="Times New Roman"/>
          <w:sz w:val="28"/>
          <w:szCs w:val="28"/>
        </w:rPr>
        <w:t>.</w:t>
      </w:r>
    </w:p>
    <w:p w:rsidR="00553D9B" w:rsidRPr="00553D9B" w:rsidRDefault="00553D9B" w:rsidP="00553D9B">
      <w:pPr>
        <w:pStyle w:val="a8"/>
        <w:ind w:left="993"/>
        <w:jc w:val="both"/>
        <w:rPr>
          <w:rFonts w:ascii="Times New Roman" w:eastAsiaTheme="minorHAnsi" w:hAnsi="Times New Roman" w:cs="Times New Roman"/>
          <w:sz w:val="28"/>
          <w:szCs w:val="28"/>
        </w:rPr>
      </w:pPr>
    </w:p>
    <w:p w:rsidR="00553D9B" w:rsidRPr="00553D9B" w:rsidRDefault="00553D9B" w:rsidP="00553D9B">
      <w:pPr>
        <w:pStyle w:val="a8"/>
        <w:ind w:firstLine="709"/>
        <w:jc w:val="both"/>
        <w:rPr>
          <w:rFonts w:ascii="Times New Roman" w:eastAsiaTheme="minorHAnsi" w:hAnsi="Times New Roman" w:cs="Times New Roman"/>
          <w:b/>
          <w:sz w:val="28"/>
          <w:szCs w:val="28"/>
        </w:rPr>
      </w:pPr>
      <w:r w:rsidRPr="00553D9B">
        <w:rPr>
          <w:rFonts w:ascii="Times New Roman" w:eastAsiaTheme="minorHAnsi" w:hAnsi="Times New Roman" w:cs="Times New Roman"/>
          <w:sz w:val="28"/>
          <w:szCs w:val="28"/>
          <w:u w:val="single"/>
        </w:rPr>
        <w:t>2018 год</w:t>
      </w:r>
      <w:r>
        <w:rPr>
          <w:rFonts w:ascii="Times New Roman" w:eastAsiaTheme="minorHAnsi" w:hAnsi="Times New Roman" w:cs="Times New Roman"/>
          <w:sz w:val="28"/>
          <w:szCs w:val="28"/>
        </w:rPr>
        <w:t xml:space="preserve"> – </w:t>
      </w:r>
      <w:r>
        <w:rPr>
          <w:rFonts w:ascii="Times New Roman" w:eastAsiaTheme="minorHAnsi" w:hAnsi="Times New Roman" w:cs="Times New Roman"/>
          <w:b/>
          <w:sz w:val="28"/>
          <w:szCs w:val="28"/>
        </w:rPr>
        <w:t>3 здания (</w:t>
      </w:r>
      <w:r w:rsidRPr="00553D9B">
        <w:rPr>
          <w:rFonts w:ascii="Times New Roman" w:eastAsiaTheme="minorHAnsi" w:hAnsi="Times New Roman" w:cs="Times New Roman"/>
          <w:b/>
          <w:sz w:val="28"/>
          <w:szCs w:val="28"/>
        </w:rPr>
        <w:t>15%</w:t>
      </w:r>
      <w:r>
        <w:rPr>
          <w:rFonts w:ascii="Times New Roman" w:eastAsiaTheme="minorHAnsi" w:hAnsi="Times New Roman" w:cs="Times New Roman"/>
          <w:b/>
          <w:sz w:val="28"/>
          <w:szCs w:val="28"/>
        </w:rPr>
        <w:t>).</w:t>
      </w:r>
    </w:p>
    <w:p w:rsidR="00553D9B" w:rsidRPr="00553D9B" w:rsidRDefault="00553D9B" w:rsidP="00553D9B">
      <w:pPr>
        <w:pStyle w:val="a8"/>
        <w:numPr>
          <w:ilvl w:val="0"/>
          <w:numId w:val="24"/>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Кочетовский сельский Дом культуры</w:t>
      </w:r>
      <w:r>
        <w:rPr>
          <w:rFonts w:ascii="Times New Roman" w:eastAsiaTheme="minorHAnsi" w:hAnsi="Times New Roman" w:cs="Times New Roman"/>
          <w:sz w:val="28"/>
          <w:szCs w:val="28"/>
        </w:rPr>
        <w:t>;</w:t>
      </w:r>
    </w:p>
    <w:p w:rsidR="00553D9B" w:rsidRPr="00553D9B" w:rsidRDefault="00553D9B" w:rsidP="00553D9B">
      <w:pPr>
        <w:pStyle w:val="a8"/>
        <w:numPr>
          <w:ilvl w:val="0"/>
          <w:numId w:val="24"/>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Сиалеевско-Пятинский сельский Дом культуры</w:t>
      </w:r>
      <w:r>
        <w:rPr>
          <w:rFonts w:ascii="Times New Roman" w:eastAsiaTheme="minorHAnsi" w:hAnsi="Times New Roman" w:cs="Times New Roman"/>
          <w:sz w:val="28"/>
          <w:szCs w:val="28"/>
        </w:rPr>
        <w:t>;</w:t>
      </w:r>
    </w:p>
    <w:p w:rsidR="00553D9B" w:rsidRPr="00553D9B" w:rsidRDefault="00553D9B" w:rsidP="00553D9B">
      <w:pPr>
        <w:pStyle w:val="a8"/>
        <w:numPr>
          <w:ilvl w:val="0"/>
          <w:numId w:val="24"/>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Центральная библиотека Инсарского муниципального района</w:t>
      </w:r>
      <w:r>
        <w:rPr>
          <w:rFonts w:ascii="Times New Roman" w:eastAsiaTheme="minorHAnsi" w:hAnsi="Times New Roman" w:cs="Times New Roman"/>
          <w:sz w:val="28"/>
          <w:szCs w:val="28"/>
        </w:rPr>
        <w:t>.</w:t>
      </w:r>
    </w:p>
    <w:p w:rsidR="00553D9B" w:rsidRPr="00553D9B" w:rsidRDefault="00553D9B" w:rsidP="00553D9B">
      <w:pPr>
        <w:pStyle w:val="a8"/>
        <w:ind w:firstLine="709"/>
        <w:jc w:val="both"/>
        <w:rPr>
          <w:rFonts w:ascii="Times New Roman" w:eastAsiaTheme="minorHAnsi" w:hAnsi="Times New Roman" w:cs="Times New Roman"/>
          <w:sz w:val="28"/>
          <w:szCs w:val="28"/>
          <w:u w:val="single"/>
        </w:rPr>
      </w:pPr>
    </w:p>
    <w:p w:rsidR="00553D9B" w:rsidRPr="00553D9B" w:rsidRDefault="00553D9B" w:rsidP="00553D9B">
      <w:pPr>
        <w:pStyle w:val="a8"/>
        <w:ind w:firstLine="709"/>
        <w:jc w:val="both"/>
        <w:rPr>
          <w:rFonts w:ascii="Times New Roman" w:eastAsiaTheme="minorHAnsi" w:hAnsi="Times New Roman" w:cs="Times New Roman"/>
          <w:b/>
          <w:sz w:val="28"/>
          <w:szCs w:val="28"/>
        </w:rPr>
      </w:pPr>
      <w:r w:rsidRPr="00553D9B">
        <w:rPr>
          <w:rFonts w:ascii="Times New Roman" w:eastAsiaTheme="minorHAnsi" w:hAnsi="Times New Roman" w:cs="Times New Roman"/>
          <w:sz w:val="28"/>
          <w:szCs w:val="28"/>
          <w:u w:val="single"/>
        </w:rPr>
        <w:t>2019 год</w:t>
      </w:r>
      <w:r>
        <w:rPr>
          <w:rFonts w:ascii="Times New Roman" w:eastAsiaTheme="minorHAnsi" w:hAnsi="Times New Roman" w:cs="Times New Roman"/>
          <w:b/>
          <w:sz w:val="28"/>
          <w:szCs w:val="28"/>
        </w:rPr>
        <w:t xml:space="preserve"> – </w:t>
      </w:r>
      <w:r w:rsidRPr="00553D9B">
        <w:rPr>
          <w:rFonts w:ascii="Times New Roman" w:eastAsiaTheme="minorHAnsi" w:hAnsi="Times New Roman" w:cs="Times New Roman"/>
          <w:b/>
          <w:sz w:val="28"/>
          <w:szCs w:val="28"/>
        </w:rPr>
        <w:t>4 здания</w:t>
      </w:r>
      <w:r>
        <w:rPr>
          <w:rFonts w:ascii="Times New Roman" w:eastAsiaTheme="minorHAnsi" w:hAnsi="Times New Roman" w:cs="Times New Roman"/>
          <w:b/>
          <w:sz w:val="28"/>
          <w:szCs w:val="28"/>
        </w:rPr>
        <w:t xml:space="preserve"> (</w:t>
      </w:r>
      <w:r w:rsidRPr="00553D9B">
        <w:rPr>
          <w:rFonts w:ascii="Times New Roman" w:eastAsiaTheme="minorHAnsi" w:hAnsi="Times New Roman" w:cs="Times New Roman"/>
          <w:b/>
          <w:sz w:val="28"/>
          <w:szCs w:val="28"/>
        </w:rPr>
        <w:t>20%</w:t>
      </w:r>
      <w:r>
        <w:rPr>
          <w:rFonts w:ascii="Times New Roman" w:eastAsiaTheme="minorHAnsi" w:hAnsi="Times New Roman" w:cs="Times New Roman"/>
          <w:b/>
          <w:sz w:val="28"/>
          <w:szCs w:val="28"/>
        </w:rPr>
        <w:t>).</w:t>
      </w:r>
    </w:p>
    <w:p w:rsidR="00553D9B" w:rsidRPr="00553D9B"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Кочетовский сельский Дом культуры</w:t>
      </w:r>
      <w:r>
        <w:rPr>
          <w:rFonts w:ascii="Times New Roman" w:eastAsiaTheme="minorHAnsi" w:hAnsi="Times New Roman" w:cs="Times New Roman"/>
          <w:sz w:val="28"/>
          <w:szCs w:val="28"/>
        </w:rPr>
        <w:t>;</w:t>
      </w:r>
    </w:p>
    <w:p w:rsidR="00553D9B" w:rsidRPr="00553D9B"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Сиалеевско-Пятинский сельский Дом культуры</w:t>
      </w:r>
      <w:r>
        <w:rPr>
          <w:rFonts w:ascii="Times New Roman" w:eastAsiaTheme="minorHAnsi" w:hAnsi="Times New Roman" w:cs="Times New Roman"/>
          <w:sz w:val="28"/>
          <w:szCs w:val="28"/>
        </w:rPr>
        <w:t>;</w:t>
      </w:r>
    </w:p>
    <w:p w:rsidR="00553D9B" w:rsidRPr="00553D9B" w:rsidRDefault="00553D9B" w:rsidP="00553D9B">
      <w:pPr>
        <w:pStyle w:val="a8"/>
        <w:numPr>
          <w:ilvl w:val="0"/>
          <w:numId w:val="25"/>
        </w:numPr>
        <w:tabs>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МБУК «Центральная библиотека Инсарского муниципального района</w:t>
      </w:r>
      <w:r>
        <w:rPr>
          <w:rFonts w:ascii="Times New Roman" w:eastAsiaTheme="minorHAnsi" w:hAnsi="Times New Roman" w:cs="Times New Roman"/>
          <w:sz w:val="28"/>
          <w:szCs w:val="28"/>
        </w:rPr>
        <w:t>;</w:t>
      </w:r>
    </w:p>
    <w:p w:rsidR="00553D9B" w:rsidRPr="00553D9B"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МБУК «Дом культуры Инсарского муниципального района»</w:t>
      </w:r>
      <w:r>
        <w:rPr>
          <w:rFonts w:ascii="Times New Roman" w:eastAsiaTheme="minorHAnsi" w:hAnsi="Times New Roman" w:cs="Times New Roman"/>
          <w:sz w:val="28"/>
          <w:szCs w:val="28"/>
        </w:rPr>
        <w:t>.</w:t>
      </w:r>
    </w:p>
    <w:p w:rsidR="00553D9B" w:rsidRPr="00553D9B" w:rsidRDefault="00553D9B" w:rsidP="00553D9B">
      <w:pPr>
        <w:pStyle w:val="a8"/>
        <w:tabs>
          <w:tab w:val="left" w:pos="851"/>
          <w:tab w:val="left" w:pos="993"/>
        </w:tabs>
        <w:ind w:firstLine="709"/>
        <w:rPr>
          <w:rFonts w:ascii="Times New Roman" w:hAnsi="Times New Roman" w:cs="Times New Roman"/>
          <w:sz w:val="28"/>
          <w:szCs w:val="28"/>
        </w:rPr>
      </w:pPr>
      <w:r w:rsidRPr="00553D9B">
        <w:rPr>
          <w:rFonts w:ascii="Times New Roman" w:hAnsi="Times New Roman" w:cs="Times New Roman"/>
          <w:sz w:val="28"/>
          <w:szCs w:val="28"/>
        </w:rPr>
        <w:t xml:space="preserve">На территории района находятся 33 объекта культурного наследия. </w:t>
      </w:r>
    </w:p>
    <w:p w:rsidR="00553D9B" w:rsidRPr="00553D9B" w:rsidRDefault="00553D9B" w:rsidP="00553D9B">
      <w:pPr>
        <w:pStyle w:val="a8"/>
        <w:tabs>
          <w:tab w:val="left" w:pos="851"/>
          <w:tab w:val="left" w:pos="993"/>
        </w:tabs>
        <w:ind w:firstLine="709"/>
        <w:jc w:val="both"/>
        <w:rPr>
          <w:rFonts w:ascii="Times New Roman" w:hAnsi="Times New Roman" w:cs="Times New Roman"/>
          <w:sz w:val="28"/>
          <w:szCs w:val="28"/>
        </w:rPr>
      </w:pPr>
      <w:r w:rsidRPr="00553D9B">
        <w:rPr>
          <w:rFonts w:ascii="Times New Roman" w:hAnsi="Times New Roman" w:cs="Times New Roman"/>
          <w:sz w:val="28"/>
          <w:szCs w:val="28"/>
        </w:rPr>
        <w:t>Доля  объектов культурного наследия, требующих реставрации  в 201</w:t>
      </w:r>
      <w:r>
        <w:rPr>
          <w:rFonts w:ascii="Times New Roman" w:hAnsi="Times New Roman" w:cs="Times New Roman"/>
          <w:sz w:val="28"/>
          <w:szCs w:val="28"/>
        </w:rPr>
        <w:t xml:space="preserve">9 </w:t>
      </w:r>
      <w:r w:rsidRPr="00553D9B">
        <w:rPr>
          <w:rFonts w:ascii="Times New Roman" w:hAnsi="Times New Roman" w:cs="Times New Roman"/>
          <w:sz w:val="28"/>
          <w:szCs w:val="28"/>
        </w:rPr>
        <w:t>году</w:t>
      </w:r>
      <w:r>
        <w:rPr>
          <w:rFonts w:ascii="Times New Roman" w:hAnsi="Times New Roman" w:cs="Times New Roman"/>
          <w:sz w:val="28"/>
          <w:szCs w:val="28"/>
        </w:rPr>
        <w:t xml:space="preserve"> осталась на прежнем уровне и</w:t>
      </w:r>
      <w:r w:rsidRPr="00553D9B">
        <w:rPr>
          <w:rFonts w:ascii="Times New Roman" w:hAnsi="Times New Roman" w:cs="Times New Roman"/>
          <w:sz w:val="28"/>
          <w:szCs w:val="28"/>
        </w:rPr>
        <w:t xml:space="preserve"> составила 15,2%  (5 памятников)</w:t>
      </w:r>
      <w:r>
        <w:rPr>
          <w:rFonts w:ascii="Times New Roman" w:hAnsi="Times New Roman" w:cs="Times New Roman"/>
          <w:sz w:val="28"/>
          <w:szCs w:val="28"/>
        </w:rPr>
        <w:t>:</w:t>
      </w:r>
      <w:r w:rsidRPr="00553D9B">
        <w:rPr>
          <w:rFonts w:ascii="Times New Roman" w:hAnsi="Times New Roman" w:cs="Times New Roman"/>
          <w:sz w:val="28"/>
          <w:szCs w:val="28"/>
        </w:rPr>
        <w:t xml:space="preserve">    </w:t>
      </w:r>
    </w:p>
    <w:p w:rsidR="00553D9B" w:rsidRPr="00553D9B"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Памятник войнам-землякам, погибшим в годы Великой Отечественной войны 1941-1945 гг.</w:t>
      </w:r>
      <w:r>
        <w:rPr>
          <w:rFonts w:ascii="Times New Roman" w:eastAsiaTheme="minorHAnsi" w:hAnsi="Times New Roman" w:cs="Times New Roman"/>
          <w:sz w:val="28"/>
          <w:szCs w:val="28"/>
        </w:rPr>
        <w:t xml:space="preserve"> – </w:t>
      </w:r>
      <w:r w:rsidRPr="00553D9B">
        <w:rPr>
          <w:rFonts w:ascii="Times New Roman" w:eastAsiaTheme="minorHAnsi" w:hAnsi="Times New Roman" w:cs="Times New Roman"/>
          <w:sz w:val="28"/>
          <w:szCs w:val="28"/>
        </w:rPr>
        <w:t>с. Верхняя Лухма</w:t>
      </w:r>
      <w:r>
        <w:rPr>
          <w:rFonts w:ascii="Times New Roman" w:eastAsiaTheme="minorHAnsi" w:hAnsi="Times New Roman" w:cs="Times New Roman"/>
          <w:sz w:val="28"/>
          <w:szCs w:val="28"/>
        </w:rPr>
        <w:t>;</w:t>
      </w:r>
    </w:p>
    <w:p w:rsidR="00553D9B" w:rsidRPr="00553D9B"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Памятник войнам-землякам, погибшим в годы Великой Оте</w:t>
      </w:r>
      <w:r>
        <w:rPr>
          <w:rFonts w:ascii="Times New Roman" w:eastAsiaTheme="minorHAnsi" w:hAnsi="Times New Roman" w:cs="Times New Roman"/>
          <w:sz w:val="28"/>
          <w:szCs w:val="28"/>
        </w:rPr>
        <w:t xml:space="preserve">чественной войны 1941-1945 гг. – </w:t>
      </w:r>
      <w:r w:rsidRPr="00553D9B">
        <w:rPr>
          <w:rFonts w:ascii="Times New Roman" w:eastAsiaTheme="minorHAnsi" w:hAnsi="Times New Roman" w:cs="Times New Roman"/>
          <w:sz w:val="28"/>
          <w:szCs w:val="28"/>
        </w:rPr>
        <w:t>с. Лухменский Майдан</w:t>
      </w:r>
      <w:r>
        <w:rPr>
          <w:rFonts w:ascii="Times New Roman" w:eastAsiaTheme="minorHAnsi" w:hAnsi="Times New Roman" w:cs="Times New Roman"/>
          <w:sz w:val="28"/>
          <w:szCs w:val="28"/>
        </w:rPr>
        <w:t>;</w:t>
      </w:r>
    </w:p>
    <w:p w:rsidR="00553D9B" w:rsidRPr="00553D9B"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Памятник войнам-землякам, погибшим в годы Великой От</w:t>
      </w:r>
      <w:r>
        <w:rPr>
          <w:rFonts w:ascii="Times New Roman" w:eastAsiaTheme="minorHAnsi" w:hAnsi="Times New Roman" w:cs="Times New Roman"/>
          <w:sz w:val="28"/>
          <w:szCs w:val="28"/>
        </w:rPr>
        <w:t xml:space="preserve">ечественной войны 1941-1945 гг. – </w:t>
      </w:r>
      <w:r w:rsidRPr="00553D9B">
        <w:rPr>
          <w:rFonts w:ascii="Times New Roman" w:eastAsiaTheme="minorHAnsi" w:hAnsi="Times New Roman" w:cs="Times New Roman"/>
          <w:sz w:val="28"/>
          <w:szCs w:val="28"/>
        </w:rPr>
        <w:t>с. Русская Паевка</w:t>
      </w:r>
      <w:r>
        <w:rPr>
          <w:rFonts w:ascii="Times New Roman" w:eastAsiaTheme="minorHAnsi" w:hAnsi="Times New Roman" w:cs="Times New Roman"/>
          <w:sz w:val="28"/>
          <w:szCs w:val="28"/>
        </w:rPr>
        <w:t>;</w:t>
      </w:r>
    </w:p>
    <w:p w:rsidR="00553D9B" w:rsidRPr="00553D9B"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Памятник войнам-землякам, погибшим в годы Великой От</w:t>
      </w:r>
      <w:r>
        <w:rPr>
          <w:rFonts w:ascii="Times New Roman" w:eastAsiaTheme="minorHAnsi" w:hAnsi="Times New Roman" w:cs="Times New Roman"/>
          <w:sz w:val="28"/>
          <w:szCs w:val="28"/>
        </w:rPr>
        <w:t xml:space="preserve">ечественной войны 1941-1945 гг. – </w:t>
      </w:r>
      <w:r w:rsidRPr="00553D9B">
        <w:rPr>
          <w:rFonts w:ascii="Times New Roman" w:eastAsiaTheme="minorHAnsi" w:hAnsi="Times New Roman" w:cs="Times New Roman"/>
          <w:sz w:val="28"/>
          <w:szCs w:val="28"/>
        </w:rPr>
        <w:t>с. Сиалеевская Пятина</w:t>
      </w:r>
      <w:r>
        <w:rPr>
          <w:rFonts w:ascii="Times New Roman" w:eastAsiaTheme="minorHAnsi" w:hAnsi="Times New Roman" w:cs="Times New Roman"/>
          <w:sz w:val="28"/>
          <w:szCs w:val="28"/>
        </w:rPr>
        <w:t>;</w:t>
      </w:r>
    </w:p>
    <w:p w:rsidR="00553D9B" w:rsidRPr="00553D9B"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553D9B">
        <w:rPr>
          <w:rFonts w:ascii="Times New Roman" w:eastAsiaTheme="minorHAnsi" w:hAnsi="Times New Roman" w:cs="Times New Roman"/>
          <w:sz w:val="28"/>
          <w:szCs w:val="28"/>
        </w:rPr>
        <w:t>Памятник войнам-землякам, погибшим в годы Великой От</w:t>
      </w:r>
      <w:r>
        <w:rPr>
          <w:rFonts w:ascii="Times New Roman" w:eastAsiaTheme="minorHAnsi" w:hAnsi="Times New Roman" w:cs="Times New Roman"/>
          <w:sz w:val="28"/>
          <w:szCs w:val="28"/>
        </w:rPr>
        <w:t xml:space="preserve">ечественной войны 1941-1945 гг. – </w:t>
      </w:r>
      <w:r w:rsidRPr="00553D9B">
        <w:rPr>
          <w:rFonts w:ascii="Times New Roman" w:eastAsiaTheme="minorHAnsi" w:hAnsi="Times New Roman" w:cs="Times New Roman"/>
          <w:sz w:val="28"/>
          <w:szCs w:val="28"/>
        </w:rPr>
        <w:t>с. Челмодеевский Майдан</w:t>
      </w:r>
      <w:r>
        <w:rPr>
          <w:rFonts w:ascii="Times New Roman" w:eastAsiaTheme="minorHAnsi" w:hAnsi="Times New Roman" w:cs="Times New Roman"/>
          <w:sz w:val="28"/>
          <w:szCs w:val="28"/>
        </w:rPr>
        <w:t>.</w:t>
      </w:r>
    </w:p>
    <w:p w:rsidR="00553D9B" w:rsidRDefault="00553D9B" w:rsidP="00B373AB">
      <w:pPr>
        <w:pStyle w:val="a8"/>
        <w:jc w:val="both"/>
        <w:rPr>
          <w:rFonts w:ascii="Times New Roman" w:hAnsi="Times New Roman" w:cs="Times New Roman"/>
          <w:sz w:val="28"/>
          <w:szCs w:val="28"/>
        </w:rPr>
      </w:pPr>
    </w:p>
    <w:p w:rsidR="00B373AB" w:rsidRDefault="00B373AB" w:rsidP="00B373AB">
      <w:pPr>
        <w:pStyle w:val="a8"/>
        <w:jc w:val="both"/>
        <w:rPr>
          <w:rFonts w:ascii="Times New Roman" w:hAnsi="Times New Roman" w:cs="Times New Roman"/>
          <w:sz w:val="28"/>
          <w:szCs w:val="28"/>
        </w:rPr>
      </w:pPr>
    </w:p>
    <w:p w:rsidR="00587EA8" w:rsidRDefault="00587EA8" w:rsidP="0060533B">
      <w:pPr>
        <w:pStyle w:val="a8"/>
        <w:numPr>
          <w:ilvl w:val="0"/>
          <w:numId w:val="26"/>
        </w:numPr>
        <w:spacing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Физическая культура и спорт</w:t>
      </w:r>
    </w:p>
    <w:p w:rsidR="0060533B" w:rsidRDefault="0060533B" w:rsidP="0060533B">
      <w:pPr>
        <w:pStyle w:val="ad"/>
        <w:ind w:firstLine="709"/>
        <w:jc w:val="both"/>
        <w:rPr>
          <w:rFonts w:ascii="Times New Roman" w:hAnsi="Times New Roman" w:cs="Times New Roman"/>
          <w:sz w:val="28"/>
          <w:szCs w:val="28"/>
        </w:rPr>
      </w:pPr>
      <w:r w:rsidRPr="0060533B">
        <w:rPr>
          <w:rFonts w:ascii="Times New Roman" w:hAnsi="Times New Roman" w:cs="Times New Roman"/>
          <w:sz w:val="28"/>
          <w:szCs w:val="28"/>
        </w:rPr>
        <w:t>Спорт – это одно из тех направлений, которые успешно развиваются в районе. Инсар вполне заслуженно считается одним из самых спортивных в Мордовии. Он не просто является родиной многих известных спортсменов, но многих молодых и перспективных. В муниципальном образовании хорошо развита соответствующая инфраструктура – районная спортивная школа, стадион «Старт», где есть поля, как с натуральным, так и с искусственным  покрытием, беговые дорожки и тренажеры, Ледовая арена, пользующиеся большой популярностью не только у жителей, но и у гостей города и района. В 2019 г. в городском парке, недалеко от спортивной школы, появилась малая спортивная площадка для сдачи населением нормативов ГТО в рамках реализации регионального проекта «Спорт – норма жизни». Ежегодно ведется ремонт спортивных залов в школах района, улучшается материальная база.</w:t>
      </w:r>
      <w:r>
        <w:rPr>
          <w:rFonts w:ascii="Times New Roman" w:hAnsi="Times New Roman" w:cs="Times New Roman"/>
          <w:sz w:val="28"/>
          <w:szCs w:val="28"/>
        </w:rPr>
        <w:t xml:space="preserve"> </w:t>
      </w:r>
    </w:p>
    <w:p w:rsidR="0060533B" w:rsidRDefault="0060533B" w:rsidP="0060533B">
      <w:pPr>
        <w:pStyle w:val="a8"/>
        <w:ind w:firstLine="709"/>
        <w:jc w:val="both"/>
        <w:rPr>
          <w:rFonts w:ascii="Times New Roman" w:hAnsi="Times New Roman" w:cs="Times New Roman"/>
          <w:sz w:val="28"/>
          <w:szCs w:val="28"/>
        </w:rPr>
      </w:pPr>
      <w:r>
        <w:rPr>
          <w:rFonts w:ascii="Times New Roman" w:hAnsi="Times New Roman" w:cs="Times New Roman"/>
          <w:sz w:val="28"/>
          <w:szCs w:val="28"/>
        </w:rPr>
        <w:lastRenderedPageBreak/>
        <w:t>Доля населения, систематически занимающегося физической культурой и спортом, в 2019 году возросла и составила  47,1%  (в 2018 г. -  46,4%).</w:t>
      </w:r>
    </w:p>
    <w:p w:rsidR="0060533B" w:rsidRDefault="0060533B" w:rsidP="006053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Ведется постоянная работа по</w:t>
      </w:r>
      <w:r w:rsidRPr="00177974">
        <w:rPr>
          <w:rFonts w:ascii="Times New Roman" w:hAnsi="Times New Roman" w:cs="Times New Roman"/>
          <w:sz w:val="28"/>
          <w:szCs w:val="28"/>
        </w:rPr>
        <w:t xml:space="preserve"> </w:t>
      </w:r>
      <w:r>
        <w:rPr>
          <w:rFonts w:ascii="Times New Roman" w:hAnsi="Times New Roman" w:cs="Times New Roman"/>
          <w:sz w:val="28"/>
          <w:szCs w:val="28"/>
        </w:rPr>
        <w:t>н</w:t>
      </w:r>
      <w:r w:rsidRPr="00177974">
        <w:rPr>
          <w:rFonts w:ascii="Times New Roman" w:hAnsi="Times New Roman" w:cs="Times New Roman"/>
          <w:sz w:val="28"/>
          <w:szCs w:val="28"/>
        </w:rPr>
        <w:t>аполняемости спортивных объектов</w:t>
      </w:r>
      <w:r>
        <w:rPr>
          <w:rFonts w:ascii="Times New Roman" w:hAnsi="Times New Roman" w:cs="Times New Roman"/>
          <w:sz w:val="28"/>
          <w:szCs w:val="28"/>
        </w:rPr>
        <w:t xml:space="preserve"> и обеспечению</w:t>
      </w:r>
      <w:r w:rsidRPr="00177974">
        <w:rPr>
          <w:rFonts w:ascii="Times New Roman" w:hAnsi="Times New Roman" w:cs="Times New Roman"/>
          <w:sz w:val="28"/>
          <w:szCs w:val="28"/>
        </w:rPr>
        <w:t xml:space="preserve"> </w:t>
      </w:r>
      <w:r>
        <w:rPr>
          <w:rFonts w:ascii="Times New Roman" w:hAnsi="Times New Roman" w:cs="Times New Roman"/>
          <w:sz w:val="28"/>
          <w:szCs w:val="28"/>
        </w:rPr>
        <w:t>равного</w:t>
      </w:r>
      <w:r w:rsidRPr="00177974">
        <w:rPr>
          <w:rFonts w:ascii="Times New Roman" w:hAnsi="Times New Roman" w:cs="Times New Roman"/>
          <w:sz w:val="28"/>
          <w:szCs w:val="28"/>
        </w:rPr>
        <w:t xml:space="preserve"> доступ</w:t>
      </w:r>
      <w:r>
        <w:rPr>
          <w:rFonts w:ascii="Times New Roman" w:hAnsi="Times New Roman" w:cs="Times New Roman"/>
          <w:sz w:val="28"/>
          <w:szCs w:val="28"/>
        </w:rPr>
        <w:t>а</w:t>
      </w:r>
      <w:r w:rsidRPr="00177974">
        <w:rPr>
          <w:rFonts w:ascii="Times New Roman" w:hAnsi="Times New Roman" w:cs="Times New Roman"/>
          <w:sz w:val="28"/>
          <w:szCs w:val="28"/>
        </w:rPr>
        <w:t xml:space="preserve"> к ним всех желающих с раннего утра до позднего вечера.</w:t>
      </w:r>
    </w:p>
    <w:p w:rsidR="003F71D0" w:rsidRDefault="003F71D0" w:rsidP="003F71D0">
      <w:pPr>
        <w:pStyle w:val="ad"/>
        <w:ind w:firstLine="709"/>
        <w:jc w:val="both"/>
        <w:rPr>
          <w:rFonts w:ascii="Times New Roman" w:hAnsi="Times New Roman" w:cs="Times New Roman"/>
          <w:sz w:val="28"/>
          <w:szCs w:val="28"/>
        </w:rPr>
      </w:pPr>
      <w:r>
        <w:rPr>
          <w:rFonts w:ascii="Times New Roman" w:hAnsi="Times New Roman" w:cs="Times New Roman"/>
          <w:sz w:val="28"/>
          <w:szCs w:val="28"/>
        </w:rPr>
        <w:t>В</w:t>
      </w:r>
      <w:r w:rsidRPr="0060533B">
        <w:rPr>
          <w:rFonts w:ascii="Times New Roman" w:hAnsi="Times New Roman" w:cs="Times New Roman"/>
          <w:sz w:val="28"/>
          <w:szCs w:val="28"/>
        </w:rPr>
        <w:t xml:space="preserve"> районе в течение года проводится немало соревнований по разным видам спорта. В них, а также различных выездных турнирах, регулярно добиваются успехов спортсмены Инсарского района. </w:t>
      </w:r>
    </w:p>
    <w:p w:rsidR="0060533B" w:rsidRDefault="0060533B" w:rsidP="003B56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Доля </w:t>
      </w:r>
      <w:r w:rsidR="003B56F7">
        <w:rPr>
          <w:rFonts w:ascii="Times New Roman" w:hAnsi="Times New Roman" w:cs="Times New Roman"/>
          <w:sz w:val="28"/>
          <w:szCs w:val="28"/>
        </w:rPr>
        <w:t>обучающихся</w:t>
      </w:r>
      <w:r>
        <w:rPr>
          <w:rFonts w:ascii="Times New Roman" w:hAnsi="Times New Roman" w:cs="Times New Roman"/>
          <w:sz w:val="28"/>
          <w:szCs w:val="28"/>
        </w:rPr>
        <w:t>, систематически занимающ</w:t>
      </w:r>
      <w:r w:rsidR="003B56F7">
        <w:rPr>
          <w:rFonts w:ascii="Times New Roman" w:hAnsi="Times New Roman" w:cs="Times New Roman"/>
          <w:sz w:val="28"/>
          <w:szCs w:val="28"/>
        </w:rPr>
        <w:t>их</w:t>
      </w:r>
      <w:r>
        <w:rPr>
          <w:rFonts w:ascii="Times New Roman" w:hAnsi="Times New Roman" w:cs="Times New Roman"/>
          <w:sz w:val="28"/>
          <w:szCs w:val="28"/>
        </w:rPr>
        <w:t>ся физической культурой и спортом, в общей численности обучающихся, в 2019 году составила 90% (в 2018 г. – 79,4%).</w:t>
      </w:r>
    </w:p>
    <w:p w:rsidR="0060533B" w:rsidRDefault="0060533B" w:rsidP="0060533B">
      <w:pPr>
        <w:spacing w:after="0" w:line="240" w:lineRule="auto"/>
        <w:ind w:firstLine="709"/>
        <w:jc w:val="both"/>
        <w:rPr>
          <w:rFonts w:ascii="Times New Roman" w:hAnsi="Times New Roman"/>
          <w:sz w:val="28"/>
          <w:szCs w:val="28"/>
        </w:rPr>
      </w:pPr>
      <w:r w:rsidRPr="00F7098C">
        <w:rPr>
          <w:rFonts w:ascii="Times New Roman" w:hAnsi="Times New Roman"/>
          <w:sz w:val="28"/>
          <w:szCs w:val="28"/>
        </w:rPr>
        <w:t xml:space="preserve">На базе </w:t>
      </w:r>
      <w:r>
        <w:rPr>
          <w:rFonts w:ascii="Times New Roman" w:hAnsi="Times New Roman"/>
          <w:sz w:val="28"/>
          <w:szCs w:val="28"/>
        </w:rPr>
        <w:t>спортивной школы</w:t>
      </w:r>
      <w:r w:rsidRPr="00F7098C">
        <w:rPr>
          <w:rFonts w:ascii="Times New Roman" w:hAnsi="Times New Roman"/>
          <w:sz w:val="28"/>
          <w:szCs w:val="28"/>
        </w:rPr>
        <w:t xml:space="preserve"> проводится в год более 3</w:t>
      </w:r>
      <w:r>
        <w:rPr>
          <w:rFonts w:ascii="Times New Roman" w:hAnsi="Times New Roman"/>
          <w:sz w:val="28"/>
          <w:szCs w:val="28"/>
        </w:rPr>
        <w:t>5</w:t>
      </w:r>
      <w:r w:rsidRPr="00F7098C">
        <w:rPr>
          <w:rFonts w:ascii="Times New Roman" w:hAnsi="Times New Roman"/>
          <w:sz w:val="28"/>
          <w:szCs w:val="28"/>
        </w:rPr>
        <w:t xml:space="preserve"> районных соревнований, более 10 – республиканских.</w:t>
      </w:r>
    </w:p>
    <w:p w:rsidR="0060533B" w:rsidRDefault="0060533B" w:rsidP="0060533B">
      <w:pPr>
        <w:spacing w:after="0" w:line="240" w:lineRule="auto"/>
        <w:ind w:firstLine="709"/>
        <w:jc w:val="both"/>
        <w:rPr>
          <w:rFonts w:ascii="Times New Roman" w:hAnsi="Times New Roman"/>
          <w:sz w:val="28"/>
          <w:szCs w:val="28"/>
        </w:rPr>
      </w:pPr>
      <w:r>
        <w:rPr>
          <w:rFonts w:ascii="Times New Roman" w:hAnsi="Times New Roman"/>
          <w:sz w:val="28"/>
          <w:szCs w:val="28"/>
        </w:rPr>
        <w:t>Инсарская районная спортивная школа занимает ведущие места в республиканском смотре-конкурсе среди спортивных школ. Среди ее воспитанников есть ЗМС, МСМК, МС, КМС и юные спортсмены перворазрядники. Шесть воспитанников Инсарской спортивной школы являются членами сборной команды Республики Мордовия по лыжным гонкам. В течение последних восьми лет команда лыжников Инсарского района является абсолютным победителем Чемпионата и первенства Республики Мордовия.</w:t>
      </w:r>
    </w:p>
    <w:p w:rsidR="0060533B" w:rsidRDefault="0060533B" w:rsidP="0060533B">
      <w:pPr>
        <w:spacing w:after="0" w:line="240" w:lineRule="auto"/>
        <w:ind w:firstLine="709"/>
        <w:jc w:val="both"/>
        <w:rPr>
          <w:rFonts w:ascii="Times New Roman" w:hAnsi="Times New Roman"/>
          <w:sz w:val="28"/>
          <w:szCs w:val="28"/>
        </w:rPr>
      </w:pPr>
      <w:r>
        <w:rPr>
          <w:rFonts w:ascii="Times New Roman" w:hAnsi="Times New Roman"/>
          <w:sz w:val="28"/>
          <w:szCs w:val="28"/>
        </w:rPr>
        <w:t>С каждым годом растёт мастерство хоккеистов Инсарского района. В ежегодном турнире на призы Клуба «Золотая шайба» имени А.В.Тара</w:t>
      </w:r>
      <w:r w:rsidR="00B373AB">
        <w:rPr>
          <w:rFonts w:ascii="Times New Roman" w:hAnsi="Times New Roman"/>
          <w:sz w:val="28"/>
          <w:szCs w:val="28"/>
        </w:rPr>
        <w:t>сова, в сезоне 2019-2020 года, И</w:t>
      </w:r>
      <w:r>
        <w:rPr>
          <w:rFonts w:ascii="Times New Roman" w:hAnsi="Times New Roman"/>
          <w:sz w:val="28"/>
          <w:szCs w:val="28"/>
        </w:rPr>
        <w:t xml:space="preserve">нсарские хоккеисты стали победителями регионального этапа  в двух возрастных группах. </w:t>
      </w:r>
    </w:p>
    <w:p w:rsidR="0060533B" w:rsidRDefault="0060533B" w:rsidP="0060533B">
      <w:pPr>
        <w:spacing w:after="0" w:line="240" w:lineRule="auto"/>
        <w:ind w:firstLine="709"/>
        <w:jc w:val="both"/>
        <w:rPr>
          <w:rFonts w:ascii="Times New Roman" w:hAnsi="Times New Roman"/>
          <w:sz w:val="28"/>
          <w:szCs w:val="28"/>
        </w:rPr>
      </w:pPr>
      <w:r>
        <w:rPr>
          <w:rFonts w:ascii="Times New Roman" w:hAnsi="Times New Roman"/>
          <w:sz w:val="28"/>
          <w:szCs w:val="28"/>
        </w:rPr>
        <w:t>Хороших результатов добиваются борцы Инсарского муниципального района. Неоднократно становились победителями и призерами на соревнованиях различного уровня.</w:t>
      </w:r>
    </w:p>
    <w:p w:rsidR="0060533B" w:rsidRDefault="0060533B" w:rsidP="0060533B">
      <w:pPr>
        <w:spacing w:after="0" w:line="240" w:lineRule="auto"/>
        <w:ind w:firstLine="709"/>
        <w:jc w:val="both"/>
        <w:rPr>
          <w:rFonts w:ascii="Times New Roman" w:hAnsi="Times New Roman"/>
          <w:sz w:val="28"/>
          <w:szCs w:val="28"/>
        </w:rPr>
      </w:pPr>
      <w:r>
        <w:rPr>
          <w:rFonts w:ascii="Times New Roman" w:hAnsi="Times New Roman"/>
          <w:sz w:val="28"/>
          <w:szCs w:val="28"/>
        </w:rPr>
        <w:t xml:space="preserve">Большое внимание в районе уделяется реализации комплекса ГТО. Проведены муниципальные этапы Зимнего и Летнего фестивалей ВФСК «ГТО» среди образовательных организаций и населения. Общее количество населения, принявшего участие в выполнении нормативов испытаний (тестов) комплекса ГТО составляет 1024 человек. Выполнили нормативы испытаний (тестов) комплекса ГТО на знаки отличия 178 человек. </w:t>
      </w:r>
    </w:p>
    <w:p w:rsidR="0060533B" w:rsidRDefault="0060533B" w:rsidP="0060533B">
      <w:pPr>
        <w:spacing w:after="0" w:line="240" w:lineRule="auto"/>
        <w:ind w:firstLine="709"/>
        <w:jc w:val="both"/>
        <w:rPr>
          <w:rFonts w:ascii="Times New Roman" w:hAnsi="Times New Roman"/>
          <w:sz w:val="28"/>
          <w:szCs w:val="28"/>
        </w:rPr>
      </w:pPr>
      <w:r>
        <w:rPr>
          <w:rFonts w:ascii="Times New Roman" w:hAnsi="Times New Roman"/>
          <w:sz w:val="28"/>
          <w:szCs w:val="28"/>
        </w:rPr>
        <w:t>По итогам республиканского смотра-конкурса на лучшую постановку спортивной работы Инсарский муниципальный район занял 3 место.</w:t>
      </w:r>
    </w:p>
    <w:p w:rsidR="0060533B" w:rsidRDefault="0060533B" w:rsidP="0060533B">
      <w:pPr>
        <w:pStyle w:val="ad"/>
        <w:ind w:firstLine="709"/>
        <w:jc w:val="both"/>
        <w:rPr>
          <w:rFonts w:ascii="Times New Roman" w:hAnsi="Times New Roman" w:cs="Times New Roman"/>
          <w:sz w:val="28"/>
          <w:szCs w:val="28"/>
        </w:rPr>
      </w:pPr>
    </w:p>
    <w:p w:rsidR="0060533B" w:rsidRPr="0060533B" w:rsidRDefault="0060533B" w:rsidP="00E477AF">
      <w:pPr>
        <w:pStyle w:val="a8"/>
        <w:jc w:val="both"/>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7. Жилищное строительство и обеспечение граждан жильем</w:t>
      </w:r>
    </w:p>
    <w:p w:rsidR="0035236E" w:rsidRPr="00255504" w:rsidRDefault="00F84831" w:rsidP="00255504">
      <w:pPr>
        <w:pStyle w:val="a9"/>
        <w:spacing w:after="0" w:line="240" w:lineRule="auto"/>
        <w:ind w:firstLine="709"/>
        <w:jc w:val="both"/>
        <w:rPr>
          <w:rFonts w:ascii="Times New Roman" w:hAnsi="Times New Roman" w:cs="Times New Roman"/>
          <w:iCs/>
          <w:sz w:val="28"/>
          <w:szCs w:val="28"/>
        </w:rPr>
      </w:pPr>
      <w:r w:rsidRPr="00F84831">
        <w:rPr>
          <w:rFonts w:ascii="Times New Roman" w:hAnsi="Times New Roman" w:cs="Times New Roman"/>
          <w:sz w:val="28"/>
          <w:szCs w:val="28"/>
        </w:rPr>
        <w:t>Ввод жилья в 2019 году составил 3062 кв.м., фактически введено в эксплуатацию 19 жилых домов.</w:t>
      </w:r>
      <w:r w:rsidRPr="00F84831">
        <w:rPr>
          <w:rFonts w:ascii="Times New Roman" w:hAnsi="Times New Roman" w:cs="Times New Roman"/>
          <w:b/>
          <w:bCs/>
          <w:sz w:val="28"/>
          <w:szCs w:val="28"/>
        </w:rPr>
        <w:t xml:space="preserve"> </w:t>
      </w:r>
      <w:r w:rsidRPr="00F84831">
        <w:rPr>
          <w:rFonts w:ascii="Times New Roman" w:hAnsi="Times New Roman" w:cs="Times New Roman"/>
          <w:sz w:val="28"/>
          <w:szCs w:val="28"/>
        </w:rPr>
        <w:t xml:space="preserve">Из них 5 жилых дома  общей площадью -  325 кв.м. построено </w:t>
      </w:r>
      <w:r w:rsidRPr="00F84831">
        <w:rPr>
          <w:rFonts w:ascii="Times New Roman" w:hAnsi="Times New Roman" w:cs="Times New Roman"/>
          <w:b/>
          <w:bCs/>
          <w:sz w:val="28"/>
          <w:szCs w:val="28"/>
        </w:rPr>
        <w:t xml:space="preserve"> </w:t>
      </w:r>
      <w:r w:rsidRPr="00F84831">
        <w:rPr>
          <w:rFonts w:ascii="Times New Roman" w:hAnsi="Times New Roman" w:cs="Times New Roman"/>
          <w:sz w:val="28"/>
          <w:szCs w:val="28"/>
        </w:rPr>
        <w:t xml:space="preserve">по </w:t>
      </w:r>
      <w:r w:rsidRPr="00F84831">
        <w:rPr>
          <w:rFonts w:ascii="Times New Roman" w:hAnsi="Times New Roman" w:cs="Times New Roman"/>
          <w:bCs/>
          <w:sz w:val="28"/>
          <w:szCs w:val="28"/>
        </w:rPr>
        <w:t>ведомственной целевой программе «У</w:t>
      </w:r>
      <w:r w:rsidRPr="00F84831">
        <w:rPr>
          <w:rFonts w:ascii="Times New Roman" w:hAnsi="Times New Roman" w:cs="Times New Roman"/>
          <w:sz w:val="28"/>
          <w:szCs w:val="28"/>
        </w:rPr>
        <w:t xml:space="preserve">стойчивое развитие сельских территорий» Государственной программы развития </w:t>
      </w:r>
      <w:r w:rsidRPr="00F84831">
        <w:rPr>
          <w:rFonts w:ascii="Times New Roman" w:hAnsi="Times New Roman" w:cs="Times New Roman"/>
          <w:sz w:val="28"/>
          <w:szCs w:val="28"/>
        </w:rPr>
        <w:lastRenderedPageBreak/>
        <w:t>сельского хозяйства и регулирования рынков сельскохозяйственной продукции, сырья и продовольствия, 14 жилых  дома построено и реконструировано гражданами района за счет собственных средств.</w:t>
      </w:r>
    </w:p>
    <w:p w:rsidR="00821D72" w:rsidRDefault="00821D72" w:rsidP="00052E86">
      <w:pPr>
        <w:spacing w:after="0" w:line="240" w:lineRule="auto"/>
        <w:ind w:firstLine="709"/>
        <w:jc w:val="both"/>
        <w:rPr>
          <w:rFonts w:ascii="Times New Roman" w:hAnsi="Times New Roman" w:cs="Times New Roman"/>
          <w:sz w:val="28"/>
          <w:szCs w:val="28"/>
        </w:rPr>
      </w:pPr>
    </w:p>
    <w:p w:rsidR="00821D72" w:rsidRDefault="00821D72" w:rsidP="00821D72">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E477AF">
        <w:rPr>
          <w:rFonts w:ascii="Times New Roman" w:hAnsi="Times New Roman" w:cs="Times New Roman"/>
          <w:sz w:val="28"/>
          <w:szCs w:val="28"/>
        </w:rPr>
        <w:t>9</w:t>
      </w:r>
    </w:p>
    <w:p w:rsidR="00821D72" w:rsidRDefault="00821D72" w:rsidP="00821D72">
      <w:pPr>
        <w:spacing w:after="0" w:line="240" w:lineRule="auto"/>
        <w:ind w:firstLine="709"/>
        <w:jc w:val="right"/>
        <w:rPr>
          <w:rFonts w:ascii="Times New Roman" w:hAnsi="Times New Roman" w:cs="Times New Roman"/>
          <w:sz w:val="28"/>
          <w:szCs w:val="28"/>
        </w:rPr>
      </w:pPr>
    </w:p>
    <w:p w:rsidR="00821D72" w:rsidRDefault="009C5A96"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Динамика ввода в эксплуатацию жилья с учетом ИЖС</w:t>
      </w:r>
      <w:r w:rsidR="00F20D98" w:rsidRPr="00F20D98">
        <w:rPr>
          <w:rFonts w:ascii="Times New Roman" w:hAnsi="Times New Roman" w:cs="Times New Roman"/>
          <w:b/>
          <w:sz w:val="28"/>
          <w:szCs w:val="28"/>
        </w:rPr>
        <w:t xml:space="preserve"> </w:t>
      </w:r>
    </w:p>
    <w:p w:rsidR="009C5A96" w:rsidRDefault="00F20D98"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по Инсарскому муниципальному району</w:t>
      </w:r>
      <w:r w:rsidR="009C5A96" w:rsidRPr="00F20D98">
        <w:rPr>
          <w:rFonts w:ascii="Times New Roman" w:hAnsi="Times New Roman" w:cs="Times New Roman"/>
          <w:b/>
          <w:sz w:val="28"/>
          <w:szCs w:val="28"/>
        </w:rPr>
        <w:t>, кв.м.</w:t>
      </w:r>
    </w:p>
    <w:p w:rsidR="003F71D0" w:rsidRDefault="003F71D0" w:rsidP="00821D72">
      <w:pPr>
        <w:spacing w:after="0" w:line="240" w:lineRule="auto"/>
        <w:jc w:val="center"/>
        <w:rPr>
          <w:rFonts w:ascii="Times New Roman" w:hAnsi="Times New Roman" w:cs="Times New Roman"/>
          <w:b/>
          <w:sz w:val="28"/>
          <w:szCs w:val="28"/>
        </w:rPr>
      </w:pPr>
    </w:p>
    <w:p w:rsidR="00395362" w:rsidRDefault="00395362" w:rsidP="00821D72">
      <w:pPr>
        <w:spacing w:after="0" w:line="240" w:lineRule="auto"/>
        <w:jc w:val="center"/>
        <w:rPr>
          <w:rFonts w:ascii="Times New Roman" w:hAnsi="Times New Roman" w:cs="Times New Roman"/>
          <w:b/>
          <w:sz w:val="28"/>
          <w:szCs w:val="28"/>
        </w:rPr>
      </w:pPr>
      <w:r w:rsidRPr="00395362">
        <w:rPr>
          <w:rFonts w:ascii="Times New Roman" w:hAnsi="Times New Roman" w:cs="Times New Roman"/>
          <w:b/>
          <w:noProof/>
          <w:sz w:val="28"/>
          <w:szCs w:val="28"/>
          <w:lang w:eastAsia="ru-RU"/>
        </w:rPr>
        <w:drawing>
          <wp:inline distT="0" distB="0" distL="0" distR="0">
            <wp:extent cx="5499155" cy="3800723"/>
            <wp:effectExtent l="19050" t="0" r="25345" b="9277"/>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95362" w:rsidRDefault="00395362" w:rsidP="00821D72">
      <w:pPr>
        <w:spacing w:after="0" w:line="240" w:lineRule="auto"/>
        <w:jc w:val="center"/>
        <w:rPr>
          <w:rFonts w:ascii="Times New Roman" w:hAnsi="Times New Roman" w:cs="Times New Roman"/>
          <w:b/>
          <w:sz w:val="28"/>
          <w:szCs w:val="28"/>
        </w:rPr>
      </w:pPr>
    </w:p>
    <w:p w:rsidR="00F84831" w:rsidRDefault="00F84831" w:rsidP="00B55167">
      <w:pPr>
        <w:pStyle w:val="a9"/>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Площадь жилищного фонда по району на 01.01.2020</w:t>
      </w:r>
      <w:r>
        <w:rPr>
          <w:rFonts w:ascii="Times New Roman" w:hAnsi="Times New Roman" w:cs="Times New Roman"/>
          <w:sz w:val="28"/>
          <w:szCs w:val="28"/>
        </w:rPr>
        <w:t xml:space="preserve"> </w:t>
      </w:r>
      <w:r w:rsidRPr="00F84831">
        <w:rPr>
          <w:rFonts w:ascii="Times New Roman" w:hAnsi="Times New Roman" w:cs="Times New Roman"/>
          <w:sz w:val="28"/>
          <w:szCs w:val="28"/>
        </w:rPr>
        <w:t>г. составляет 372,36 тыс.</w:t>
      </w:r>
      <w:r w:rsidR="003B56F7">
        <w:rPr>
          <w:rFonts w:ascii="Times New Roman" w:hAnsi="Times New Roman" w:cs="Times New Roman"/>
          <w:sz w:val="28"/>
          <w:szCs w:val="28"/>
        </w:rPr>
        <w:t xml:space="preserve"> </w:t>
      </w:r>
      <w:r w:rsidRPr="00F84831">
        <w:rPr>
          <w:rFonts w:ascii="Times New Roman" w:hAnsi="Times New Roman" w:cs="Times New Roman"/>
          <w:sz w:val="28"/>
          <w:szCs w:val="28"/>
        </w:rPr>
        <w:t>кв., среднегодовая численность населения составляет 11700 человек. Средняя площадь жилых помещений приходящаяся на одного жите</w:t>
      </w:r>
      <w:r w:rsidR="00E477AF">
        <w:rPr>
          <w:rFonts w:ascii="Times New Roman" w:hAnsi="Times New Roman" w:cs="Times New Roman"/>
          <w:sz w:val="28"/>
          <w:szCs w:val="28"/>
        </w:rPr>
        <w:t>ля района в 2018 году составляла</w:t>
      </w:r>
      <w:r w:rsidRPr="00F84831">
        <w:rPr>
          <w:rFonts w:ascii="Times New Roman" w:hAnsi="Times New Roman" w:cs="Times New Roman"/>
          <w:sz w:val="28"/>
          <w:szCs w:val="28"/>
        </w:rPr>
        <w:t xml:space="preserve"> 31,2 кв.</w:t>
      </w:r>
      <w:r w:rsidR="003B56F7">
        <w:rPr>
          <w:rFonts w:ascii="Times New Roman" w:hAnsi="Times New Roman" w:cs="Times New Roman"/>
          <w:sz w:val="28"/>
          <w:szCs w:val="28"/>
        </w:rPr>
        <w:t xml:space="preserve"> </w:t>
      </w:r>
      <w:r w:rsidRPr="00F84831">
        <w:rPr>
          <w:rFonts w:ascii="Times New Roman" w:hAnsi="Times New Roman" w:cs="Times New Roman"/>
          <w:sz w:val="28"/>
          <w:szCs w:val="28"/>
        </w:rPr>
        <w:t>м., в 2019 году составила 32,3 кв.м., в том числе введенная в действие за 2019 год составила 0,26 кв.</w:t>
      </w:r>
      <w:r w:rsidR="003B56F7">
        <w:rPr>
          <w:rFonts w:ascii="Times New Roman" w:hAnsi="Times New Roman" w:cs="Times New Roman"/>
          <w:sz w:val="28"/>
          <w:szCs w:val="28"/>
        </w:rPr>
        <w:t xml:space="preserve"> </w:t>
      </w:r>
      <w:r w:rsidRPr="00F84831">
        <w:rPr>
          <w:rFonts w:ascii="Times New Roman" w:hAnsi="Times New Roman" w:cs="Times New Roman"/>
          <w:sz w:val="28"/>
          <w:szCs w:val="28"/>
        </w:rPr>
        <w:t xml:space="preserve">м. </w:t>
      </w:r>
    </w:p>
    <w:p w:rsidR="00F84831" w:rsidRDefault="00F84831" w:rsidP="003B56F7">
      <w:pPr>
        <w:pStyle w:val="a9"/>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 xml:space="preserve">На территории Инсарского муниципального  района в 2019 году площадь земельных участков,  предоставленных для строительства в расчете на 10 тысяч человек населения,  составила </w:t>
      </w:r>
      <w:r w:rsidR="003B56F7">
        <w:rPr>
          <w:rFonts w:ascii="Times New Roman" w:hAnsi="Times New Roman" w:cs="Times New Roman"/>
          <w:sz w:val="28"/>
          <w:szCs w:val="28"/>
        </w:rPr>
        <w:t>0,89</w:t>
      </w:r>
      <w:r w:rsidRPr="00F84831">
        <w:rPr>
          <w:rFonts w:ascii="Times New Roman" w:hAnsi="Times New Roman" w:cs="Times New Roman"/>
          <w:sz w:val="28"/>
          <w:szCs w:val="28"/>
        </w:rPr>
        <w:t xml:space="preserve"> га, в том числе земельных участков, представленных для жилищного строительства, индивидуального строительства и комплексного освоения в целях жилищн</w:t>
      </w:r>
      <w:r w:rsidR="003B56F7">
        <w:rPr>
          <w:rFonts w:ascii="Times New Roman" w:hAnsi="Times New Roman" w:cs="Times New Roman"/>
          <w:sz w:val="28"/>
          <w:szCs w:val="28"/>
        </w:rPr>
        <w:t>ого строительства составила 0,89</w:t>
      </w:r>
      <w:r w:rsidRPr="00F84831">
        <w:rPr>
          <w:rFonts w:ascii="Times New Roman" w:hAnsi="Times New Roman" w:cs="Times New Roman"/>
          <w:sz w:val="28"/>
          <w:szCs w:val="28"/>
        </w:rPr>
        <w:t xml:space="preserve"> га.  </w:t>
      </w:r>
    </w:p>
    <w:p w:rsidR="00F84831" w:rsidRDefault="00F84831" w:rsidP="00F84831">
      <w:pPr>
        <w:pStyle w:val="a9"/>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В 2019 году обращений от граждан, юридических лиц  о выделении земельных участков под строительст</w:t>
      </w:r>
      <w:r>
        <w:rPr>
          <w:rFonts w:ascii="Times New Roman" w:hAnsi="Times New Roman" w:cs="Times New Roman"/>
          <w:sz w:val="28"/>
          <w:szCs w:val="28"/>
        </w:rPr>
        <w:t>в</w:t>
      </w:r>
      <w:r w:rsidRPr="00F84831">
        <w:rPr>
          <w:rFonts w:ascii="Times New Roman" w:hAnsi="Times New Roman" w:cs="Times New Roman"/>
          <w:sz w:val="28"/>
          <w:szCs w:val="28"/>
        </w:rPr>
        <w:t xml:space="preserve">о производственных объектов, объектов жилищного строительства не поступало. </w:t>
      </w:r>
    </w:p>
    <w:p w:rsidR="00F84831" w:rsidRDefault="00F84831" w:rsidP="00F84831">
      <w:pPr>
        <w:pStyle w:val="a9"/>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Для индивидуального  жилищного строительства в 2019</w:t>
      </w:r>
      <w:r w:rsidR="0060533B">
        <w:rPr>
          <w:rFonts w:ascii="Times New Roman" w:hAnsi="Times New Roman" w:cs="Times New Roman"/>
          <w:sz w:val="28"/>
          <w:szCs w:val="28"/>
        </w:rPr>
        <w:t xml:space="preserve"> </w:t>
      </w:r>
      <w:r w:rsidRPr="00F84831">
        <w:rPr>
          <w:rFonts w:ascii="Times New Roman" w:hAnsi="Times New Roman" w:cs="Times New Roman"/>
          <w:sz w:val="28"/>
          <w:szCs w:val="28"/>
        </w:rPr>
        <w:t>г. гражданам были предоставлены земельные участки  общей площадью 10437 кв.</w:t>
      </w:r>
      <w:r w:rsidR="003B56F7">
        <w:rPr>
          <w:rFonts w:ascii="Times New Roman" w:hAnsi="Times New Roman" w:cs="Times New Roman"/>
          <w:sz w:val="28"/>
          <w:szCs w:val="28"/>
        </w:rPr>
        <w:t xml:space="preserve"> </w:t>
      </w:r>
      <w:r w:rsidRPr="00F84831">
        <w:rPr>
          <w:rFonts w:ascii="Times New Roman" w:hAnsi="Times New Roman" w:cs="Times New Roman"/>
          <w:sz w:val="28"/>
          <w:szCs w:val="28"/>
        </w:rPr>
        <w:t xml:space="preserve">м., </w:t>
      </w:r>
      <w:r w:rsidRPr="00F84831">
        <w:rPr>
          <w:rFonts w:ascii="Times New Roman" w:hAnsi="Times New Roman" w:cs="Times New Roman"/>
          <w:sz w:val="28"/>
          <w:szCs w:val="28"/>
        </w:rPr>
        <w:lastRenderedPageBreak/>
        <w:t>основное строительство домов велось на ранее предоставленных земельных участках.</w:t>
      </w:r>
    </w:p>
    <w:p w:rsidR="00F84831" w:rsidRPr="00F84831" w:rsidRDefault="00F84831" w:rsidP="00F84831">
      <w:pPr>
        <w:pStyle w:val="a9"/>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На плановый период 2020-2022 годы планируется выделение земельных участков в западной части г. Инсар, а так же в сельских поселениях Инсарского муниципального района.</w:t>
      </w:r>
    </w:p>
    <w:p w:rsidR="00587EA8" w:rsidRPr="00255504" w:rsidRDefault="00255504" w:rsidP="00255504">
      <w:pPr>
        <w:pStyle w:val="a9"/>
        <w:spacing w:after="0" w:line="240" w:lineRule="auto"/>
        <w:ind w:firstLine="709"/>
        <w:jc w:val="both"/>
        <w:rPr>
          <w:rFonts w:ascii="Times New Roman" w:hAnsi="Times New Roman" w:cs="Times New Roman"/>
          <w:sz w:val="28"/>
          <w:szCs w:val="28"/>
        </w:rPr>
      </w:pPr>
      <w:r w:rsidRPr="00255504">
        <w:rPr>
          <w:rFonts w:ascii="Times New Roman" w:hAnsi="Times New Roman" w:cs="Times New Roman"/>
          <w:sz w:val="28"/>
          <w:szCs w:val="28"/>
        </w:rPr>
        <w:t>Земельные участки, предоставленные для объектов жилищного строительства, иных объектов капитального строительства, в отношении которых с даты принятия решения о предоставлении земельного участка не было получено разрешение на ввод в эксплуатацию в Инсарском муниципальном районе по состоянию на  2020 г. не имеется.</w:t>
      </w:r>
    </w:p>
    <w:p w:rsidR="00255504" w:rsidRPr="00255504" w:rsidRDefault="00255504" w:rsidP="00255504">
      <w:pPr>
        <w:pStyle w:val="a9"/>
        <w:ind w:firstLine="709"/>
        <w:jc w:val="both"/>
        <w:rPr>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8. Жилищно-коммунальное хозяйство</w:t>
      </w:r>
    </w:p>
    <w:p w:rsidR="00FE6F84" w:rsidRPr="003354A7" w:rsidRDefault="00FE6F84" w:rsidP="003354A7">
      <w:pPr>
        <w:spacing w:after="0" w:line="240" w:lineRule="auto"/>
        <w:ind w:firstLine="709"/>
        <w:jc w:val="both"/>
        <w:rPr>
          <w:rFonts w:ascii="Times New Roman" w:hAnsi="Times New Roman" w:cs="Times New Roman"/>
          <w:sz w:val="28"/>
          <w:szCs w:val="28"/>
          <w:lang w:eastAsia="ru-RU"/>
        </w:rPr>
      </w:pPr>
      <w:r w:rsidRPr="00FE6F84">
        <w:rPr>
          <w:rFonts w:ascii="Times New Roman" w:hAnsi="Times New Roman" w:cs="Times New Roman"/>
          <w:sz w:val="28"/>
          <w:szCs w:val="28"/>
          <w:lang w:eastAsia="ru-RU"/>
        </w:rPr>
        <w:t xml:space="preserve">Особое место в экономике Инсарского муниципального района занимает жилищно-коммунальный комплекс. От эффективности его работы напрямую зависит функционирование объектов городского хозяйства, социальной сферы, качество предоставляемых населению услуг. Самым </w:t>
      </w:r>
      <w:r w:rsidRPr="003354A7">
        <w:rPr>
          <w:rFonts w:ascii="Times New Roman" w:hAnsi="Times New Roman" w:cs="Times New Roman"/>
          <w:sz w:val="28"/>
          <w:szCs w:val="28"/>
          <w:lang w:eastAsia="ru-RU"/>
        </w:rPr>
        <w:t>существенным аспектом деятельности является предоставление услуг по обслуживанию жилищного фонда и поставка коммунальных ресурсов.</w:t>
      </w:r>
    </w:p>
    <w:p w:rsidR="003354A7" w:rsidRPr="003354A7" w:rsidRDefault="0090676B"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В ведении жилищно-коммунального хозяйства находятся многоэтажные жилые дома, объекты теплоснабжения, водозаборы, полигон ТБО, баня. </w:t>
      </w:r>
    </w:p>
    <w:p w:rsidR="003354A7" w:rsidRPr="003354A7" w:rsidRDefault="003354A7" w:rsidP="003354A7">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2019 году как и за 2 предшествующих года составляет 100%.</w:t>
      </w:r>
    </w:p>
    <w:p w:rsidR="006F59CC" w:rsidRDefault="003354A7" w:rsidP="006F59CC">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Республики Мордовия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(муниципального района) составила 87,5%.</w:t>
      </w:r>
    </w:p>
    <w:p w:rsidR="003354A7" w:rsidRDefault="003354A7" w:rsidP="006F59CC">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Доля многоквартирных домов, расположенных на земельных участках, в отношении которых осуществлен государственный кадастровый учет в отчетном периоде составляет 100%.</w:t>
      </w:r>
    </w:p>
    <w:p w:rsidR="003354A7" w:rsidRPr="003354A7" w:rsidRDefault="003354A7" w:rsidP="003354A7">
      <w:pPr>
        <w:pStyle w:val="ab"/>
        <w:spacing w:before="0" w:beforeAutospacing="0" w:after="0" w:afterAutospacing="0"/>
        <w:ind w:firstLine="709"/>
        <w:jc w:val="both"/>
        <w:rPr>
          <w:color w:val="000000"/>
          <w:sz w:val="27"/>
          <w:szCs w:val="27"/>
        </w:rPr>
      </w:pPr>
      <w:r w:rsidRPr="003354A7">
        <w:rPr>
          <w:sz w:val="28"/>
          <w:szCs w:val="28"/>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за 2019 год в Инсарском муниципальном районе составил</w:t>
      </w:r>
      <w:r>
        <w:rPr>
          <w:sz w:val="28"/>
          <w:szCs w:val="28"/>
        </w:rPr>
        <w:t xml:space="preserve">а </w:t>
      </w:r>
      <w:r w:rsidRPr="003354A7">
        <w:rPr>
          <w:sz w:val="28"/>
          <w:szCs w:val="28"/>
        </w:rPr>
        <w:t>3</w:t>
      </w:r>
      <w:r>
        <w:rPr>
          <w:sz w:val="28"/>
          <w:szCs w:val="28"/>
        </w:rPr>
        <w:t>%, что</w:t>
      </w:r>
      <w:r w:rsidR="0060533B">
        <w:rPr>
          <w:sz w:val="28"/>
          <w:szCs w:val="28"/>
        </w:rPr>
        <w:t xml:space="preserve"> значительно </w:t>
      </w:r>
      <w:r>
        <w:rPr>
          <w:sz w:val="28"/>
          <w:szCs w:val="28"/>
        </w:rPr>
        <w:t xml:space="preserve"> </w:t>
      </w:r>
      <w:r>
        <w:rPr>
          <w:sz w:val="28"/>
          <w:szCs w:val="28"/>
        </w:rPr>
        <w:lastRenderedPageBreak/>
        <w:t xml:space="preserve">ниже уровня 2018 г. (20%). </w:t>
      </w:r>
      <w:r w:rsidRPr="001926F1">
        <w:rPr>
          <w:sz w:val="28"/>
          <w:szCs w:val="28"/>
        </w:rPr>
        <w:t>Основной проблемой остается недостаточное финансирование.</w:t>
      </w:r>
    </w:p>
    <w:p w:rsidR="003354A7" w:rsidRPr="003354A7" w:rsidRDefault="003354A7" w:rsidP="003354A7">
      <w:pPr>
        <w:spacing w:after="0" w:line="240" w:lineRule="auto"/>
        <w:ind w:firstLine="720"/>
        <w:jc w:val="both"/>
        <w:rPr>
          <w:rFonts w:ascii="Times New Roman" w:hAnsi="Times New Roman" w:cs="Times New Roman"/>
          <w:sz w:val="28"/>
          <w:szCs w:val="28"/>
        </w:rPr>
      </w:pPr>
      <w:r w:rsidRPr="003354A7">
        <w:rPr>
          <w:rFonts w:ascii="Times New Roman" w:hAnsi="Times New Roman" w:cs="Times New Roman"/>
          <w:sz w:val="28"/>
          <w:szCs w:val="28"/>
        </w:rPr>
        <w:t>В 2019</w:t>
      </w:r>
      <w:r>
        <w:rPr>
          <w:rFonts w:ascii="Times New Roman" w:hAnsi="Times New Roman" w:cs="Times New Roman"/>
          <w:sz w:val="28"/>
          <w:szCs w:val="28"/>
        </w:rPr>
        <w:t xml:space="preserve"> году </w:t>
      </w:r>
      <w:r w:rsidRPr="003354A7">
        <w:rPr>
          <w:rFonts w:ascii="Times New Roman" w:hAnsi="Times New Roman" w:cs="Times New Roman"/>
          <w:sz w:val="28"/>
          <w:szCs w:val="28"/>
        </w:rPr>
        <w:t>свои жилищные условия, участвуя в Федеральных и Республиканских программах улучшили 8 семей,</w:t>
      </w:r>
      <w:r>
        <w:rPr>
          <w:rFonts w:ascii="Times New Roman" w:hAnsi="Times New Roman" w:cs="Times New Roman"/>
          <w:sz w:val="28"/>
          <w:szCs w:val="28"/>
        </w:rPr>
        <w:t xml:space="preserve"> из них: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- 5 семей по </w:t>
      </w:r>
      <w:r w:rsidRPr="003354A7">
        <w:rPr>
          <w:rFonts w:ascii="Times New Roman" w:hAnsi="Times New Roman" w:cs="Times New Roman"/>
          <w:bCs/>
          <w:sz w:val="28"/>
          <w:szCs w:val="28"/>
        </w:rPr>
        <w:t>ведомственной целевой программе «У</w:t>
      </w:r>
      <w:r w:rsidRPr="003354A7">
        <w:rPr>
          <w:rFonts w:ascii="Times New Roman" w:hAnsi="Times New Roman" w:cs="Times New Roman"/>
          <w:sz w:val="28"/>
          <w:szCs w:val="28"/>
        </w:rPr>
        <w:t xml:space="preserve">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- 1 семья в рамках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60533B">
        <w:rPr>
          <w:rFonts w:ascii="Times New Roman" w:hAnsi="Times New Roman" w:cs="Times New Roman"/>
          <w:sz w:val="28"/>
          <w:szCs w:val="28"/>
        </w:rPr>
        <w:t>;</w:t>
      </w:r>
      <w:r w:rsidRPr="003354A7">
        <w:rPr>
          <w:rFonts w:ascii="Times New Roman" w:hAnsi="Times New Roman" w:cs="Times New Roman"/>
          <w:sz w:val="28"/>
          <w:szCs w:val="28"/>
        </w:rPr>
        <w:t xml:space="preserve"> </w:t>
      </w:r>
    </w:p>
    <w:p w:rsidR="0060533B" w:rsidRDefault="003354A7" w:rsidP="0060533B">
      <w:pPr>
        <w:spacing w:after="0" w:line="240" w:lineRule="auto"/>
        <w:ind w:firstLine="708"/>
        <w:jc w:val="both"/>
        <w:rPr>
          <w:rFonts w:ascii="Times New Roman" w:hAnsi="Times New Roman" w:cs="Times New Roman"/>
          <w:sz w:val="28"/>
          <w:szCs w:val="28"/>
        </w:rPr>
      </w:pPr>
      <w:r w:rsidRPr="003354A7">
        <w:rPr>
          <w:rFonts w:ascii="Times New Roman" w:hAnsi="Times New Roman" w:cs="Times New Roman"/>
          <w:sz w:val="28"/>
          <w:szCs w:val="28"/>
        </w:rPr>
        <w:t xml:space="preserve">- </w:t>
      </w:r>
      <w:r w:rsidR="00B373AB">
        <w:rPr>
          <w:rFonts w:ascii="Times New Roman" w:hAnsi="Times New Roman" w:cs="Times New Roman"/>
          <w:sz w:val="28"/>
          <w:szCs w:val="28"/>
        </w:rPr>
        <w:t xml:space="preserve"> </w:t>
      </w:r>
      <w:r w:rsidRPr="003354A7">
        <w:rPr>
          <w:rFonts w:ascii="Times New Roman" w:hAnsi="Times New Roman" w:cs="Times New Roman"/>
          <w:sz w:val="28"/>
          <w:szCs w:val="28"/>
        </w:rPr>
        <w:t>1 семья  дети-сироты и дети, оставшихся без попечения роди</w:t>
      </w:r>
      <w:r w:rsidR="0060533B">
        <w:rPr>
          <w:rFonts w:ascii="Times New Roman" w:hAnsi="Times New Roman" w:cs="Times New Roman"/>
          <w:sz w:val="28"/>
          <w:szCs w:val="28"/>
        </w:rPr>
        <w:t>телей, а также лиц из их числа;</w:t>
      </w:r>
    </w:p>
    <w:p w:rsidR="003354A7" w:rsidRPr="003354A7" w:rsidRDefault="0060533B" w:rsidP="0060533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354A7" w:rsidRPr="003354A7">
        <w:rPr>
          <w:rFonts w:ascii="Times New Roman" w:hAnsi="Times New Roman" w:cs="Times New Roman"/>
          <w:sz w:val="28"/>
          <w:szCs w:val="28"/>
        </w:rPr>
        <w:t>1 семья,  участник основного мероприятия «Выполнение государственных обязательств по обеспечению жильем категории граждан, установленных федеральным законодательством» (участник подъземных испытаний ядерного оружия, проведение и обеспечения работ по сбору и захоронению радиоактивных веществ).</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Число семей, состоящих на учете в качестве нуждающихся в жилых помещениях на начало отчетного года составила 266 семей</w:t>
      </w:r>
      <w:r w:rsidR="0060533B">
        <w:rPr>
          <w:rFonts w:ascii="Times New Roman" w:hAnsi="Times New Roman" w:cs="Times New Roman"/>
          <w:sz w:val="28"/>
          <w:szCs w:val="28"/>
        </w:rPr>
        <w:t>.</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В 2020 году  свои жилищные условия, участвуя в Федеральных и Республиканских программах, планируют улучшить 7 семей.    </w:t>
      </w:r>
    </w:p>
    <w:p w:rsidR="003354A7" w:rsidRPr="003354A7" w:rsidRDefault="0060533B" w:rsidP="003354A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начало отчетного года</w:t>
      </w:r>
      <w:r w:rsidRPr="003354A7">
        <w:rPr>
          <w:rFonts w:ascii="Times New Roman" w:hAnsi="Times New Roman" w:cs="Times New Roman"/>
          <w:sz w:val="28"/>
          <w:szCs w:val="28"/>
        </w:rPr>
        <w:t xml:space="preserve"> 153 семьи </w:t>
      </w:r>
      <w:r w:rsidR="003354A7" w:rsidRPr="003354A7">
        <w:rPr>
          <w:rFonts w:ascii="Times New Roman" w:hAnsi="Times New Roman" w:cs="Times New Roman"/>
          <w:sz w:val="28"/>
          <w:szCs w:val="28"/>
        </w:rPr>
        <w:t>состоя</w:t>
      </w:r>
      <w:r>
        <w:rPr>
          <w:rFonts w:ascii="Times New Roman" w:hAnsi="Times New Roman" w:cs="Times New Roman"/>
          <w:sz w:val="28"/>
          <w:szCs w:val="28"/>
        </w:rPr>
        <w:t>т</w:t>
      </w:r>
      <w:r w:rsidR="003354A7" w:rsidRPr="003354A7">
        <w:rPr>
          <w:rFonts w:ascii="Times New Roman" w:hAnsi="Times New Roman" w:cs="Times New Roman"/>
          <w:sz w:val="28"/>
          <w:szCs w:val="28"/>
        </w:rPr>
        <w:t xml:space="preserve"> на учете в качестве нуждающихся в жилых пом</w:t>
      </w:r>
      <w:r>
        <w:rPr>
          <w:rFonts w:ascii="Times New Roman" w:hAnsi="Times New Roman" w:cs="Times New Roman"/>
          <w:sz w:val="28"/>
          <w:szCs w:val="28"/>
        </w:rPr>
        <w:t>ещениях</w:t>
      </w:r>
      <w:r w:rsidR="003354A7" w:rsidRPr="003354A7">
        <w:rPr>
          <w:rFonts w:ascii="Times New Roman" w:hAnsi="Times New Roman" w:cs="Times New Roman"/>
          <w:sz w:val="28"/>
          <w:szCs w:val="28"/>
        </w:rPr>
        <w:t>.</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В 2021-2022 году  свои жилищные условия, участвуя в Федеральных и Республиканских программах, планируют улучшить 35 семей.    </w:t>
      </w:r>
    </w:p>
    <w:p w:rsidR="00C12C15" w:rsidRDefault="003354A7" w:rsidP="003354A7">
      <w:pPr>
        <w:pStyle w:val="a9"/>
        <w:spacing w:after="0" w:line="240" w:lineRule="auto"/>
        <w:ind w:firstLine="709"/>
        <w:jc w:val="both"/>
        <w:rPr>
          <w:rFonts w:ascii="Times New Roman" w:hAnsi="Times New Roman" w:cs="Times New Roman"/>
          <w:sz w:val="28"/>
          <w:szCs w:val="28"/>
          <w:lang w:eastAsia="ar-SA"/>
        </w:rPr>
      </w:pPr>
      <w:r w:rsidRPr="003354A7">
        <w:rPr>
          <w:rFonts w:ascii="Times New Roman" w:hAnsi="Times New Roman" w:cs="Times New Roman"/>
          <w:sz w:val="28"/>
          <w:szCs w:val="28"/>
        </w:rPr>
        <w:t xml:space="preserve">К 2022 году </w:t>
      </w:r>
      <w:r w:rsidRPr="003354A7">
        <w:rPr>
          <w:rFonts w:ascii="Times New Roman" w:hAnsi="Times New Roman" w:cs="Times New Roman"/>
          <w:sz w:val="28"/>
          <w:szCs w:val="28"/>
          <w:lang w:eastAsia="ar-SA"/>
        </w:rPr>
        <w:t>доля населения, получивш</w:t>
      </w:r>
      <w:r>
        <w:rPr>
          <w:rFonts w:ascii="Times New Roman" w:hAnsi="Times New Roman" w:cs="Times New Roman"/>
          <w:sz w:val="28"/>
          <w:szCs w:val="28"/>
          <w:lang w:eastAsia="ar-SA"/>
        </w:rPr>
        <w:t>его</w:t>
      </w:r>
      <w:r w:rsidRPr="003354A7">
        <w:rPr>
          <w:rFonts w:ascii="Times New Roman" w:hAnsi="Times New Roman" w:cs="Times New Roman"/>
          <w:sz w:val="28"/>
          <w:szCs w:val="28"/>
          <w:lang w:eastAsia="ar-SA"/>
        </w:rPr>
        <w:t xml:space="preserve"> жилые помещения и улучшившая жилищные условия  в общей численности населения, состоящего на учете в качестве нуждающегося в жилых</w:t>
      </w:r>
      <w:r>
        <w:rPr>
          <w:rFonts w:ascii="Times New Roman" w:hAnsi="Times New Roman" w:cs="Times New Roman"/>
          <w:sz w:val="28"/>
          <w:szCs w:val="28"/>
          <w:lang w:eastAsia="ar-SA"/>
        </w:rPr>
        <w:t xml:space="preserve"> помещениях планируется довести до 5</w:t>
      </w:r>
      <w:r w:rsidRPr="003354A7">
        <w:rPr>
          <w:rFonts w:ascii="Times New Roman" w:hAnsi="Times New Roman" w:cs="Times New Roman"/>
          <w:sz w:val="28"/>
          <w:szCs w:val="28"/>
          <w:lang w:eastAsia="ar-SA"/>
        </w:rPr>
        <w:t>%.</w:t>
      </w:r>
    </w:p>
    <w:p w:rsidR="003354A7" w:rsidRPr="003354A7" w:rsidRDefault="003354A7" w:rsidP="003354A7">
      <w:pPr>
        <w:pStyle w:val="a9"/>
        <w:spacing w:after="0" w:line="240" w:lineRule="auto"/>
        <w:ind w:firstLine="709"/>
        <w:jc w:val="both"/>
        <w:rPr>
          <w:rFonts w:ascii="Times New Roman" w:hAnsi="Times New Roman" w:cs="Times New Roman"/>
          <w:sz w:val="28"/>
          <w:szCs w:val="28"/>
          <w:lang w:eastAsia="ar-SA"/>
        </w:rPr>
      </w:pPr>
    </w:p>
    <w:p w:rsidR="005B6587" w:rsidRPr="005B6587" w:rsidRDefault="00587EA8" w:rsidP="005B6587">
      <w:pPr>
        <w:jc w:val="center"/>
        <w:rPr>
          <w:rFonts w:ascii="Times New Roman" w:hAnsi="Times New Roman" w:cs="Times New Roman"/>
          <w:b/>
          <w:sz w:val="28"/>
          <w:szCs w:val="28"/>
        </w:rPr>
      </w:pPr>
      <w:r>
        <w:rPr>
          <w:rFonts w:ascii="Times New Roman" w:hAnsi="Times New Roman" w:cs="Times New Roman"/>
          <w:b/>
          <w:sz w:val="28"/>
          <w:szCs w:val="28"/>
        </w:rPr>
        <w:t xml:space="preserve"> 9. Организация муниципального управления</w:t>
      </w:r>
    </w:p>
    <w:p w:rsidR="005B6587" w:rsidRDefault="005B6587" w:rsidP="005B6587">
      <w:pPr>
        <w:spacing w:after="0" w:line="240" w:lineRule="auto"/>
        <w:ind w:firstLine="709"/>
        <w:jc w:val="both"/>
        <w:rPr>
          <w:rFonts w:ascii="Times New Roman" w:hAnsi="Times New Roman" w:cs="Times New Roman"/>
          <w:sz w:val="28"/>
          <w:szCs w:val="28"/>
        </w:rPr>
      </w:pPr>
      <w:r w:rsidRPr="005B6587">
        <w:rPr>
          <w:rFonts w:ascii="Times New Roman" w:eastAsia="Calibri" w:hAnsi="Times New Roman" w:cs="Times New Roman"/>
          <w:sz w:val="28"/>
          <w:szCs w:val="28"/>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района (без учета субвенций) составила в 2019 году 32,2%. По сравнению с 2018 годом уменьшилась на 2,7 пункта (2018</w:t>
      </w:r>
      <w:r>
        <w:rPr>
          <w:rFonts w:ascii="Times New Roman" w:hAnsi="Times New Roman" w:cs="Times New Roman"/>
          <w:sz w:val="28"/>
          <w:szCs w:val="28"/>
        </w:rPr>
        <w:t xml:space="preserve"> г. – </w:t>
      </w:r>
      <w:r w:rsidRPr="005B6587">
        <w:rPr>
          <w:rFonts w:ascii="Times New Roman" w:eastAsia="Calibri" w:hAnsi="Times New Roman" w:cs="Times New Roman"/>
          <w:sz w:val="28"/>
          <w:szCs w:val="28"/>
        </w:rPr>
        <w:t>34,9%) за счет увеличения  в 2019 г. объема безвозмездных поступлений на 18803,2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p>
    <w:p w:rsidR="005B6587" w:rsidRPr="005B6587" w:rsidRDefault="00C3201A" w:rsidP="005B6587">
      <w:pPr>
        <w:spacing w:after="0" w:line="240" w:lineRule="auto"/>
        <w:ind w:firstLine="709"/>
        <w:jc w:val="both"/>
        <w:rPr>
          <w:rFonts w:ascii="Times New Roman" w:eastAsia="Calibri" w:hAnsi="Times New Roman" w:cs="Times New Roman"/>
          <w:sz w:val="28"/>
          <w:szCs w:val="28"/>
        </w:rPr>
      </w:pPr>
      <w:r w:rsidRPr="00C3201A">
        <w:rPr>
          <w:rFonts w:ascii="Times New Roman" w:eastAsia="Calibri" w:hAnsi="Times New Roman" w:cs="Times New Roman"/>
          <w:sz w:val="28"/>
          <w:szCs w:val="28"/>
        </w:rPr>
        <w:lastRenderedPageBreak/>
        <w:t>Организации муниципальной формы собственности, находящихся в стадии банкротства, в основных фондах организаций муниципальной формы собственности отсутствуют.</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 xml:space="preserve">Объем незавершенного в установленные сроки строительства, осуществляемого за счет средств бюджета муниципального района за 2019 г. составляет – </w:t>
      </w:r>
      <w:r w:rsidRPr="005B6587">
        <w:rPr>
          <w:rFonts w:ascii="Times New Roman" w:eastAsia="Calibri" w:hAnsi="Times New Roman" w:cs="Times New Roman"/>
          <w:spacing w:val="-4"/>
          <w:sz w:val="28"/>
          <w:szCs w:val="28"/>
        </w:rPr>
        <w:t xml:space="preserve">9421,1 </w:t>
      </w:r>
      <w:r w:rsidRPr="005B6587">
        <w:rPr>
          <w:rFonts w:ascii="Times New Roman" w:eastAsia="Calibri" w:hAnsi="Times New Roman" w:cs="Times New Roman"/>
          <w:sz w:val="28"/>
          <w:szCs w:val="28"/>
        </w:rPr>
        <w:t>тыс. руб.</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Style w:val="21"/>
          <w:rFonts w:eastAsia="Calibri"/>
          <w:i w:val="0"/>
          <w:sz w:val="28"/>
          <w:szCs w:val="28"/>
          <w:lang w:val="ru-RU"/>
        </w:rPr>
        <w:t>В 2020 году</w:t>
      </w:r>
      <w:r w:rsidRPr="005B6587">
        <w:rPr>
          <w:rFonts w:ascii="Times New Roman" w:eastAsia="Calibri" w:hAnsi="Times New Roman" w:cs="Times New Roman"/>
          <w:i/>
          <w:sz w:val="28"/>
          <w:szCs w:val="28"/>
        </w:rPr>
        <w:t xml:space="preserve"> </w:t>
      </w:r>
      <w:r w:rsidRPr="005B6587">
        <w:rPr>
          <w:rFonts w:ascii="Times New Roman" w:eastAsia="Calibri" w:hAnsi="Times New Roman" w:cs="Times New Roman"/>
          <w:sz w:val="28"/>
          <w:szCs w:val="28"/>
        </w:rPr>
        <w:t>показатель незавершенного строительства планируется в объеме 5048,5 тыс</w:t>
      </w:r>
      <w:r>
        <w:rPr>
          <w:rFonts w:ascii="Times New Roman" w:hAnsi="Times New Roman" w:cs="Times New Roman"/>
          <w:sz w:val="28"/>
          <w:szCs w:val="28"/>
        </w:rPr>
        <w:t>.</w:t>
      </w:r>
      <w:r w:rsidR="003B56F7">
        <w:rPr>
          <w:rFonts w:ascii="Times New Roman" w:hAnsi="Times New Roman" w:cs="Times New Roman"/>
          <w:sz w:val="28"/>
          <w:szCs w:val="28"/>
        </w:rPr>
        <w:t xml:space="preserve"> </w:t>
      </w:r>
      <w:r w:rsidRPr="005B6587">
        <w:rPr>
          <w:rFonts w:ascii="Times New Roman" w:eastAsia="Calibri" w:hAnsi="Times New Roman" w:cs="Times New Roman"/>
          <w:sz w:val="28"/>
          <w:szCs w:val="28"/>
        </w:rPr>
        <w:t>руб.</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Снижение объема планируется осуществлять за счет проведения государственной регистрации объектов:</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 строительство сетей водоснабжения в с. Лухменский Майдан Инсарского района Республики Мордовия – 1320,9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r>
        <w:rPr>
          <w:rFonts w:ascii="Times New Roman" w:hAnsi="Times New Roman" w:cs="Times New Roman"/>
          <w:sz w:val="28"/>
          <w:szCs w:val="28"/>
        </w:rPr>
        <w:t>.</w:t>
      </w:r>
      <w:r w:rsidRPr="005B6587">
        <w:rPr>
          <w:rFonts w:ascii="Times New Roman" w:eastAsia="Calibri" w:hAnsi="Times New Roman" w:cs="Times New Roman"/>
          <w:sz w:val="28"/>
          <w:szCs w:val="28"/>
        </w:rPr>
        <w:t>;</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 автомобильная дорога до кладбища в с.</w:t>
      </w:r>
      <w:r w:rsidR="00B373AB">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Верхняя Лухма Инс</w:t>
      </w:r>
      <w:r w:rsidR="003F71D0">
        <w:rPr>
          <w:rFonts w:ascii="Times New Roman" w:eastAsia="Calibri" w:hAnsi="Times New Roman" w:cs="Times New Roman"/>
          <w:sz w:val="28"/>
          <w:szCs w:val="28"/>
        </w:rPr>
        <w:t xml:space="preserve">арского муниципального района – </w:t>
      </w:r>
      <w:r w:rsidRPr="005B6587">
        <w:rPr>
          <w:rFonts w:ascii="Times New Roman" w:eastAsia="Calibri" w:hAnsi="Times New Roman" w:cs="Times New Roman"/>
          <w:sz w:val="28"/>
          <w:szCs w:val="28"/>
        </w:rPr>
        <w:t>3051,7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r>
        <w:rPr>
          <w:rFonts w:ascii="Times New Roman" w:hAnsi="Times New Roman" w:cs="Times New Roman"/>
          <w:sz w:val="28"/>
          <w:szCs w:val="28"/>
        </w:rPr>
        <w:t>.</w:t>
      </w:r>
      <w:r w:rsidRPr="005B6587">
        <w:rPr>
          <w:rFonts w:ascii="Times New Roman" w:eastAsia="Calibri" w:hAnsi="Times New Roman" w:cs="Times New Roman"/>
          <w:sz w:val="28"/>
          <w:szCs w:val="28"/>
        </w:rPr>
        <w:t>;</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Style w:val="22"/>
          <w:rFonts w:eastAsia="Calibri"/>
          <w:strike w:val="0"/>
          <w:sz w:val="28"/>
          <w:szCs w:val="28"/>
        </w:rPr>
        <w:t>В 2021 году</w:t>
      </w:r>
      <w:r w:rsidRPr="005B6587">
        <w:rPr>
          <w:rFonts w:ascii="Times New Roman" w:eastAsia="Calibri" w:hAnsi="Times New Roman" w:cs="Times New Roman"/>
          <w:sz w:val="28"/>
          <w:szCs w:val="28"/>
        </w:rPr>
        <w:t xml:space="preserve"> показатель незавершенного строительства планируется в объеме 4298,5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Снижение объема планируется осуществить за счет ввода в эксплуатацию и проведения государственной регистрации объектов:</w:t>
      </w:r>
    </w:p>
    <w:p w:rsidR="005B6587" w:rsidRPr="005B6587" w:rsidRDefault="005B6587" w:rsidP="005B6587">
      <w:pPr>
        <w:widowControl w:val="0"/>
        <w:numPr>
          <w:ilvl w:val="0"/>
          <w:numId w:val="28"/>
        </w:numPr>
        <w:tabs>
          <w:tab w:val="left" w:pos="1010"/>
        </w:tabs>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строительство сетей водоснабжения в с.</w:t>
      </w:r>
      <w:r w:rsidR="00B373AB">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Мордовская Паевка  Инсарского муниципального  района Республики Мордовия - 700,0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r>
        <w:rPr>
          <w:rFonts w:ascii="Times New Roman" w:hAnsi="Times New Roman" w:cs="Times New Roman"/>
          <w:sz w:val="28"/>
          <w:szCs w:val="28"/>
        </w:rPr>
        <w:t>.</w:t>
      </w:r>
      <w:r w:rsidRPr="005B6587">
        <w:rPr>
          <w:rFonts w:ascii="Times New Roman" w:eastAsia="Calibri" w:hAnsi="Times New Roman" w:cs="Times New Roman"/>
          <w:sz w:val="28"/>
          <w:szCs w:val="28"/>
        </w:rPr>
        <w:t>;</w:t>
      </w:r>
    </w:p>
    <w:p w:rsidR="005B6587" w:rsidRPr="005B6587" w:rsidRDefault="005B6587" w:rsidP="005B6587">
      <w:pPr>
        <w:widowControl w:val="0"/>
        <w:numPr>
          <w:ilvl w:val="0"/>
          <w:numId w:val="28"/>
        </w:numPr>
        <w:tabs>
          <w:tab w:val="left" w:pos="1010"/>
        </w:tabs>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сетей водоснабжения в с.</w:t>
      </w:r>
      <w:r w:rsidR="00B373AB">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Верхняя Лухма Инсарского района Республики Мордовия – 50,0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r>
        <w:rPr>
          <w:rFonts w:ascii="Times New Roman" w:hAnsi="Times New Roman" w:cs="Times New Roman"/>
          <w:sz w:val="28"/>
          <w:szCs w:val="28"/>
        </w:rPr>
        <w:t>.</w:t>
      </w:r>
      <w:r w:rsidRPr="005B6587">
        <w:rPr>
          <w:rFonts w:ascii="Times New Roman" w:eastAsia="Calibri" w:hAnsi="Times New Roman" w:cs="Times New Roman"/>
          <w:sz w:val="28"/>
          <w:szCs w:val="28"/>
        </w:rPr>
        <w:t>;</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Style w:val="22"/>
          <w:rFonts w:eastAsia="Calibri"/>
          <w:strike w:val="0"/>
          <w:sz w:val="28"/>
          <w:szCs w:val="28"/>
        </w:rPr>
        <w:t xml:space="preserve">В </w:t>
      </w:r>
      <w:r w:rsidRPr="005B6587">
        <w:rPr>
          <w:rStyle w:val="21"/>
          <w:rFonts w:eastAsia="Calibri"/>
          <w:i w:val="0"/>
          <w:sz w:val="28"/>
          <w:szCs w:val="28"/>
          <w:lang w:val="ru-RU"/>
        </w:rPr>
        <w:t>2022</w:t>
      </w:r>
      <w:r w:rsidRPr="005B6587">
        <w:rPr>
          <w:rStyle w:val="22"/>
          <w:rFonts w:eastAsia="Calibri"/>
          <w:strike w:val="0"/>
          <w:sz w:val="28"/>
          <w:szCs w:val="28"/>
        </w:rPr>
        <w:t xml:space="preserve"> году</w:t>
      </w:r>
      <w:r w:rsidRPr="005B6587">
        <w:rPr>
          <w:rFonts w:ascii="Times New Roman" w:eastAsia="Calibri" w:hAnsi="Times New Roman" w:cs="Times New Roman"/>
          <w:sz w:val="28"/>
          <w:szCs w:val="28"/>
        </w:rPr>
        <w:t xml:space="preserve"> показатель незавершенного строительства планируется в объеме 4199,7</w:t>
      </w:r>
      <w:r>
        <w:rPr>
          <w:rFonts w:ascii="Times New Roman" w:hAnsi="Times New Roman" w:cs="Times New Roman"/>
          <w:sz w:val="28"/>
          <w:szCs w:val="28"/>
        </w:rPr>
        <w:t xml:space="preserve"> </w:t>
      </w:r>
      <w:r w:rsidRPr="005B6587">
        <w:rPr>
          <w:rFonts w:ascii="Times New Roman" w:eastAsia="Calibri" w:hAnsi="Times New Roman" w:cs="Times New Roman"/>
          <w:sz w:val="28"/>
          <w:szCs w:val="28"/>
        </w:rPr>
        <w:t>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p>
    <w:p w:rsidR="005B6587" w:rsidRPr="005B6587" w:rsidRDefault="005B6587" w:rsidP="005B6587">
      <w:pPr>
        <w:tabs>
          <w:tab w:val="left" w:pos="7689"/>
        </w:tabs>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Снижение объема планируется осуществить за счет ввода в эксплуатацию и проведения государственной регистрации объектов:</w:t>
      </w:r>
    </w:p>
    <w:p w:rsidR="005B6587" w:rsidRPr="005B6587" w:rsidRDefault="005B6587" w:rsidP="005B6587">
      <w:pPr>
        <w:tabs>
          <w:tab w:val="left" w:pos="7689"/>
        </w:tabs>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 переезд через ручей Сандоляй на ул.</w:t>
      </w:r>
      <w:r w:rsidR="0060533B">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Ленина в с.</w:t>
      </w:r>
      <w:r w:rsidR="0060533B">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Арбузовка Инсарского муниципального района – 98,8 тыс.</w:t>
      </w:r>
      <w:r w:rsidR="003B56F7">
        <w:rPr>
          <w:rFonts w:ascii="Times New Roman" w:eastAsia="Calibri" w:hAnsi="Times New Roman" w:cs="Times New Roman"/>
          <w:sz w:val="28"/>
          <w:szCs w:val="28"/>
        </w:rPr>
        <w:t xml:space="preserve"> </w:t>
      </w:r>
      <w:r w:rsidRPr="005B6587">
        <w:rPr>
          <w:rFonts w:ascii="Times New Roman" w:eastAsia="Calibri" w:hAnsi="Times New Roman" w:cs="Times New Roman"/>
          <w:sz w:val="28"/>
          <w:szCs w:val="28"/>
        </w:rPr>
        <w:t>руб.</w:t>
      </w:r>
    </w:p>
    <w:p w:rsidR="005B6587" w:rsidRDefault="005B6587" w:rsidP="00052E86">
      <w:pPr>
        <w:pStyle w:val="2"/>
        <w:shd w:val="clear" w:color="auto" w:fill="auto"/>
        <w:tabs>
          <w:tab w:val="left" w:pos="993"/>
        </w:tabs>
        <w:spacing w:before="0" w:after="0" w:line="240" w:lineRule="auto"/>
        <w:ind w:right="20" w:firstLine="709"/>
        <w:jc w:val="both"/>
        <w:rPr>
          <w:sz w:val="28"/>
          <w:szCs w:val="28"/>
        </w:rPr>
      </w:pPr>
      <w:r>
        <w:rPr>
          <w:sz w:val="28"/>
          <w:szCs w:val="28"/>
        </w:rPr>
        <w:t xml:space="preserve">Просроченной </w:t>
      </w:r>
      <w:r w:rsidRPr="00E16C02">
        <w:rPr>
          <w:sz w:val="28"/>
          <w:szCs w:val="28"/>
        </w:rPr>
        <w:t>кредиторской задолженности по оплате труда  муниципальных бюджетных учреждений в 2017-2019 годах в районе не имелось.</w:t>
      </w:r>
    </w:p>
    <w:p w:rsidR="005B6587" w:rsidRDefault="005B6587" w:rsidP="005B6587">
      <w:pPr>
        <w:spacing w:after="0" w:line="240" w:lineRule="auto"/>
        <w:ind w:firstLine="709"/>
        <w:jc w:val="both"/>
        <w:rPr>
          <w:rFonts w:ascii="Times New Roman" w:hAnsi="Times New Roman" w:cs="Times New Roman"/>
          <w:sz w:val="28"/>
          <w:szCs w:val="28"/>
        </w:rPr>
      </w:pPr>
      <w:r w:rsidRPr="005B6587">
        <w:rPr>
          <w:rFonts w:ascii="Times New Roman" w:eastAsia="Calibri" w:hAnsi="Times New Roman" w:cs="Times New Roman"/>
          <w:sz w:val="28"/>
          <w:szCs w:val="28"/>
        </w:rPr>
        <w:t>Расходы бюджета Инсарского муниципального района на содержание работников органов местного самоуправления в расчете на одного жителя  муниципального района в 2019 году составили 3215,2 руб. или по сравнению с 2018 годом уменьшилось на 313,9 руб., что составило 99,1%. На уменьшение расходов на 1 жителя в 2019 г. оказало влияние переда</w:t>
      </w:r>
      <w:r w:rsidR="00E477AF">
        <w:rPr>
          <w:rFonts w:ascii="Times New Roman" w:eastAsia="Calibri" w:hAnsi="Times New Roman" w:cs="Times New Roman"/>
          <w:sz w:val="28"/>
          <w:szCs w:val="28"/>
        </w:rPr>
        <w:t>ча</w:t>
      </w:r>
      <w:r w:rsidRPr="005B6587">
        <w:rPr>
          <w:rFonts w:ascii="Times New Roman" w:eastAsia="Calibri" w:hAnsi="Times New Roman" w:cs="Times New Roman"/>
          <w:sz w:val="28"/>
          <w:szCs w:val="28"/>
        </w:rPr>
        <w:t xml:space="preserve"> части полномочий сельских поселений Инсарского муниципального района Инсарскому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на МКУ «Центр обслуживания муниципальных учреждений Инсарского муниципального района» и оптимизация 3 сельских поселений.</w:t>
      </w:r>
    </w:p>
    <w:p w:rsidR="005B6587" w:rsidRPr="005B6587" w:rsidRDefault="005B6587" w:rsidP="005B6587">
      <w:pPr>
        <w:spacing w:after="0" w:line="240" w:lineRule="auto"/>
        <w:ind w:firstLine="709"/>
        <w:jc w:val="both"/>
        <w:rPr>
          <w:rFonts w:ascii="Times New Roman" w:eastAsia="Calibri" w:hAnsi="Times New Roman" w:cs="Times New Roman"/>
          <w:sz w:val="28"/>
          <w:szCs w:val="28"/>
        </w:rPr>
      </w:pPr>
      <w:r w:rsidRPr="005B6587">
        <w:rPr>
          <w:rFonts w:ascii="Times New Roman" w:eastAsia="Calibri" w:hAnsi="Times New Roman" w:cs="Times New Roman"/>
          <w:sz w:val="28"/>
          <w:szCs w:val="28"/>
        </w:rPr>
        <w:t xml:space="preserve">В Инсарском муниципальном районе имеется утвержденная схема территориального планирования Инсарского муниципального района, а так же имеются утвержденные генеральные планы и правила землепользования и </w:t>
      </w:r>
      <w:r w:rsidRPr="005B6587">
        <w:rPr>
          <w:rFonts w:ascii="Times New Roman" w:eastAsia="Calibri" w:hAnsi="Times New Roman" w:cs="Times New Roman"/>
          <w:sz w:val="28"/>
          <w:szCs w:val="28"/>
        </w:rPr>
        <w:lastRenderedPageBreak/>
        <w:t xml:space="preserve">застройки городского и сельских поселений Инсарского муниципального района. В ближайшее время в генеральные планы и правила землепользования и застройки городского и сельских поселений Инсарского муниципального района будут вноситься изменения в соответствии с Градостроительным кодексом Российской Федерации.        </w:t>
      </w:r>
    </w:p>
    <w:p w:rsidR="00D92D8B" w:rsidRDefault="00ED22B9" w:rsidP="00D92D8B">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По итогам социологического обследования, проведенного ГУ «Научный центр социально - экономического мониторинга Республики Мордовия», доля населения, положительно оценивающего деятельность органов местного самоуправления </w:t>
      </w:r>
      <w:r>
        <w:rPr>
          <w:rFonts w:ascii="Times New Roman" w:hAnsi="Times New Roman" w:cs="Times New Roman"/>
          <w:sz w:val="28"/>
          <w:szCs w:val="28"/>
        </w:rPr>
        <w:t>Инсарского</w:t>
      </w:r>
      <w:r w:rsidRPr="00ED22B9">
        <w:rPr>
          <w:rFonts w:ascii="Times New Roman" w:hAnsi="Times New Roman" w:cs="Times New Roman"/>
          <w:sz w:val="28"/>
          <w:szCs w:val="28"/>
        </w:rPr>
        <w:t xml:space="preserve"> муниципального района  за  201</w:t>
      </w:r>
      <w:r w:rsidR="005B6587">
        <w:rPr>
          <w:rFonts w:ascii="Times New Roman" w:hAnsi="Times New Roman" w:cs="Times New Roman"/>
          <w:sz w:val="28"/>
          <w:szCs w:val="28"/>
        </w:rPr>
        <w:t>9 год составила 62,4</w:t>
      </w:r>
      <w:r w:rsidRPr="00ED22B9">
        <w:rPr>
          <w:rFonts w:ascii="Times New Roman" w:hAnsi="Times New Roman" w:cs="Times New Roman"/>
          <w:sz w:val="28"/>
          <w:szCs w:val="28"/>
        </w:rPr>
        <w:t>% от числа опрошенного населения,  за 201</w:t>
      </w:r>
      <w:r w:rsidR="005B6587">
        <w:rPr>
          <w:rFonts w:ascii="Times New Roman" w:hAnsi="Times New Roman" w:cs="Times New Roman"/>
          <w:sz w:val="28"/>
          <w:szCs w:val="28"/>
        </w:rPr>
        <w:t>8</w:t>
      </w:r>
      <w:r w:rsidRPr="00ED22B9">
        <w:rPr>
          <w:rFonts w:ascii="Times New Roman" w:hAnsi="Times New Roman" w:cs="Times New Roman"/>
          <w:sz w:val="28"/>
          <w:szCs w:val="28"/>
        </w:rPr>
        <w:t xml:space="preserve"> г. составила </w:t>
      </w:r>
      <w:r w:rsidR="005B6587">
        <w:rPr>
          <w:rFonts w:ascii="Times New Roman" w:hAnsi="Times New Roman" w:cs="Times New Roman"/>
          <w:sz w:val="28"/>
          <w:szCs w:val="28"/>
        </w:rPr>
        <w:t>58,9</w:t>
      </w:r>
      <w:r w:rsidRPr="00ED22B9">
        <w:rPr>
          <w:rFonts w:ascii="Times New Roman" w:hAnsi="Times New Roman" w:cs="Times New Roman"/>
          <w:sz w:val="28"/>
          <w:szCs w:val="28"/>
        </w:rPr>
        <w:t>%, за 201</w:t>
      </w:r>
      <w:r w:rsidR="005B6587">
        <w:rPr>
          <w:rFonts w:ascii="Times New Roman" w:hAnsi="Times New Roman" w:cs="Times New Roman"/>
          <w:sz w:val="28"/>
          <w:szCs w:val="28"/>
        </w:rPr>
        <w:t>7</w:t>
      </w:r>
      <w:r>
        <w:rPr>
          <w:rFonts w:ascii="Times New Roman" w:hAnsi="Times New Roman" w:cs="Times New Roman"/>
          <w:sz w:val="28"/>
          <w:szCs w:val="28"/>
        </w:rPr>
        <w:t xml:space="preserve"> год – </w:t>
      </w:r>
      <w:r w:rsidR="005B6587">
        <w:rPr>
          <w:rFonts w:ascii="Times New Roman" w:hAnsi="Times New Roman" w:cs="Times New Roman"/>
          <w:sz w:val="28"/>
          <w:szCs w:val="28"/>
        </w:rPr>
        <w:t>80,1%</w:t>
      </w:r>
      <w:r w:rsidRPr="00ED22B9">
        <w:rPr>
          <w:rFonts w:ascii="Times New Roman" w:hAnsi="Times New Roman" w:cs="Times New Roman"/>
          <w:sz w:val="28"/>
          <w:szCs w:val="28"/>
        </w:rPr>
        <w:t xml:space="preserve">. </w:t>
      </w:r>
      <w:r w:rsidR="005B6587" w:rsidRPr="00ED22B9">
        <w:rPr>
          <w:rFonts w:ascii="Times New Roman" w:hAnsi="Times New Roman" w:cs="Times New Roman"/>
          <w:sz w:val="28"/>
          <w:szCs w:val="28"/>
        </w:rPr>
        <w:t xml:space="preserve">В оценке деятельности органов местного самоуправления отрицательно отразились проблемы </w:t>
      </w:r>
      <w:r w:rsidR="005B6587">
        <w:rPr>
          <w:rFonts w:ascii="Times New Roman" w:hAnsi="Times New Roman" w:cs="Times New Roman"/>
          <w:sz w:val="28"/>
          <w:szCs w:val="28"/>
        </w:rPr>
        <w:t>качества дорог и недостаток рабочих мест</w:t>
      </w:r>
      <w:r w:rsidR="00E477AF">
        <w:rPr>
          <w:rFonts w:ascii="Times New Roman" w:hAnsi="Times New Roman" w:cs="Times New Roman"/>
          <w:sz w:val="28"/>
          <w:szCs w:val="28"/>
        </w:rPr>
        <w:t>.</w:t>
      </w:r>
    </w:p>
    <w:p w:rsidR="00D92D8B" w:rsidRPr="00ED22B9" w:rsidRDefault="00D92D8B" w:rsidP="00D92D8B">
      <w:pPr>
        <w:tabs>
          <w:tab w:val="left" w:pos="993"/>
        </w:tabs>
        <w:spacing w:after="0" w:line="240" w:lineRule="auto"/>
        <w:ind w:firstLine="709"/>
        <w:jc w:val="both"/>
        <w:rPr>
          <w:rFonts w:ascii="Times New Roman" w:hAnsi="Times New Roman" w:cs="Times New Roman"/>
          <w:sz w:val="28"/>
          <w:szCs w:val="28"/>
        </w:rPr>
      </w:pPr>
      <w:r w:rsidRPr="0060533B">
        <w:rPr>
          <w:rFonts w:ascii="Times New Roman" w:hAnsi="Times New Roman" w:cs="Times New Roman"/>
          <w:sz w:val="28"/>
          <w:szCs w:val="28"/>
        </w:rPr>
        <w:t>Дальнейшая работа в этом направлении позволит повысить долю населения, положительно оценивающего деятельность органов местного самоуправления Инсарского муниципального района к 2022 году  до 64% .</w:t>
      </w:r>
      <w:r w:rsidRPr="00ED22B9">
        <w:rPr>
          <w:rFonts w:ascii="Times New Roman" w:hAnsi="Times New Roman" w:cs="Times New Roman"/>
          <w:sz w:val="28"/>
          <w:szCs w:val="28"/>
        </w:rPr>
        <w:t xml:space="preserve"> </w:t>
      </w:r>
    </w:p>
    <w:p w:rsidR="00E477AF" w:rsidRDefault="00E477AF" w:rsidP="005B6587">
      <w:pPr>
        <w:spacing w:after="0" w:line="240" w:lineRule="auto"/>
        <w:ind w:firstLine="709"/>
        <w:jc w:val="both"/>
        <w:rPr>
          <w:rFonts w:ascii="Times New Roman" w:hAnsi="Times New Roman" w:cs="Times New Roman"/>
          <w:sz w:val="28"/>
          <w:szCs w:val="28"/>
        </w:rPr>
      </w:pPr>
    </w:p>
    <w:p w:rsidR="00E477AF" w:rsidRDefault="00E477AF" w:rsidP="001167F0">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10</w:t>
      </w:r>
    </w:p>
    <w:p w:rsidR="00E477AF" w:rsidRDefault="005B6587" w:rsidP="005B658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477AF" w:rsidRPr="00E477AF">
        <w:rPr>
          <w:rFonts w:ascii="Times New Roman" w:hAnsi="Times New Roman" w:cs="Times New Roman"/>
          <w:noProof/>
          <w:sz w:val="28"/>
          <w:szCs w:val="28"/>
          <w:lang w:eastAsia="ru-RU"/>
        </w:rPr>
        <w:drawing>
          <wp:inline distT="0" distB="0" distL="0" distR="0">
            <wp:extent cx="5928526" cy="3445786"/>
            <wp:effectExtent l="19050" t="0" r="15074" b="2264"/>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B6587" w:rsidRDefault="005B6587" w:rsidP="005B658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D92D8B" w:rsidRPr="00D92D8B" w:rsidRDefault="00D92D8B" w:rsidP="00D92D8B">
      <w:pPr>
        <w:tabs>
          <w:tab w:val="left" w:pos="993"/>
        </w:tabs>
        <w:spacing w:after="0" w:line="240" w:lineRule="auto"/>
        <w:ind w:firstLine="709"/>
        <w:jc w:val="both"/>
        <w:rPr>
          <w:rFonts w:ascii="Times New Roman" w:hAnsi="Times New Roman" w:cs="Times New Roman"/>
          <w:sz w:val="28"/>
          <w:szCs w:val="28"/>
        </w:rPr>
      </w:pPr>
      <w:r w:rsidRPr="00D92D8B">
        <w:rPr>
          <w:rFonts w:ascii="Times New Roman" w:hAnsi="Times New Roman" w:cs="Times New Roman"/>
          <w:sz w:val="28"/>
          <w:szCs w:val="28"/>
        </w:rPr>
        <w:t>Также проведенный социологический опрос показал следующие результаты:</w:t>
      </w:r>
    </w:p>
    <w:p w:rsidR="009F27D6" w:rsidRPr="00D92D8B" w:rsidRDefault="00052E86" w:rsidP="00D92D8B">
      <w:pPr>
        <w:pStyle w:val="a3"/>
        <w:numPr>
          <w:ilvl w:val="0"/>
          <w:numId w:val="33"/>
        </w:numPr>
        <w:tabs>
          <w:tab w:val="left" w:pos="993"/>
        </w:tabs>
        <w:ind w:left="0" w:firstLine="698"/>
        <w:jc w:val="both"/>
      </w:pPr>
      <w:r w:rsidRPr="00D92D8B">
        <w:t>д</w:t>
      </w:r>
      <w:r w:rsidR="009F27D6" w:rsidRPr="00D92D8B">
        <w:t xml:space="preserve">еятельностью главы муниципального района </w:t>
      </w:r>
      <w:r w:rsidR="00ED22B9" w:rsidRPr="00D92D8B">
        <w:t xml:space="preserve"> </w:t>
      </w:r>
      <w:r w:rsidR="005B6587" w:rsidRPr="00D92D8B">
        <w:t>удовлетворены – 68</w:t>
      </w:r>
      <w:r w:rsidR="004A7A8E" w:rsidRPr="00D92D8B">
        <w:t>% от числа опрошенных</w:t>
      </w:r>
      <w:r w:rsidR="00D92D8B">
        <w:t xml:space="preserve"> (66,1% - 2018 г.)</w:t>
      </w:r>
      <w:r w:rsidR="004A7A8E" w:rsidRPr="00D92D8B">
        <w:t>;</w:t>
      </w:r>
    </w:p>
    <w:p w:rsidR="009F27D6" w:rsidRPr="00C0496F" w:rsidRDefault="00052E86" w:rsidP="003F71D0">
      <w:pPr>
        <w:pStyle w:val="a3"/>
        <w:numPr>
          <w:ilvl w:val="0"/>
          <w:numId w:val="14"/>
        </w:numPr>
        <w:tabs>
          <w:tab w:val="left" w:pos="993"/>
        </w:tabs>
        <w:ind w:left="0" w:firstLine="709"/>
        <w:jc w:val="both"/>
      </w:pPr>
      <w:r>
        <w:t>д</w:t>
      </w:r>
      <w:r w:rsidR="009F27D6" w:rsidRPr="00C0496F">
        <w:t>еятельностью администрации муниципального района</w:t>
      </w:r>
      <w:r w:rsidR="004A7A8E" w:rsidRPr="00C0496F">
        <w:t xml:space="preserve"> удовлетворены – 6</w:t>
      </w:r>
      <w:r w:rsidR="005B6587">
        <w:t>7,5</w:t>
      </w:r>
      <w:r w:rsidR="004A7A8E" w:rsidRPr="00C0496F">
        <w:t>% от числа опрошенных</w:t>
      </w:r>
      <w:r w:rsidR="00D92D8B">
        <w:t xml:space="preserve"> (66,1% - 2018 г.)</w:t>
      </w:r>
      <w:r w:rsidR="004A7A8E" w:rsidRPr="00C0496F">
        <w:t>;</w:t>
      </w:r>
    </w:p>
    <w:p w:rsidR="009F27D6" w:rsidRPr="00C0496F" w:rsidRDefault="00052E86" w:rsidP="003F71D0">
      <w:pPr>
        <w:pStyle w:val="a3"/>
        <w:numPr>
          <w:ilvl w:val="0"/>
          <w:numId w:val="14"/>
        </w:numPr>
        <w:tabs>
          <w:tab w:val="left" w:pos="993"/>
        </w:tabs>
        <w:ind w:left="0" w:firstLine="709"/>
        <w:jc w:val="both"/>
      </w:pPr>
      <w:r>
        <w:t>д</w:t>
      </w:r>
      <w:r w:rsidR="004A7A8E" w:rsidRPr="00C0496F">
        <w:t>еятельностью С</w:t>
      </w:r>
      <w:r w:rsidR="009F27D6" w:rsidRPr="00C0496F">
        <w:t>овета депутатов муниципального района</w:t>
      </w:r>
      <w:r w:rsidR="005B6587">
        <w:t xml:space="preserve"> удовлетворены – 57,7</w:t>
      </w:r>
      <w:r w:rsidR="004A7A8E" w:rsidRPr="00C0496F">
        <w:t>% от числа опрошенных</w:t>
      </w:r>
      <w:r w:rsidR="00D92D8B">
        <w:t xml:space="preserve"> (60,2% - 2018 г.)</w:t>
      </w:r>
      <w:r w:rsidR="004A7A8E" w:rsidRPr="00C0496F">
        <w:t>;</w:t>
      </w:r>
    </w:p>
    <w:p w:rsidR="009F27D6" w:rsidRPr="00C0496F" w:rsidRDefault="00052E86" w:rsidP="003F71D0">
      <w:pPr>
        <w:pStyle w:val="a3"/>
        <w:numPr>
          <w:ilvl w:val="0"/>
          <w:numId w:val="14"/>
        </w:numPr>
        <w:tabs>
          <w:tab w:val="left" w:pos="993"/>
        </w:tabs>
        <w:ind w:left="0" w:firstLine="709"/>
        <w:jc w:val="both"/>
      </w:pPr>
      <w:r>
        <w:lastRenderedPageBreak/>
        <w:t>к</w:t>
      </w:r>
      <w:r w:rsidR="009F27D6" w:rsidRPr="00C0496F">
        <w:t>ачеством организации транспортного обслуживания в муниципальном районе</w:t>
      </w:r>
      <w:r w:rsidR="004A7A8E" w:rsidRPr="00C0496F">
        <w:t xml:space="preserve"> удовлетворены – 4</w:t>
      </w:r>
      <w:r w:rsidR="005B6587">
        <w:t>1</w:t>
      </w:r>
      <w:r w:rsidR="004A7A8E" w:rsidRPr="00C0496F">
        <w:t>% от числа опрошенных</w:t>
      </w:r>
      <w:r w:rsidR="00D92D8B">
        <w:t xml:space="preserve"> (48% - 2018 г.)</w:t>
      </w:r>
      <w:r w:rsidR="004A7A8E" w:rsidRPr="00C0496F">
        <w:t>;</w:t>
      </w:r>
    </w:p>
    <w:p w:rsidR="009F27D6" w:rsidRPr="00C0496F" w:rsidRDefault="00052E86" w:rsidP="003F71D0">
      <w:pPr>
        <w:pStyle w:val="a3"/>
        <w:numPr>
          <w:ilvl w:val="0"/>
          <w:numId w:val="14"/>
        </w:numPr>
        <w:tabs>
          <w:tab w:val="left" w:pos="993"/>
        </w:tabs>
        <w:ind w:left="0" w:firstLine="709"/>
        <w:jc w:val="both"/>
      </w:pPr>
      <w:r>
        <w:t>к</w:t>
      </w:r>
      <w:r w:rsidR="009F27D6" w:rsidRPr="00C0496F">
        <w:t>ачеством автомобильных дорог в муниципальном районе</w:t>
      </w:r>
      <w:r w:rsidR="005B6587">
        <w:t xml:space="preserve"> удовлетворены – 45,2</w:t>
      </w:r>
      <w:r w:rsidR="004A7A8E" w:rsidRPr="00C0496F">
        <w:t>% от числа опрошенных</w:t>
      </w:r>
      <w:r w:rsidR="00D92D8B">
        <w:t xml:space="preserve"> (30,1% - 2018 г.)</w:t>
      </w:r>
      <w:r w:rsidR="004A7A8E" w:rsidRPr="00C0496F">
        <w:t>;</w:t>
      </w:r>
    </w:p>
    <w:p w:rsidR="004A7A8E" w:rsidRPr="00C0496F" w:rsidRDefault="00052E86" w:rsidP="003F71D0">
      <w:pPr>
        <w:pStyle w:val="a3"/>
        <w:numPr>
          <w:ilvl w:val="0"/>
          <w:numId w:val="14"/>
        </w:numPr>
        <w:tabs>
          <w:tab w:val="left" w:pos="993"/>
        </w:tabs>
        <w:ind w:left="0" w:firstLine="709"/>
        <w:jc w:val="both"/>
      </w:pPr>
      <w:r>
        <w:t>о</w:t>
      </w:r>
      <w:r w:rsidR="009F27D6" w:rsidRPr="00C0496F">
        <w:t xml:space="preserve">рганизацией теплоснабжения в муниципальном районе </w:t>
      </w:r>
      <w:r w:rsidR="005B6587">
        <w:t>удовлетворены – 80,9</w:t>
      </w:r>
      <w:r w:rsidR="004A7A8E" w:rsidRPr="00C0496F">
        <w:t>% от числа опрошенных</w:t>
      </w:r>
      <w:r w:rsidR="00D92D8B">
        <w:t xml:space="preserve"> (80,6% - 2018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водоснабжения (водоотведения) в муниципальном районе</w:t>
      </w:r>
      <w:r w:rsidR="004A7A8E" w:rsidRPr="00C0496F">
        <w:t xml:space="preserve"> удовлетворены – </w:t>
      </w:r>
      <w:r w:rsidR="005B6587">
        <w:t>79</w:t>
      </w:r>
      <w:r w:rsidR="004A7A8E" w:rsidRPr="00C0496F">
        <w:t>% от числа опрошенных</w:t>
      </w:r>
      <w:r w:rsidR="00D92D8B">
        <w:t xml:space="preserve"> (82% - 2018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электроснабжения в муниципальном районе</w:t>
      </w:r>
      <w:r w:rsidR="005B6587">
        <w:t xml:space="preserve"> удовлетворены – 84,9</w:t>
      </w:r>
      <w:r w:rsidR="004A7A8E" w:rsidRPr="00C0496F">
        <w:t>% от числа опрошенных</w:t>
      </w:r>
      <w:r w:rsidR="00D92D8B">
        <w:t xml:space="preserve"> (88,2% - 2018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газоснабжения в муниципальном районе</w:t>
      </w:r>
      <w:r w:rsidR="005B6587">
        <w:t xml:space="preserve"> удовлетворены – 87,1</w:t>
      </w:r>
      <w:r w:rsidR="004A7A8E" w:rsidRPr="00C0496F">
        <w:t>% от числа опрошенных</w:t>
      </w:r>
      <w:r w:rsidR="00D92D8B">
        <w:t xml:space="preserve"> (91,4% - 2018 г.)</w:t>
      </w:r>
      <w:r w:rsidR="004A7A8E" w:rsidRPr="00C0496F">
        <w:t>.</w:t>
      </w:r>
    </w:p>
    <w:p w:rsidR="009B389C"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В </w:t>
      </w:r>
      <w:r w:rsidR="009B389C">
        <w:rPr>
          <w:rFonts w:ascii="Times New Roman" w:hAnsi="Times New Roman" w:cs="Times New Roman"/>
          <w:sz w:val="28"/>
          <w:szCs w:val="28"/>
        </w:rPr>
        <w:t>Инсарском</w:t>
      </w:r>
      <w:r w:rsidRPr="00ED22B9">
        <w:rPr>
          <w:rFonts w:ascii="Times New Roman" w:hAnsi="Times New Roman" w:cs="Times New Roman"/>
          <w:sz w:val="28"/>
          <w:szCs w:val="28"/>
        </w:rPr>
        <w:t xml:space="preserve"> муниципальном районе отмечается ежегодное снижение среднегодовой численности постоянного населения. </w:t>
      </w:r>
    </w:p>
    <w:p w:rsidR="00ED22B9" w:rsidRPr="00ED22B9"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Среднег</w:t>
      </w:r>
      <w:r w:rsidR="003F71D0">
        <w:rPr>
          <w:rFonts w:ascii="Times New Roman" w:hAnsi="Times New Roman" w:cs="Times New Roman"/>
          <w:sz w:val="28"/>
          <w:szCs w:val="28"/>
        </w:rPr>
        <w:t xml:space="preserve">одовая численность по годам: </w:t>
      </w:r>
      <w:r w:rsidR="009B389C">
        <w:rPr>
          <w:rFonts w:ascii="Times New Roman" w:hAnsi="Times New Roman" w:cs="Times New Roman"/>
          <w:sz w:val="28"/>
          <w:szCs w:val="28"/>
        </w:rPr>
        <w:t>2017 г. – 12342</w:t>
      </w:r>
      <w:r w:rsidRPr="00ED22B9">
        <w:rPr>
          <w:rFonts w:ascii="Times New Roman" w:hAnsi="Times New Roman" w:cs="Times New Roman"/>
          <w:sz w:val="28"/>
          <w:szCs w:val="28"/>
        </w:rPr>
        <w:t xml:space="preserve"> чел</w:t>
      </w:r>
      <w:r w:rsidR="009B389C">
        <w:rPr>
          <w:rFonts w:ascii="Times New Roman" w:hAnsi="Times New Roman" w:cs="Times New Roman"/>
          <w:sz w:val="28"/>
          <w:szCs w:val="28"/>
        </w:rPr>
        <w:t>.</w:t>
      </w:r>
      <w:r w:rsidRPr="00ED22B9">
        <w:rPr>
          <w:rFonts w:ascii="Times New Roman" w:hAnsi="Times New Roman" w:cs="Times New Roman"/>
          <w:sz w:val="28"/>
          <w:szCs w:val="28"/>
        </w:rPr>
        <w:t>, 201</w:t>
      </w:r>
      <w:r w:rsidR="009B389C">
        <w:rPr>
          <w:rFonts w:ascii="Times New Roman" w:hAnsi="Times New Roman" w:cs="Times New Roman"/>
          <w:sz w:val="28"/>
          <w:szCs w:val="28"/>
        </w:rPr>
        <w:t xml:space="preserve">8 </w:t>
      </w:r>
      <w:r w:rsidRPr="00ED22B9">
        <w:rPr>
          <w:rFonts w:ascii="Times New Roman" w:hAnsi="Times New Roman" w:cs="Times New Roman"/>
          <w:sz w:val="28"/>
          <w:szCs w:val="28"/>
        </w:rPr>
        <w:t>г.</w:t>
      </w:r>
      <w:r w:rsidR="009B389C">
        <w:rPr>
          <w:rFonts w:ascii="Times New Roman" w:hAnsi="Times New Roman" w:cs="Times New Roman"/>
          <w:sz w:val="28"/>
          <w:szCs w:val="28"/>
        </w:rPr>
        <w:t xml:space="preserve"> – 12007</w:t>
      </w:r>
      <w:r w:rsidRPr="00ED22B9">
        <w:rPr>
          <w:rFonts w:ascii="Times New Roman" w:hAnsi="Times New Roman" w:cs="Times New Roman"/>
          <w:sz w:val="28"/>
          <w:szCs w:val="28"/>
        </w:rPr>
        <w:t xml:space="preserve"> чел</w:t>
      </w:r>
      <w:r w:rsidR="009B389C">
        <w:rPr>
          <w:rFonts w:ascii="Times New Roman" w:hAnsi="Times New Roman" w:cs="Times New Roman"/>
          <w:sz w:val="28"/>
          <w:szCs w:val="28"/>
        </w:rPr>
        <w:t>.</w:t>
      </w:r>
      <w:r w:rsidRPr="00ED22B9">
        <w:rPr>
          <w:rFonts w:ascii="Times New Roman" w:hAnsi="Times New Roman" w:cs="Times New Roman"/>
          <w:sz w:val="28"/>
          <w:szCs w:val="28"/>
        </w:rPr>
        <w:t xml:space="preserve">, </w:t>
      </w:r>
      <w:r w:rsidR="005B6587">
        <w:rPr>
          <w:rFonts w:ascii="Times New Roman" w:hAnsi="Times New Roman" w:cs="Times New Roman"/>
          <w:sz w:val="28"/>
          <w:szCs w:val="28"/>
        </w:rPr>
        <w:t>2019 г. – 11676</w:t>
      </w:r>
      <w:r w:rsidR="003F71D0">
        <w:rPr>
          <w:rFonts w:ascii="Times New Roman" w:hAnsi="Times New Roman" w:cs="Times New Roman"/>
          <w:sz w:val="28"/>
          <w:szCs w:val="28"/>
        </w:rPr>
        <w:t xml:space="preserve"> чел.</w:t>
      </w:r>
      <w:r w:rsidR="005B6587">
        <w:rPr>
          <w:rFonts w:ascii="Times New Roman" w:hAnsi="Times New Roman" w:cs="Times New Roman"/>
          <w:sz w:val="28"/>
          <w:szCs w:val="28"/>
        </w:rPr>
        <w:t xml:space="preserve"> П</w:t>
      </w:r>
      <w:r w:rsidRPr="00ED22B9">
        <w:rPr>
          <w:rFonts w:ascii="Times New Roman" w:hAnsi="Times New Roman" w:cs="Times New Roman"/>
          <w:sz w:val="28"/>
          <w:szCs w:val="28"/>
        </w:rPr>
        <w:t>ри сложившейся тенденции  среднегодовая численность населения составит</w:t>
      </w:r>
      <w:r w:rsidR="005B6587">
        <w:rPr>
          <w:rFonts w:ascii="Times New Roman" w:hAnsi="Times New Roman" w:cs="Times New Roman"/>
          <w:sz w:val="28"/>
          <w:szCs w:val="28"/>
        </w:rPr>
        <w:t xml:space="preserve"> к 2022</w:t>
      </w:r>
      <w:r w:rsidR="009B389C">
        <w:rPr>
          <w:rFonts w:ascii="Times New Roman" w:hAnsi="Times New Roman" w:cs="Times New Roman"/>
          <w:sz w:val="28"/>
          <w:szCs w:val="28"/>
        </w:rPr>
        <w:t xml:space="preserve"> г. – </w:t>
      </w:r>
      <w:r w:rsidR="005B6587">
        <w:rPr>
          <w:rFonts w:ascii="Times New Roman" w:hAnsi="Times New Roman" w:cs="Times New Roman"/>
          <w:sz w:val="28"/>
          <w:szCs w:val="28"/>
        </w:rPr>
        <w:t>10600</w:t>
      </w:r>
      <w:r w:rsidR="009B389C">
        <w:rPr>
          <w:rFonts w:ascii="Times New Roman" w:hAnsi="Times New Roman" w:cs="Times New Roman"/>
          <w:sz w:val="28"/>
          <w:szCs w:val="28"/>
        </w:rPr>
        <w:t xml:space="preserve"> </w:t>
      </w:r>
      <w:r w:rsidRPr="00ED22B9">
        <w:rPr>
          <w:rFonts w:ascii="Times New Roman" w:hAnsi="Times New Roman" w:cs="Times New Roman"/>
          <w:sz w:val="28"/>
          <w:szCs w:val="28"/>
        </w:rPr>
        <w:t>чел. Основными причинами уменьшения численности населения  являются естественная и миграци</w:t>
      </w:r>
      <w:r w:rsidR="005B6587">
        <w:rPr>
          <w:rFonts w:ascii="Times New Roman" w:hAnsi="Times New Roman" w:cs="Times New Roman"/>
          <w:sz w:val="28"/>
          <w:szCs w:val="28"/>
        </w:rPr>
        <w:t>онная убыль</w:t>
      </w:r>
      <w:r w:rsidRPr="00ED22B9">
        <w:rPr>
          <w:rFonts w:ascii="Times New Roman" w:hAnsi="Times New Roman" w:cs="Times New Roman"/>
          <w:sz w:val="28"/>
          <w:szCs w:val="28"/>
        </w:rPr>
        <w:t>.</w:t>
      </w:r>
    </w:p>
    <w:p w:rsidR="00ED22B9" w:rsidRPr="00572B03" w:rsidRDefault="00ED22B9" w:rsidP="00052E86">
      <w:pPr>
        <w:spacing w:after="0" w:line="240" w:lineRule="auto"/>
        <w:ind w:firstLine="709"/>
        <w:jc w:val="both"/>
        <w:rPr>
          <w:rFonts w:ascii="Times New Roman" w:hAnsi="Times New Roman" w:cs="Times New Roman"/>
          <w:sz w:val="28"/>
          <w:szCs w:val="28"/>
        </w:rPr>
      </w:pPr>
      <w:r w:rsidRPr="00572B03">
        <w:rPr>
          <w:rFonts w:ascii="Times New Roman" w:hAnsi="Times New Roman" w:cs="Times New Roman"/>
          <w:sz w:val="28"/>
          <w:szCs w:val="28"/>
        </w:rPr>
        <w:t xml:space="preserve">Администрацией </w:t>
      </w:r>
      <w:r w:rsidR="00572B03" w:rsidRPr="00572B03">
        <w:rPr>
          <w:rFonts w:ascii="Times New Roman" w:hAnsi="Times New Roman" w:cs="Times New Roman"/>
          <w:sz w:val="28"/>
          <w:szCs w:val="28"/>
        </w:rPr>
        <w:t>Инсарского</w:t>
      </w:r>
      <w:r w:rsidRPr="00572B03">
        <w:rPr>
          <w:rFonts w:ascii="Times New Roman" w:hAnsi="Times New Roman" w:cs="Times New Roman"/>
          <w:sz w:val="28"/>
          <w:szCs w:val="28"/>
        </w:rPr>
        <w:t xml:space="preserve"> муниципального района ведется постоянная работа по информационной открытости деятельности органов местного самоуправления. Информация по деятельности Со</w:t>
      </w:r>
      <w:r w:rsidR="00572B03" w:rsidRPr="00572B03">
        <w:rPr>
          <w:rFonts w:ascii="Times New Roman" w:hAnsi="Times New Roman" w:cs="Times New Roman"/>
          <w:sz w:val="28"/>
          <w:szCs w:val="28"/>
        </w:rPr>
        <w:t>вета депутатов и администрации Инсарского</w:t>
      </w:r>
      <w:r w:rsidRPr="00572B03">
        <w:rPr>
          <w:rFonts w:ascii="Times New Roman" w:hAnsi="Times New Roman" w:cs="Times New Roman"/>
          <w:sz w:val="28"/>
          <w:szCs w:val="28"/>
        </w:rPr>
        <w:t xml:space="preserve"> муниципального района</w:t>
      </w:r>
      <w:r w:rsidR="0069139B">
        <w:rPr>
          <w:rFonts w:ascii="Times New Roman" w:hAnsi="Times New Roman" w:cs="Times New Roman"/>
          <w:sz w:val="28"/>
          <w:szCs w:val="28"/>
        </w:rPr>
        <w:t xml:space="preserve"> публикуется в районной газете «Инсарский вестник»,</w:t>
      </w:r>
      <w:r w:rsidRPr="00572B03">
        <w:rPr>
          <w:rFonts w:ascii="Times New Roman" w:hAnsi="Times New Roman" w:cs="Times New Roman"/>
          <w:sz w:val="28"/>
          <w:szCs w:val="28"/>
        </w:rPr>
        <w:t xml:space="preserve"> своевременно р</w:t>
      </w:r>
      <w:r w:rsidR="00572B03" w:rsidRPr="00572B03">
        <w:rPr>
          <w:rFonts w:ascii="Times New Roman" w:hAnsi="Times New Roman" w:cs="Times New Roman"/>
          <w:sz w:val="28"/>
          <w:szCs w:val="28"/>
        </w:rPr>
        <w:t>азмещается на официальном сайте</w:t>
      </w:r>
      <w:r w:rsidRPr="00572B03">
        <w:rPr>
          <w:rFonts w:ascii="Times New Roman" w:hAnsi="Times New Roman" w:cs="Times New Roman"/>
          <w:sz w:val="28"/>
          <w:szCs w:val="28"/>
        </w:rPr>
        <w:t>. На сайте размещаются:</w:t>
      </w:r>
    </w:p>
    <w:p w:rsidR="00572B03" w:rsidRPr="00C0496F" w:rsidRDefault="00572B03" w:rsidP="003F71D0">
      <w:pPr>
        <w:pStyle w:val="a3"/>
        <w:numPr>
          <w:ilvl w:val="0"/>
          <w:numId w:val="15"/>
        </w:numPr>
        <w:tabs>
          <w:tab w:val="left" w:pos="851"/>
          <w:tab w:val="left" w:pos="993"/>
        </w:tabs>
        <w:ind w:left="0" w:firstLine="709"/>
        <w:jc w:val="both"/>
      </w:pPr>
      <w:r w:rsidRPr="00C0496F">
        <w:t>нормативно - правовые акты администрации и Совета депутатов Инсарского муниципального района;</w:t>
      </w:r>
    </w:p>
    <w:p w:rsidR="00572B03" w:rsidRPr="00C0496F" w:rsidRDefault="00572B03" w:rsidP="003F71D0">
      <w:pPr>
        <w:pStyle w:val="a3"/>
        <w:numPr>
          <w:ilvl w:val="0"/>
          <w:numId w:val="15"/>
        </w:numPr>
        <w:tabs>
          <w:tab w:val="left" w:pos="851"/>
          <w:tab w:val="left" w:pos="993"/>
        </w:tabs>
        <w:ind w:left="0" w:firstLine="709"/>
        <w:jc w:val="both"/>
      </w:pPr>
      <w:r w:rsidRPr="00C0496F">
        <w:t>размещаются в новостях все события, происходящие в районе;</w:t>
      </w:r>
    </w:p>
    <w:p w:rsidR="00572B03" w:rsidRPr="00C0496F" w:rsidRDefault="00572B03" w:rsidP="003F71D0">
      <w:pPr>
        <w:pStyle w:val="a3"/>
        <w:numPr>
          <w:ilvl w:val="0"/>
          <w:numId w:val="15"/>
        </w:numPr>
        <w:tabs>
          <w:tab w:val="left" w:pos="851"/>
          <w:tab w:val="left" w:pos="993"/>
        </w:tabs>
        <w:ind w:left="0" w:firstLine="709"/>
        <w:jc w:val="both"/>
      </w:pPr>
      <w:r w:rsidRPr="00C0496F">
        <w:t>ежегодно публикуются сведения о доходах муниципальных служащих и руководителей муниципальных образований;</w:t>
      </w:r>
    </w:p>
    <w:p w:rsidR="00572B03" w:rsidRPr="00C0496F" w:rsidRDefault="00572B03" w:rsidP="003F71D0">
      <w:pPr>
        <w:pStyle w:val="a3"/>
        <w:numPr>
          <w:ilvl w:val="0"/>
          <w:numId w:val="15"/>
        </w:numPr>
        <w:tabs>
          <w:tab w:val="left" w:pos="851"/>
          <w:tab w:val="left" w:pos="993"/>
        </w:tabs>
        <w:ind w:left="0" w:firstLine="709"/>
        <w:jc w:val="both"/>
      </w:pPr>
      <w:r w:rsidRPr="00C0496F">
        <w:t>создан раздел по электронной записи в детские дошкольные учреждения;</w:t>
      </w:r>
    </w:p>
    <w:p w:rsidR="00572B03" w:rsidRPr="00C0496F" w:rsidRDefault="00572B03" w:rsidP="003F71D0">
      <w:pPr>
        <w:pStyle w:val="a3"/>
        <w:numPr>
          <w:ilvl w:val="0"/>
          <w:numId w:val="15"/>
        </w:numPr>
        <w:tabs>
          <w:tab w:val="left" w:pos="851"/>
          <w:tab w:val="left" w:pos="993"/>
        </w:tabs>
        <w:ind w:left="0" w:firstLine="709"/>
        <w:jc w:val="both"/>
      </w:pPr>
      <w:r w:rsidRPr="00C0496F">
        <w:t>размещается информация сферы образования (что происходит в жизни школ, конкурсы и т.д.);</w:t>
      </w:r>
    </w:p>
    <w:p w:rsidR="00572B03" w:rsidRPr="00C0496F" w:rsidRDefault="00572B03" w:rsidP="003F71D0">
      <w:pPr>
        <w:pStyle w:val="a3"/>
        <w:numPr>
          <w:ilvl w:val="0"/>
          <w:numId w:val="15"/>
        </w:numPr>
        <w:tabs>
          <w:tab w:val="left" w:pos="851"/>
          <w:tab w:val="left" w:pos="993"/>
        </w:tabs>
        <w:ind w:left="0" w:firstLine="709"/>
        <w:jc w:val="both"/>
      </w:pPr>
      <w:r w:rsidRPr="00C0496F">
        <w:t xml:space="preserve">действует электронная приемная; </w:t>
      </w:r>
    </w:p>
    <w:p w:rsidR="00572B03" w:rsidRPr="00C0496F" w:rsidRDefault="00572B03" w:rsidP="003F71D0">
      <w:pPr>
        <w:pStyle w:val="a3"/>
        <w:numPr>
          <w:ilvl w:val="0"/>
          <w:numId w:val="15"/>
        </w:numPr>
        <w:tabs>
          <w:tab w:val="left" w:pos="851"/>
          <w:tab w:val="left" w:pos="993"/>
        </w:tabs>
        <w:ind w:left="0" w:firstLine="709"/>
        <w:jc w:val="both"/>
      </w:pPr>
      <w:r w:rsidRPr="00C0496F">
        <w:t>постоянно обновляется раздел по муниципальным программам Инсарского муниципального района;</w:t>
      </w:r>
    </w:p>
    <w:p w:rsidR="00572B03" w:rsidRPr="00C0496F" w:rsidRDefault="00572B03" w:rsidP="003F71D0">
      <w:pPr>
        <w:pStyle w:val="a3"/>
        <w:numPr>
          <w:ilvl w:val="0"/>
          <w:numId w:val="15"/>
        </w:numPr>
        <w:tabs>
          <w:tab w:val="left" w:pos="851"/>
          <w:tab w:val="left" w:pos="993"/>
        </w:tabs>
        <w:ind w:left="0" w:firstLine="709"/>
        <w:jc w:val="both"/>
      </w:pPr>
      <w:r w:rsidRPr="00C0496F">
        <w:t>ведется раздел по обращениям граждан, поступившим в администрацию;</w:t>
      </w:r>
    </w:p>
    <w:p w:rsidR="00572B03" w:rsidRPr="00C0496F" w:rsidRDefault="00572B03" w:rsidP="003F71D0">
      <w:pPr>
        <w:pStyle w:val="a3"/>
        <w:numPr>
          <w:ilvl w:val="0"/>
          <w:numId w:val="15"/>
        </w:numPr>
        <w:tabs>
          <w:tab w:val="left" w:pos="851"/>
          <w:tab w:val="left" w:pos="993"/>
        </w:tabs>
        <w:ind w:left="0" w:firstLine="709"/>
        <w:jc w:val="both"/>
      </w:pPr>
      <w:r w:rsidRPr="00C0496F">
        <w:t>публикуются официальные выступления;</w:t>
      </w:r>
    </w:p>
    <w:p w:rsidR="00572B03" w:rsidRPr="00C0496F" w:rsidRDefault="00572B03" w:rsidP="003F71D0">
      <w:pPr>
        <w:pStyle w:val="a3"/>
        <w:numPr>
          <w:ilvl w:val="0"/>
          <w:numId w:val="15"/>
        </w:numPr>
        <w:tabs>
          <w:tab w:val="left" w:pos="851"/>
          <w:tab w:val="left" w:pos="993"/>
        </w:tabs>
        <w:ind w:left="0" w:firstLine="709"/>
        <w:jc w:val="both"/>
      </w:pPr>
      <w:r w:rsidRPr="00C0496F">
        <w:t>постоянно добавляется, обновляется информация по разделу «Торги»;</w:t>
      </w:r>
    </w:p>
    <w:p w:rsidR="00572B03" w:rsidRPr="00C0496F" w:rsidRDefault="00572B03" w:rsidP="003F71D0">
      <w:pPr>
        <w:pStyle w:val="a3"/>
        <w:numPr>
          <w:ilvl w:val="0"/>
          <w:numId w:val="15"/>
        </w:numPr>
        <w:tabs>
          <w:tab w:val="left" w:pos="851"/>
          <w:tab w:val="left" w:pos="993"/>
        </w:tabs>
        <w:ind w:left="0" w:firstLine="709"/>
        <w:jc w:val="both"/>
      </w:pPr>
      <w:r w:rsidRPr="00C0496F">
        <w:t>постоянно добавляется, обновляется информация по бюджету;</w:t>
      </w:r>
    </w:p>
    <w:p w:rsidR="00572B03" w:rsidRPr="00C0496F" w:rsidRDefault="00572B03" w:rsidP="003F71D0">
      <w:pPr>
        <w:pStyle w:val="a3"/>
        <w:numPr>
          <w:ilvl w:val="0"/>
          <w:numId w:val="15"/>
        </w:numPr>
        <w:tabs>
          <w:tab w:val="left" w:pos="851"/>
          <w:tab w:val="left" w:pos="993"/>
        </w:tabs>
        <w:ind w:left="0" w:firstLine="709"/>
        <w:jc w:val="both"/>
      </w:pPr>
      <w:r w:rsidRPr="00C0496F">
        <w:t>ведется раздел по опросу населения;</w:t>
      </w:r>
    </w:p>
    <w:p w:rsidR="00572B03" w:rsidRPr="00C0496F" w:rsidRDefault="00572B03" w:rsidP="003F71D0">
      <w:pPr>
        <w:pStyle w:val="a3"/>
        <w:numPr>
          <w:ilvl w:val="0"/>
          <w:numId w:val="15"/>
        </w:numPr>
        <w:tabs>
          <w:tab w:val="left" w:pos="851"/>
          <w:tab w:val="left" w:pos="993"/>
        </w:tabs>
        <w:ind w:left="0" w:firstLine="709"/>
        <w:jc w:val="both"/>
      </w:pPr>
      <w:r w:rsidRPr="00C0496F">
        <w:lastRenderedPageBreak/>
        <w:t>постоянно добавляется, обновляется информация из МФЦ;</w:t>
      </w:r>
    </w:p>
    <w:p w:rsidR="00572B03" w:rsidRPr="00C0496F" w:rsidRDefault="00572B03" w:rsidP="003F71D0">
      <w:pPr>
        <w:pStyle w:val="a3"/>
        <w:numPr>
          <w:ilvl w:val="0"/>
          <w:numId w:val="15"/>
        </w:numPr>
        <w:tabs>
          <w:tab w:val="left" w:pos="851"/>
          <w:tab w:val="left" w:pos="993"/>
        </w:tabs>
        <w:ind w:left="0" w:firstLine="709"/>
        <w:jc w:val="both"/>
        <w:rPr>
          <w:lang w:eastAsia="ru-RU"/>
        </w:rPr>
      </w:pPr>
      <w:r w:rsidRPr="00C0496F">
        <w:t xml:space="preserve">ежегодно проводится </w:t>
      </w:r>
      <w:hyperlink r:id="rId17" w:history="1">
        <w:r w:rsidRPr="00C0496F">
          <w:rPr>
            <w:bdr w:val="none" w:sz="0" w:space="0" w:color="auto" w:frame="1"/>
            <w:shd w:val="clear" w:color="auto" w:fill="FFFFFF"/>
          </w:rPr>
          <w:t>оценка работы руководителей органов местного самоуправления</w:t>
        </w:r>
      </w:hyperlink>
      <w:r w:rsidRPr="00C0496F">
        <w:rPr>
          <w:shd w:val="clear" w:color="auto" w:fill="FFFFFF"/>
        </w:rPr>
        <w:t>.</w:t>
      </w:r>
    </w:p>
    <w:p w:rsidR="00572B03" w:rsidRPr="001926F1" w:rsidRDefault="00572B03" w:rsidP="00052E86">
      <w:pPr>
        <w:spacing w:after="0" w:line="240" w:lineRule="auto"/>
        <w:ind w:firstLine="709"/>
        <w:jc w:val="both"/>
        <w:rPr>
          <w:rFonts w:ascii="Times New Roman" w:hAnsi="Times New Roman"/>
          <w:sz w:val="28"/>
          <w:szCs w:val="28"/>
        </w:rPr>
      </w:pPr>
      <w:r w:rsidRPr="001926F1">
        <w:rPr>
          <w:rFonts w:ascii="Times New Roman" w:hAnsi="Times New Roman"/>
          <w:sz w:val="28"/>
          <w:szCs w:val="28"/>
        </w:rPr>
        <w:t>Официальное опубликование нормативно-правовых актов осуществляется в информационном бюллетене Инсарского муниципального района.</w:t>
      </w:r>
    </w:p>
    <w:p w:rsidR="005B6587" w:rsidRPr="0069139B" w:rsidRDefault="00572B03" w:rsidP="005B6587">
      <w:pPr>
        <w:spacing w:after="0" w:line="240" w:lineRule="auto"/>
        <w:ind w:firstLine="709"/>
        <w:jc w:val="both"/>
        <w:rPr>
          <w:rFonts w:ascii="Times New Roman" w:hAnsi="Times New Roman"/>
          <w:sz w:val="28"/>
          <w:szCs w:val="28"/>
        </w:rPr>
      </w:pPr>
      <w:r w:rsidRPr="001926F1">
        <w:rPr>
          <w:rFonts w:ascii="Times New Roman" w:hAnsi="Times New Roman" w:cs="Times New Roman"/>
          <w:bCs/>
          <w:sz w:val="28"/>
          <w:szCs w:val="28"/>
        </w:rPr>
        <w:t>Глава администрации Инсарского муниципального района</w:t>
      </w:r>
      <w:r w:rsidRPr="001926F1">
        <w:rPr>
          <w:rStyle w:val="apple-converted-space"/>
          <w:bCs/>
          <w:sz w:val="28"/>
          <w:szCs w:val="28"/>
        </w:rPr>
        <w:t> </w:t>
      </w:r>
      <w:r w:rsidRPr="001926F1">
        <w:rPr>
          <w:rFonts w:ascii="Times New Roman" w:hAnsi="Times New Roman" w:cs="Times New Roman"/>
          <w:bCs/>
          <w:sz w:val="28"/>
          <w:szCs w:val="28"/>
        </w:rPr>
        <w:t>ведет</w:t>
      </w:r>
      <w:r w:rsidRPr="001926F1">
        <w:rPr>
          <w:rFonts w:ascii="Times New Roman" w:hAnsi="Times New Roman" w:cs="Times New Roman"/>
          <w:sz w:val="28"/>
          <w:szCs w:val="28"/>
          <w:shd w:val="clear" w:color="auto" w:fill="FFFFFF"/>
        </w:rPr>
        <w:t xml:space="preserve"> прием граждан по личным вопросам второй и четвертый по</w:t>
      </w:r>
      <w:r w:rsidR="00F20D98">
        <w:rPr>
          <w:rFonts w:ascii="Times New Roman" w:hAnsi="Times New Roman" w:cs="Times New Roman"/>
          <w:iCs/>
          <w:sz w:val="28"/>
          <w:szCs w:val="28"/>
        </w:rPr>
        <w:t>недельник месяца с 14.00</w:t>
      </w:r>
      <w:r w:rsidRPr="001926F1">
        <w:rPr>
          <w:rFonts w:ascii="Times New Roman" w:hAnsi="Times New Roman" w:cs="Times New Roman"/>
          <w:iCs/>
          <w:sz w:val="28"/>
          <w:szCs w:val="28"/>
        </w:rPr>
        <w:t xml:space="preserve"> до 17.00 ч</w:t>
      </w:r>
      <w:r>
        <w:rPr>
          <w:rFonts w:ascii="Times New Roman" w:hAnsi="Times New Roman" w:cs="Times New Roman"/>
          <w:iCs/>
          <w:sz w:val="28"/>
          <w:szCs w:val="28"/>
        </w:rPr>
        <w:t>.</w:t>
      </w:r>
      <w:r w:rsidR="0069139B">
        <w:rPr>
          <w:rFonts w:ascii="Times New Roman" w:hAnsi="Times New Roman" w:cs="Times New Roman"/>
          <w:iCs/>
          <w:sz w:val="28"/>
          <w:szCs w:val="28"/>
        </w:rPr>
        <w:t xml:space="preserve"> </w:t>
      </w:r>
      <w:r w:rsidR="0069139B" w:rsidRPr="001926F1">
        <w:rPr>
          <w:rFonts w:ascii="Times New Roman" w:hAnsi="Times New Roman"/>
          <w:sz w:val="28"/>
          <w:szCs w:val="28"/>
        </w:rPr>
        <w:t>Прием граждан ответственными работниками администрации Инсарского муниципального района проводится согласно утвержденного графика.</w:t>
      </w:r>
    </w:p>
    <w:p w:rsidR="0069139B"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t>В 201</w:t>
      </w:r>
      <w:r w:rsidR="00E477AF">
        <w:rPr>
          <w:rFonts w:ascii="Times New Roman" w:hAnsi="Times New Roman" w:cs="Times New Roman"/>
          <w:sz w:val="28"/>
          <w:szCs w:val="28"/>
        </w:rPr>
        <w:t>9</w:t>
      </w:r>
      <w:r w:rsidRPr="0069139B">
        <w:rPr>
          <w:rFonts w:ascii="Times New Roman" w:hAnsi="Times New Roman" w:cs="Times New Roman"/>
          <w:sz w:val="28"/>
          <w:szCs w:val="28"/>
        </w:rPr>
        <w:t xml:space="preserve"> году в администрацию Инсарского муниципального района поступило 6</w:t>
      </w:r>
      <w:r w:rsidR="005B6587">
        <w:rPr>
          <w:rFonts w:ascii="Times New Roman" w:hAnsi="Times New Roman" w:cs="Times New Roman"/>
          <w:sz w:val="28"/>
          <w:szCs w:val="28"/>
        </w:rPr>
        <w:t>1</w:t>
      </w:r>
      <w:r w:rsidRPr="0069139B">
        <w:rPr>
          <w:rFonts w:ascii="Times New Roman" w:hAnsi="Times New Roman" w:cs="Times New Roman"/>
          <w:sz w:val="28"/>
          <w:szCs w:val="28"/>
        </w:rPr>
        <w:t xml:space="preserve"> обращени</w:t>
      </w:r>
      <w:r w:rsidR="005B6587">
        <w:rPr>
          <w:rFonts w:ascii="Times New Roman" w:hAnsi="Times New Roman" w:cs="Times New Roman"/>
          <w:sz w:val="28"/>
          <w:szCs w:val="28"/>
        </w:rPr>
        <w:t>е</w:t>
      </w:r>
      <w:r w:rsidRPr="0069139B">
        <w:rPr>
          <w:rFonts w:ascii="Times New Roman" w:hAnsi="Times New Roman" w:cs="Times New Roman"/>
          <w:sz w:val="28"/>
          <w:szCs w:val="28"/>
        </w:rPr>
        <w:t xml:space="preserve"> граждан, в том числе письменных – </w:t>
      </w:r>
      <w:r w:rsidR="005B6587">
        <w:rPr>
          <w:rFonts w:ascii="Times New Roman" w:hAnsi="Times New Roman" w:cs="Times New Roman"/>
          <w:sz w:val="28"/>
          <w:szCs w:val="28"/>
        </w:rPr>
        <w:t>50</w:t>
      </w:r>
      <w:r w:rsidRPr="0069139B">
        <w:rPr>
          <w:rFonts w:ascii="Times New Roman" w:hAnsi="Times New Roman" w:cs="Times New Roman"/>
          <w:sz w:val="28"/>
          <w:szCs w:val="28"/>
        </w:rPr>
        <w:t xml:space="preserve">, из них </w:t>
      </w:r>
      <w:r w:rsidR="005B6587">
        <w:rPr>
          <w:rFonts w:ascii="Times New Roman" w:hAnsi="Times New Roman" w:cs="Times New Roman"/>
          <w:sz w:val="28"/>
          <w:szCs w:val="28"/>
        </w:rPr>
        <w:t>34</w:t>
      </w:r>
      <w:r w:rsidRPr="0069139B">
        <w:rPr>
          <w:rFonts w:ascii="Times New Roman" w:hAnsi="Times New Roman" w:cs="Times New Roman"/>
          <w:sz w:val="28"/>
          <w:szCs w:val="28"/>
        </w:rPr>
        <w:t xml:space="preserve"> поступило из республиканских органов власти. На личном приеме у главы района побывал</w:t>
      </w:r>
      <w:r w:rsidR="00E477AF">
        <w:rPr>
          <w:rFonts w:ascii="Times New Roman" w:hAnsi="Times New Roman" w:cs="Times New Roman"/>
          <w:sz w:val="28"/>
          <w:szCs w:val="28"/>
        </w:rPr>
        <w:t>о</w:t>
      </w:r>
      <w:r w:rsidRPr="0069139B">
        <w:rPr>
          <w:rFonts w:ascii="Times New Roman" w:hAnsi="Times New Roman" w:cs="Times New Roman"/>
          <w:sz w:val="28"/>
          <w:szCs w:val="28"/>
        </w:rPr>
        <w:t xml:space="preserve"> 1</w:t>
      </w:r>
      <w:r w:rsidR="005B6587">
        <w:rPr>
          <w:rFonts w:ascii="Times New Roman" w:hAnsi="Times New Roman" w:cs="Times New Roman"/>
          <w:sz w:val="28"/>
          <w:szCs w:val="28"/>
        </w:rPr>
        <w:t>1</w:t>
      </w:r>
      <w:r w:rsidRPr="0069139B">
        <w:rPr>
          <w:rFonts w:ascii="Times New Roman" w:hAnsi="Times New Roman" w:cs="Times New Roman"/>
          <w:sz w:val="28"/>
          <w:szCs w:val="28"/>
        </w:rPr>
        <w:t xml:space="preserve"> человек. </w:t>
      </w:r>
    </w:p>
    <w:p w:rsidR="00572B03" w:rsidRPr="0069139B" w:rsidRDefault="0069139B" w:rsidP="00052E86">
      <w:pPr>
        <w:spacing w:after="0" w:line="240" w:lineRule="auto"/>
        <w:ind w:firstLine="709"/>
        <w:jc w:val="both"/>
        <w:rPr>
          <w:rFonts w:ascii="Times New Roman" w:hAnsi="Times New Roman"/>
          <w:sz w:val="28"/>
          <w:szCs w:val="28"/>
        </w:rPr>
      </w:pPr>
      <w:r w:rsidRPr="001926F1">
        <w:rPr>
          <w:rFonts w:ascii="Times New Roman" w:hAnsi="Times New Roman"/>
          <w:sz w:val="28"/>
          <w:szCs w:val="28"/>
        </w:rPr>
        <w:t xml:space="preserve">Количество обращений граждан </w:t>
      </w:r>
      <w:r w:rsidR="005B6587">
        <w:rPr>
          <w:rFonts w:ascii="Times New Roman" w:hAnsi="Times New Roman"/>
          <w:sz w:val="28"/>
          <w:szCs w:val="28"/>
        </w:rPr>
        <w:t xml:space="preserve">незначительно </w:t>
      </w:r>
      <w:r w:rsidRPr="001926F1">
        <w:rPr>
          <w:rFonts w:ascii="Times New Roman" w:hAnsi="Times New Roman"/>
          <w:sz w:val="28"/>
          <w:szCs w:val="28"/>
        </w:rPr>
        <w:t>сократилось по сравнению с 201</w:t>
      </w:r>
      <w:r w:rsidR="005B6587">
        <w:rPr>
          <w:rFonts w:ascii="Times New Roman" w:hAnsi="Times New Roman"/>
          <w:sz w:val="28"/>
          <w:szCs w:val="28"/>
        </w:rPr>
        <w:t>8</w:t>
      </w:r>
      <w:r w:rsidRPr="001926F1">
        <w:rPr>
          <w:rFonts w:ascii="Times New Roman" w:hAnsi="Times New Roman"/>
          <w:sz w:val="28"/>
          <w:szCs w:val="28"/>
        </w:rPr>
        <w:t xml:space="preserve"> годом.</w:t>
      </w:r>
      <w:r>
        <w:rPr>
          <w:rFonts w:ascii="Times New Roman" w:hAnsi="Times New Roman"/>
          <w:sz w:val="28"/>
          <w:szCs w:val="28"/>
        </w:rPr>
        <w:t xml:space="preserve"> </w:t>
      </w:r>
      <w:r w:rsidRPr="001926F1">
        <w:rPr>
          <w:rFonts w:ascii="Times New Roman" w:hAnsi="Times New Roman"/>
          <w:sz w:val="28"/>
          <w:szCs w:val="28"/>
        </w:rPr>
        <w:t>Наибольший удельный вес в поступивших обращениях занимают жилищные вопросы (</w:t>
      </w:r>
      <w:r w:rsidR="005B6587">
        <w:rPr>
          <w:rFonts w:ascii="Times New Roman" w:hAnsi="Times New Roman"/>
          <w:sz w:val="28"/>
          <w:szCs w:val="28"/>
        </w:rPr>
        <w:t>27,8</w:t>
      </w:r>
      <w:r>
        <w:rPr>
          <w:rFonts w:ascii="Times New Roman" w:hAnsi="Times New Roman"/>
          <w:sz w:val="28"/>
          <w:szCs w:val="28"/>
        </w:rPr>
        <w:t xml:space="preserve">%), </w:t>
      </w:r>
      <w:r w:rsidRPr="001926F1">
        <w:rPr>
          <w:rFonts w:ascii="Times New Roman" w:hAnsi="Times New Roman"/>
          <w:sz w:val="28"/>
          <w:szCs w:val="28"/>
        </w:rPr>
        <w:t>вопрос</w:t>
      </w:r>
      <w:r w:rsidR="005B6587">
        <w:rPr>
          <w:rFonts w:ascii="Times New Roman" w:hAnsi="Times New Roman"/>
          <w:sz w:val="28"/>
          <w:szCs w:val="28"/>
        </w:rPr>
        <w:t>ы</w:t>
      </w:r>
      <w:r w:rsidRPr="001926F1">
        <w:rPr>
          <w:rFonts w:ascii="Times New Roman" w:hAnsi="Times New Roman"/>
          <w:sz w:val="28"/>
          <w:szCs w:val="28"/>
        </w:rPr>
        <w:t xml:space="preserve"> по </w:t>
      </w:r>
      <w:r w:rsidR="005B6587">
        <w:rPr>
          <w:rFonts w:ascii="Times New Roman" w:hAnsi="Times New Roman"/>
          <w:sz w:val="28"/>
          <w:szCs w:val="28"/>
        </w:rPr>
        <w:t xml:space="preserve">оказанию материальной помощи, трудоустройству, жилищно-коммунальному хозяйству (включая тарифы), водоснабжению (по 8,2%), </w:t>
      </w:r>
      <w:r>
        <w:rPr>
          <w:rFonts w:ascii="Times New Roman" w:hAnsi="Times New Roman"/>
          <w:sz w:val="28"/>
          <w:szCs w:val="28"/>
        </w:rPr>
        <w:t>благоустройству территории</w:t>
      </w:r>
      <w:r w:rsidR="005B6587">
        <w:rPr>
          <w:rFonts w:ascii="Times New Roman" w:hAnsi="Times New Roman"/>
          <w:sz w:val="28"/>
          <w:szCs w:val="28"/>
        </w:rPr>
        <w:t xml:space="preserve">, ремонту общественных зданий </w:t>
      </w:r>
      <w:r>
        <w:rPr>
          <w:rFonts w:ascii="Times New Roman" w:hAnsi="Times New Roman"/>
          <w:sz w:val="28"/>
          <w:szCs w:val="28"/>
        </w:rPr>
        <w:t xml:space="preserve"> </w:t>
      </w:r>
      <w:r w:rsidR="005B6587">
        <w:rPr>
          <w:rFonts w:ascii="Times New Roman" w:hAnsi="Times New Roman"/>
          <w:sz w:val="28"/>
          <w:szCs w:val="28"/>
        </w:rPr>
        <w:t>(6,6%)</w:t>
      </w:r>
      <w:r w:rsidRPr="001926F1">
        <w:rPr>
          <w:rFonts w:ascii="Times New Roman" w:hAnsi="Times New Roman"/>
          <w:sz w:val="28"/>
          <w:szCs w:val="28"/>
        </w:rPr>
        <w:t xml:space="preserve">. </w:t>
      </w:r>
    </w:p>
    <w:p w:rsidR="00572B03" w:rsidRPr="0069139B"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t>Исполнено в срок до 3</w:t>
      </w:r>
      <w:r w:rsidR="00E477AF">
        <w:rPr>
          <w:rFonts w:ascii="Times New Roman" w:hAnsi="Times New Roman" w:cs="Times New Roman"/>
          <w:sz w:val="28"/>
          <w:szCs w:val="28"/>
        </w:rPr>
        <w:t xml:space="preserve">0 дней – </w:t>
      </w:r>
      <w:r w:rsidR="005B6587">
        <w:rPr>
          <w:rFonts w:ascii="Times New Roman" w:hAnsi="Times New Roman" w:cs="Times New Roman"/>
          <w:sz w:val="28"/>
          <w:szCs w:val="28"/>
        </w:rPr>
        <w:t>61 обращение</w:t>
      </w:r>
      <w:r w:rsidRPr="0069139B">
        <w:rPr>
          <w:rFonts w:ascii="Times New Roman" w:hAnsi="Times New Roman" w:cs="Times New Roman"/>
          <w:sz w:val="28"/>
          <w:szCs w:val="28"/>
        </w:rPr>
        <w:t xml:space="preserve"> или 100%, вопросы решены удовлетво</w:t>
      </w:r>
      <w:r w:rsidR="005B6587">
        <w:rPr>
          <w:rFonts w:ascii="Times New Roman" w:hAnsi="Times New Roman" w:cs="Times New Roman"/>
          <w:sz w:val="28"/>
          <w:szCs w:val="28"/>
        </w:rPr>
        <w:t>рительно - 29</w:t>
      </w:r>
      <w:r w:rsidR="0069139B">
        <w:rPr>
          <w:rFonts w:ascii="Times New Roman" w:hAnsi="Times New Roman" w:cs="Times New Roman"/>
          <w:sz w:val="28"/>
          <w:szCs w:val="28"/>
        </w:rPr>
        <w:t xml:space="preserve"> обращений </w:t>
      </w:r>
      <w:r w:rsidR="005B6587">
        <w:rPr>
          <w:rFonts w:ascii="Times New Roman" w:hAnsi="Times New Roman" w:cs="Times New Roman"/>
          <w:sz w:val="28"/>
          <w:szCs w:val="28"/>
        </w:rPr>
        <w:t>(47,5</w:t>
      </w:r>
      <w:r w:rsidRPr="0069139B">
        <w:rPr>
          <w:rFonts w:ascii="Times New Roman" w:hAnsi="Times New Roman" w:cs="Times New Roman"/>
          <w:sz w:val="28"/>
          <w:szCs w:val="28"/>
        </w:rPr>
        <w:t>%</w:t>
      </w:r>
      <w:r w:rsidR="005B6587">
        <w:rPr>
          <w:rFonts w:ascii="Times New Roman" w:hAnsi="Times New Roman" w:cs="Times New Roman"/>
          <w:sz w:val="28"/>
          <w:szCs w:val="28"/>
        </w:rPr>
        <w:t>)</w:t>
      </w:r>
      <w:r w:rsidRPr="0069139B">
        <w:rPr>
          <w:rFonts w:ascii="Times New Roman" w:hAnsi="Times New Roman" w:cs="Times New Roman"/>
          <w:sz w:val="28"/>
          <w:szCs w:val="28"/>
        </w:rPr>
        <w:t>, дано разъ</w:t>
      </w:r>
      <w:r w:rsidR="005B6587">
        <w:rPr>
          <w:rFonts w:ascii="Times New Roman" w:hAnsi="Times New Roman" w:cs="Times New Roman"/>
          <w:sz w:val="28"/>
          <w:szCs w:val="28"/>
        </w:rPr>
        <w:t>яснений – 32</w:t>
      </w:r>
      <w:r w:rsidR="0069139B">
        <w:rPr>
          <w:rFonts w:ascii="Times New Roman" w:hAnsi="Times New Roman" w:cs="Times New Roman"/>
          <w:sz w:val="28"/>
          <w:szCs w:val="28"/>
        </w:rPr>
        <w:t xml:space="preserve"> обращени</w:t>
      </w:r>
      <w:r w:rsidR="005B6587">
        <w:rPr>
          <w:rFonts w:ascii="Times New Roman" w:hAnsi="Times New Roman" w:cs="Times New Roman"/>
          <w:sz w:val="28"/>
          <w:szCs w:val="28"/>
        </w:rPr>
        <w:t>я (52,5%).</w:t>
      </w:r>
      <w:r w:rsidRPr="0069139B">
        <w:rPr>
          <w:rFonts w:ascii="Times New Roman" w:hAnsi="Times New Roman" w:cs="Times New Roman"/>
          <w:sz w:val="28"/>
          <w:szCs w:val="28"/>
        </w:rPr>
        <w:t xml:space="preserve"> </w:t>
      </w:r>
    </w:p>
    <w:p w:rsidR="005B6587"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t xml:space="preserve"> Из обратившихся</w:t>
      </w:r>
      <w:r w:rsidR="005B6587">
        <w:rPr>
          <w:rFonts w:ascii="Times New Roman" w:hAnsi="Times New Roman" w:cs="Times New Roman"/>
          <w:sz w:val="28"/>
          <w:szCs w:val="28"/>
        </w:rPr>
        <w:t>:</w:t>
      </w:r>
    </w:p>
    <w:p w:rsidR="005B6587" w:rsidRPr="005B6587" w:rsidRDefault="00572B03" w:rsidP="005B6587">
      <w:pPr>
        <w:pStyle w:val="a3"/>
        <w:numPr>
          <w:ilvl w:val="0"/>
          <w:numId w:val="29"/>
        </w:numPr>
        <w:ind w:left="993" w:hanging="284"/>
        <w:jc w:val="both"/>
      </w:pPr>
      <w:r w:rsidRPr="005B6587">
        <w:t>женщин</w:t>
      </w:r>
      <w:r w:rsidR="005B6587">
        <w:t>ы</w:t>
      </w:r>
      <w:r w:rsidRPr="005B6587">
        <w:t xml:space="preserve"> – 3</w:t>
      </w:r>
      <w:r w:rsidR="005B6587" w:rsidRPr="005B6587">
        <w:t>7 (60,6%)</w:t>
      </w:r>
      <w:r w:rsidR="005B6587">
        <w:t>;</w:t>
      </w:r>
      <w:r w:rsidR="005B6587" w:rsidRPr="005B6587">
        <w:t xml:space="preserve"> </w:t>
      </w:r>
    </w:p>
    <w:p w:rsidR="005B6587" w:rsidRPr="005B6587" w:rsidRDefault="005B6587" w:rsidP="005B6587">
      <w:pPr>
        <w:pStyle w:val="a3"/>
        <w:numPr>
          <w:ilvl w:val="0"/>
          <w:numId w:val="29"/>
        </w:numPr>
        <w:ind w:left="993" w:hanging="284"/>
        <w:jc w:val="both"/>
      </w:pPr>
      <w:r w:rsidRPr="005B6587">
        <w:t>мужчин</w:t>
      </w:r>
      <w:r>
        <w:t>ы</w:t>
      </w:r>
      <w:r w:rsidRPr="005B6587">
        <w:t xml:space="preserve"> – 19 (31,3%)</w:t>
      </w:r>
      <w:r>
        <w:t>;</w:t>
      </w:r>
    </w:p>
    <w:p w:rsidR="005B6587" w:rsidRPr="005B6587" w:rsidRDefault="005B6587" w:rsidP="005B6587">
      <w:pPr>
        <w:pStyle w:val="a3"/>
        <w:numPr>
          <w:ilvl w:val="0"/>
          <w:numId w:val="29"/>
        </w:numPr>
        <w:ind w:left="993" w:hanging="284"/>
        <w:jc w:val="both"/>
      </w:pPr>
      <w:r w:rsidRPr="005B6587">
        <w:t>коллективные – 5 (8,1%)</w:t>
      </w:r>
      <w:r>
        <w:t>;</w:t>
      </w:r>
      <w:r w:rsidRPr="005B6587">
        <w:t xml:space="preserve"> </w:t>
      </w:r>
    </w:p>
    <w:p w:rsidR="005B6587" w:rsidRPr="005B6587" w:rsidRDefault="005B6587" w:rsidP="005B6587">
      <w:pPr>
        <w:pStyle w:val="a3"/>
        <w:numPr>
          <w:ilvl w:val="0"/>
          <w:numId w:val="29"/>
        </w:numPr>
        <w:ind w:left="993" w:hanging="284"/>
        <w:jc w:val="both"/>
      </w:pPr>
      <w:r w:rsidRPr="005B6587">
        <w:t>пенсионер</w:t>
      </w:r>
      <w:r>
        <w:t>ы</w:t>
      </w:r>
      <w:r w:rsidRPr="005B6587">
        <w:t xml:space="preserve"> – 20 (32,7%)</w:t>
      </w:r>
      <w:r>
        <w:t>;</w:t>
      </w:r>
      <w:r w:rsidR="00572B03" w:rsidRPr="005B6587">
        <w:t xml:space="preserve"> </w:t>
      </w:r>
    </w:p>
    <w:p w:rsidR="005B6587" w:rsidRPr="005B6587" w:rsidRDefault="00572B03" w:rsidP="005B6587">
      <w:pPr>
        <w:pStyle w:val="a3"/>
        <w:numPr>
          <w:ilvl w:val="0"/>
          <w:numId w:val="29"/>
        </w:numPr>
        <w:ind w:left="993" w:hanging="284"/>
        <w:jc w:val="both"/>
      </w:pPr>
      <w:r w:rsidRPr="005B6587">
        <w:t>рабоч</w:t>
      </w:r>
      <w:r w:rsidR="005B6587">
        <w:t>ие и служащие</w:t>
      </w:r>
      <w:r w:rsidRPr="005B6587">
        <w:t xml:space="preserve"> – 3</w:t>
      </w:r>
      <w:r w:rsidR="005B6587" w:rsidRPr="005B6587">
        <w:t>1 (50,9</w:t>
      </w:r>
      <w:r w:rsidR="005B6587">
        <w:t>%</w:t>
      </w:r>
      <w:r w:rsidR="005B6587" w:rsidRPr="005B6587">
        <w:t>)</w:t>
      </w:r>
      <w:r w:rsidR="005B6587">
        <w:t>;</w:t>
      </w:r>
      <w:r w:rsidR="005B6587" w:rsidRPr="005B6587">
        <w:t xml:space="preserve"> </w:t>
      </w:r>
    </w:p>
    <w:p w:rsidR="00572B03" w:rsidRPr="005B6587" w:rsidRDefault="005B6587" w:rsidP="005B6587">
      <w:pPr>
        <w:pStyle w:val="a3"/>
        <w:numPr>
          <w:ilvl w:val="0"/>
          <w:numId w:val="29"/>
        </w:numPr>
        <w:ind w:left="993" w:hanging="284"/>
        <w:jc w:val="both"/>
      </w:pPr>
      <w:r w:rsidRPr="005B6587">
        <w:t>безработны</w:t>
      </w:r>
      <w:r>
        <w:t>е</w:t>
      </w:r>
      <w:r w:rsidRPr="005B6587">
        <w:t xml:space="preserve"> – 10 (16,4%)</w:t>
      </w:r>
      <w:r w:rsidR="00572B03" w:rsidRPr="005B6587">
        <w:t xml:space="preserve">. </w:t>
      </w:r>
    </w:p>
    <w:p w:rsidR="0035236E" w:rsidRDefault="0035236E" w:rsidP="0060533B">
      <w:pPr>
        <w:spacing w:after="0" w:line="240" w:lineRule="auto"/>
        <w:jc w:val="both"/>
        <w:rPr>
          <w:rFonts w:ascii="Times New Roman" w:hAnsi="Times New Roman" w:cs="Times New Roman"/>
          <w:sz w:val="28"/>
          <w:szCs w:val="28"/>
        </w:rPr>
      </w:pPr>
    </w:p>
    <w:p w:rsidR="00052E86" w:rsidRPr="00587EA8" w:rsidRDefault="00052E86" w:rsidP="00052E86">
      <w:pPr>
        <w:spacing w:after="0" w:line="240" w:lineRule="auto"/>
        <w:ind w:firstLine="709"/>
        <w:jc w:val="both"/>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10. Энергосбережение и повышение энергетической эффективности</w:t>
      </w:r>
    </w:p>
    <w:p w:rsidR="00F20D98" w:rsidRPr="001926F1" w:rsidRDefault="00F20D98" w:rsidP="003354A7">
      <w:pPr>
        <w:spacing w:after="0" w:line="240" w:lineRule="auto"/>
        <w:ind w:firstLine="709"/>
        <w:jc w:val="both"/>
        <w:rPr>
          <w:rFonts w:ascii="Times New Roman" w:eastAsia="Calibri" w:hAnsi="Times New Roman" w:cs="Times New Roman"/>
          <w:sz w:val="28"/>
          <w:szCs w:val="28"/>
        </w:rPr>
      </w:pPr>
      <w:r w:rsidRPr="001926F1">
        <w:rPr>
          <w:rFonts w:ascii="Times New Roman" w:eastAsia="Calibri" w:hAnsi="Times New Roman" w:cs="Times New Roman"/>
          <w:sz w:val="28"/>
          <w:szCs w:val="28"/>
        </w:rPr>
        <w:t xml:space="preserve">На протяжении последних лет остается актуальной тема энергосбережения и повышение энергетической эффективности, вызванной обострением дефицита энергоресурсов и сдерживающим фактором развития экономики. </w:t>
      </w:r>
    </w:p>
    <w:p w:rsidR="00F20D98" w:rsidRPr="003354A7" w:rsidRDefault="00F20D98" w:rsidP="0060533B">
      <w:pPr>
        <w:pStyle w:val="a3"/>
        <w:tabs>
          <w:tab w:val="left" w:pos="993"/>
        </w:tabs>
        <w:autoSpaceDN w:val="0"/>
        <w:adjustRightInd w:val="0"/>
        <w:ind w:left="0" w:firstLine="698"/>
        <w:jc w:val="both"/>
      </w:pPr>
      <w:r w:rsidRPr="001926F1">
        <w:rPr>
          <w:rFonts w:eastAsia="Calibri"/>
        </w:rPr>
        <w:t xml:space="preserve">В районе разработана и </w:t>
      </w:r>
      <w:r>
        <w:t>функционирует м</w:t>
      </w:r>
      <w:r w:rsidRPr="001926F1">
        <w:rPr>
          <w:rFonts w:eastAsia="Calibri"/>
        </w:rPr>
        <w:t xml:space="preserve">униципальная программа </w:t>
      </w:r>
      <w:r w:rsidR="003354A7" w:rsidRPr="0094077D">
        <w:t>«Энергосбережение  и повышение энергетической эффективности на территории Инсарского муниципального района на 2019-2021 годы»</w:t>
      </w:r>
      <w:r w:rsidR="003354A7">
        <w:t>.</w:t>
      </w:r>
      <w:r w:rsidR="003354A7" w:rsidRPr="003354A7">
        <w:rPr>
          <w:rFonts w:ascii="Calibri" w:eastAsia="Calibri" w:hAnsi="Calibri"/>
        </w:rPr>
        <w:t xml:space="preserve"> </w:t>
      </w:r>
      <w:r w:rsidRPr="003354A7">
        <w:rPr>
          <w:rFonts w:eastAsia="Calibri"/>
        </w:rPr>
        <w:t xml:space="preserve">Основными целями данной программы являются: обеспечение перехода  на энергосберегающий режим функционирования учреждений и предприятий  в целях сокращения бюджетных расходов; рациональное использование </w:t>
      </w:r>
      <w:r w:rsidRPr="003354A7">
        <w:rPr>
          <w:rFonts w:eastAsia="Calibri"/>
        </w:rPr>
        <w:lastRenderedPageBreak/>
        <w:t xml:space="preserve">топливно-энергетических ресурсов в бюджетной сфере района, повышение энергетической эффективности; сокращение бюджетных расходов на обеспечение энергоресурсами.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Удельная величина потребления электроэнергии на 1 проживающего в многоквартирном доме при расчете в 2019 году составила </w:t>
      </w:r>
      <w:r>
        <w:rPr>
          <w:rFonts w:ascii="Times New Roman" w:hAnsi="Times New Roman" w:cs="Times New Roman"/>
          <w:sz w:val="28"/>
          <w:szCs w:val="28"/>
        </w:rPr>
        <w:t>–</w:t>
      </w:r>
      <w:r w:rsidRPr="003354A7">
        <w:rPr>
          <w:rFonts w:ascii="Times New Roman" w:hAnsi="Times New Roman" w:cs="Times New Roman"/>
          <w:sz w:val="28"/>
          <w:szCs w:val="28"/>
        </w:rPr>
        <w:t xml:space="preserve"> 592</w:t>
      </w:r>
      <w:r>
        <w:rPr>
          <w:rFonts w:ascii="Times New Roman" w:hAnsi="Times New Roman" w:cs="Times New Roman"/>
          <w:sz w:val="28"/>
          <w:szCs w:val="28"/>
        </w:rPr>
        <w:t xml:space="preserve"> </w:t>
      </w:r>
      <w:r w:rsidRPr="003354A7">
        <w:rPr>
          <w:rFonts w:ascii="Times New Roman" w:hAnsi="Times New Roman" w:cs="Times New Roman"/>
          <w:sz w:val="28"/>
          <w:szCs w:val="28"/>
        </w:rPr>
        <w:t xml:space="preserve">кВтч.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теплоэнергии на 1 кв. метр общей площади  многоквартирных домов  в 2019 году  осталась на прежнем месте и составила 0,13  Гкал. Последующее сокращение потребления теплоэнергии прогнозируется за счет реализации мероприятий по энергосбережению.</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В 2019 году потребление холодной воды  на 1 проживающего в многоквартирных  домах составило – 25,2 куб.м. Сокращение потребления холодной воды планируется достичь за счет проведения мероприятий по установке счетчиков воды у потребителей.</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природного газа на 1 проживающего в многоквартирных домах в 2019 году составила – 186</w:t>
      </w:r>
      <w:r>
        <w:rPr>
          <w:rFonts w:ascii="Times New Roman" w:hAnsi="Times New Roman" w:cs="Times New Roman"/>
          <w:sz w:val="28"/>
          <w:szCs w:val="28"/>
        </w:rPr>
        <w:t xml:space="preserve"> </w:t>
      </w:r>
      <w:r w:rsidRPr="003354A7">
        <w:rPr>
          <w:rFonts w:ascii="Times New Roman" w:hAnsi="Times New Roman" w:cs="Times New Roman"/>
          <w:sz w:val="28"/>
          <w:szCs w:val="28"/>
        </w:rPr>
        <w:t>куб.</w:t>
      </w:r>
      <w:r w:rsidR="003B56F7">
        <w:rPr>
          <w:rFonts w:ascii="Times New Roman" w:hAnsi="Times New Roman" w:cs="Times New Roman"/>
          <w:sz w:val="28"/>
          <w:szCs w:val="28"/>
        </w:rPr>
        <w:t xml:space="preserve"> </w:t>
      </w:r>
      <w:r w:rsidRPr="003354A7">
        <w:rPr>
          <w:rFonts w:ascii="Times New Roman" w:hAnsi="Times New Roman" w:cs="Times New Roman"/>
          <w:sz w:val="28"/>
          <w:szCs w:val="28"/>
        </w:rPr>
        <w:t>м.</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электроэнергии муниципальными бюджетными учреждениями на 1 человека населения района составила в 2019 году – 39,75</w:t>
      </w:r>
      <w:r>
        <w:rPr>
          <w:rFonts w:ascii="Times New Roman" w:hAnsi="Times New Roman" w:cs="Times New Roman"/>
          <w:sz w:val="28"/>
          <w:szCs w:val="28"/>
        </w:rPr>
        <w:t xml:space="preserve"> </w:t>
      </w:r>
      <w:r w:rsidRPr="003354A7">
        <w:rPr>
          <w:rFonts w:ascii="Times New Roman" w:hAnsi="Times New Roman" w:cs="Times New Roman"/>
          <w:sz w:val="28"/>
          <w:szCs w:val="28"/>
        </w:rPr>
        <w:t xml:space="preserve">кВтч. Прогнозируется снижение потребления электроэнергии муниципальными бюджетными учреждениями за счет реализованного мероприятия по установке энергосберегающего уличного освещения в г. Инсар и дальнейших  мероприятий по энергосбережению.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тепловой энергии муниципальными бюджетными учреждениями на 1 кв. м общей площади бюджетных учреждений составила – 0,15 Гкал. Прогнозируется сохранение объемов потребления тепловой энергии муниципальными бюджетным</w:t>
      </w:r>
      <w:r>
        <w:rPr>
          <w:rFonts w:ascii="Times New Roman" w:hAnsi="Times New Roman" w:cs="Times New Roman"/>
          <w:sz w:val="28"/>
          <w:szCs w:val="28"/>
        </w:rPr>
        <w:t>и учреждениями в 2020</w:t>
      </w:r>
      <w:r w:rsidR="00E477AF">
        <w:rPr>
          <w:rFonts w:ascii="Times New Roman" w:hAnsi="Times New Roman" w:cs="Times New Roman"/>
          <w:sz w:val="28"/>
          <w:szCs w:val="28"/>
        </w:rPr>
        <w:t xml:space="preserve"> г.</w:t>
      </w:r>
      <w:r>
        <w:rPr>
          <w:rFonts w:ascii="Times New Roman" w:hAnsi="Times New Roman" w:cs="Times New Roman"/>
          <w:sz w:val="28"/>
          <w:szCs w:val="28"/>
        </w:rPr>
        <w:t>, а в 2021</w:t>
      </w:r>
      <w:r w:rsidRPr="003354A7">
        <w:rPr>
          <w:rFonts w:ascii="Times New Roman" w:hAnsi="Times New Roman" w:cs="Times New Roman"/>
          <w:sz w:val="28"/>
          <w:szCs w:val="28"/>
        </w:rPr>
        <w:t>-2022 годах уменьшить этот показатель.</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холодной воды  муниципальными бюджетными учреждениями в расчете на 1 человека  уменьшила свой показатель и составила 1,46</w:t>
      </w:r>
      <w:r>
        <w:rPr>
          <w:rFonts w:ascii="Times New Roman" w:hAnsi="Times New Roman" w:cs="Times New Roman"/>
          <w:sz w:val="28"/>
          <w:szCs w:val="28"/>
        </w:rPr>
        <w:t xml:space="preserve"> </w:t>
      </w:r>
      <w:r w:rsidRPr="003354A7">
        <w:rPr>
          <w:rFonts w:ascii="Times New Roman" w:hAnsi="Times New Roman" w:cs="Times New Roman"/>
          <w:sz w:val="28"/>
          <w:szCs w:val="28"/>
        </w:rPr>
        <w:t>куб.</w:t>
      </w:r>
      <w:r w:rsidR="003B56F7">
        <w:rPr>
          <w:rFonts w:ascii="Times New Roman" w:hAnsi="Times New Roman" w:cs="Times New Roman"/>
          <w:sz w:val="28"/>
          <w:szCs w:val="28"/>
        </w:rPr>
        <w:t xml:space="preserve"> </w:t>
      </w:r>
      <w:r w:rsidRPr="003354A7">
        <w:rPr>
          <w:rFonts w:ascii="Times New Roman" w:hAnsi="Times New Roman" w:cs="Times New Roman"/>
          <w:sz w:val="28"/>
          <w:szCs w:val="28"/>
        </w:rPr>
        <w:t>м. Прогнозируется незначительное снижение потребления холодной воды  муниципальными бюджетными учреждениями в 202</w:t>
      </w:r>
      <w:r>
        <w:rPr>
          <w:rFonts w:ascii="Times New Roman" w:hAnsi="Times New Roman" w:cs="Times New Roman"/>
          <w:sz w:val="28"/>
          <w:szCs w:val="28"/>
        </w:rPr>
        <w:t>2</w:t>
      </w:r>
      <w:r w:rsidRPr="003354A7">
        <w:rPr>
          <w:rFonts w:ascii="Times New Roman" w:hAnsi="Times New Roman" w:cs="Times New Roman"/>
          <w:sz w:val="28"/>
          <w:szCs w:val="28"/>
        </w:rPr>
        <w:t xml:space="preserve"> г.  до 1,45 куб. м. </w:t>
      </w:r>
    </w:p>
    <w:p w:rsidR="003354A7" w:rsidRPr="003354A7" w:rsidRDefault="003354A7"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Удельная величина потребления природного газа муниципальными бюджетными учреждениями в расчете на 1 человека в 2019 году составила –32,5куб.м. Снижение показателя произошло по сравнению с предыдущим годом в связи с мягким осенне-зимним периодом. Планируется снижение потребления природного газа в 202</w:t>
      </w:r>
      <w:r>
        <w:rPr>
          <w:rFonts w:ascii="Times New Roman" w:hAnsi="Times New Roman" w:cs="Times New Roman"/>
          <w:sz w:val="28"/>
          <w:szCs w:val="28"/>
        </w:rPr>
        <w:t>2</w:t>
      </w:r>
      <w:r w:rsidRPr="003354A7">
        <w:rPr>
          <w:rFonts w:ascii="Times New Roman" w:hAnsi="Times New Roman" w:cs="Times New Roman"/>
          <w:sz w:val="28"/>
          <w:szCs w:val="28"/>
        </w:rPr>
        <w:t xml:space="preserve"> году до 32,</w:t>
      </w:r>
      <w:r>
        <w:rPr>
          <w:rFonts w:ascii="Times New Roman" w:hAnsi="Times New Roman" w:cs="Times New Roman"/>
          <w:sz w:val="28"/>
          <w:szCs w:val="28"/>
        </w:rPr>
        <w:t>3</w:t>
      </w:r>
      <w:r w:rsidRPr="003354A7">
        <w:rPr>
          <w:rFonts w:ascii="Times New Roman" w:hAnsi="Times New Roman" w:cs="Times New Roman"/>
          <w:sz w:val="28"/>
          <w:szCs w:val="28"/>
        </w:rPr>
        <w:t xml:space="preserve"> куб.</w:t>
      </w:r>
      <w:r w:rsidR="003B56F7">
        <w:rPr>
          <w:rFonts w:ascii="Times New Roman" w:hAnsi="Times New Roman" w:cs="Times New Roman"/>
          <w:sz w:val="28"/>
          <w:szCs w:val="28"/>
        </w:rPr>
        <w:t xml:space="preserve"> </w:t>
      </w:r>
      <w:r w:rsidRPr="003354A7">
        <w:rPr>
          <w:rFonts w:ascii="Times New Roman" w:hAnsi="Times New Roman" w:cs="Times New Roman"/>
          <w:sz w:val="28"/>
          <w:szCs w:val="28"/>
        </w:rPr>
        <w:t>м.</w:t>
      </w:r>
    </w:p>
    <w:p w:rsidR="003354A7" w:rsidRDefault="003354A7" w:rsidP="00B373AB">
      <w:pPr>
        <w:spacing w:after="0" w:line="240" w:lineRule="auto"/>
        <w:rPr>
          <w:sz w:val="28"/>
          <w:szCs w:val="28"/>
        </w:rPr>
      </w:pPr>
    </w:p>
    <w:p w:rsidR="00B373AB" w:rsidRDefault="00B373AB" w:rsidP="00B373AB">
      <w:pPr>
        <w:spacing w:after="0" w:line="240" w:lineRule="auto"/>
        <w:rPr>
          <w:rFonts w:ascii="Times New Roman" w:hAnsi="Times New Roman" w:cs="Times New Roman"/>
          <w:b/>
          <w:sz w:val="28"/>
          <w:szCs w:val="28"/>
        </w:rPr>
      </w:pPr>
    </w:p>
    <w:p w:rsidR="00553D9B" w:rsidRDefault="00F46B82" w:rsidP="0060533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11. 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3F71D0" w:rsidRPr="0060533B" w:rsidRDefault="003F71D0" w:rsidP="0060533B">
      <w:pPr>
        <w:spacing w:after="0" w:line="240" w:lineRule="auto"/>
        <w:jc w:val="center"/>
        <w:rPr>
          <w:rFonts w:ascii="Times New Roman" w:hAnsi="Times New Roman" w:cs="Times New Roman"/>
          <w:b/>
          <w:sz w:val="28"/>
          <w:szCs w:val="28"/>
        </w:rPr>
      </w:pPr>
    </w:p>
    <w:p w:rsidR="0060533B" w:rsidRDefault="00B373AB" w:rsidP="006F59C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60533B" w:rsidRPr="004963DF">
        <w:rPr>
          <w:rFonts w:ascii="Times New Roman" w:hAnsi="Times New Roman" w:cs="Times New Roman"/>
          <w:sz w:val="28"/>
          <w:szCs w:val="28"/>
        </w:rPr>
        <w:t>езависим</w:t>
      </w:r>
      <w:r>
        <w:rPr>
          <w:rFonts w:ascii="Times New Roman" w:hAnsi="Times New Roman" w:cs="Times New Roman"/>
          <w:sz w:val="28"/>
          <w:szCs w:val="28"/>
        </w:rPr>
        <w:t>ая</w:t>
      </w:r>
      <w:r w:rsidR="0060533B" w:rsidRPr="004963DF">
        <w:rPr>
          <w:rFonts w:ascii="Times New Roman" w:hAnsi="Times New Roman" w:cs="Times New Roman"/>
          <w:sz w:val="28"/>
          <w:szCs w:val="28"/>
        </w:rPr>
        <w:t xml:space="preserve"> оценк</w:t>
      </w:r>
      <w:r>
        <w:rPr>
          <w:rFonts w:ascii="Times New Roman" w:hAnsi="Times New Roman" w:cs="Times New Roman"/>
          <w:sz w:val="28"/>
          <w:szCs w:val="28"/>
        </w:rPr>
        <w:t>а</w:t>
      </w:r>
      <w:r w:rsidR="0060533B" w:rsidRPr="004963DF">
        <w:rPr>
          <w:rFonts w:ascii="Times New Roman" w:hAnsi="Times New Roman" w:cs="Times New Roman"/>
          <w:sz w:val="28"/>
          <w:szCs w:val="28"/>
        </w:rPr>
        <w:t xml:space="preserve"> качества условий оказания услуг организациями в сферах культуры, охраны здоровья, образования и социального обслуживания</w:t>
      </w:r>
      <w:r w:rsidR="0060533B" w:rsidRPr="00227698">
        <w:rPr>
          <w:rFonts w:ascii="Times New Roman" w:hAnsi="Times New Roman" w:cs="Times New Roman"/>
          <w:sz w:val="28"/>
          <w:szCs w:val="28"/>
        </w:rPr>
        <w:t xml:space="preserve"> </w:t>
      </w:r>
      <w:r w:rsidR="0060533B">
        <w:rPr>
          <w:rFonts w:ascii="Times New Roman" w:hAnsi="Times New Roman" w:cs="Times New Roman"/>
          <w:sz w:val="28"/>
          <w:szCs w:val="28"/>
        </w:rPr>
        <w:t>в 2019</w:t>
      </w:r>
      <w:r w:rsidR="0060533B" w:rsidRPr="00227698">
        <w:rPr>
          <w:rFonts w:ascii="Times New Roman" w:hAnsi="Times New Roman" w:cs="Times New Roman"/>
          <w:sz w:val="28"/>
          <w:szCs w:val="28"/>
        </w:rPr>
        <w:t xml:space="preserve"> г</w:t>
      </w:r>
      <w:r w:rsidR="0060533B">
        <w:rPr>
          <w:rFonts w:ascii="Times New Roman" w:hAnsi="Times New Roman" w:cs="Times New Roman"/>
          <w:sz w:val="28"/>
          <w:szCs w:val="28"/>
        </w:rPr>
        <w:t>.</w:t>
      </w:r>
      <w:r w:rsidR="0060533B" w:rsidRPr="00227698">
        <w:rPr>
          <w:rFonts w:ascii="Times New Roman" w:hAnsi="Times New Roman" w:cs="Times New Roman"/>
          <w:sz w:val="28"/>
          <w:szCs w:val="28"/>
        </w:rPr>
        <w:t xml:space="preserve"> </w:t>
      </w:r>
      <w:r>
        <w:rPr>
          <w:rFonts w:ascii="Times New Roman" w:hAnsi="Times New Roman" w:cs="Times New Roman"/>
          <w:sz w:val="28"/>
          <w:szCs w:val="28"/>
        </w:rPr>
        <w:t>показала следующие</w:t>
      </w:r>
      <w:r w:rsidR="0060533B">
        <w:rPr>
          <w:rFonts w:ascii="Times New Roman" w:hAnsi="Times New Roman" w:cs="Times New Roman"/>
          <w:sz w:val="28"/>
          <w:szCs w:val="28"/>
        </w:rPr>
        <w:t xml:space="preserve"> </w:t>
      </w:r>
      <w:r>
        <w:rPr>
          <w:rFonts w:ascii="Times New Roman" w:hAnsi="Times New Roman" w:cs="Times New Roman"/>
          <w:sz w:val="28"/>
          <w:szCs w:val="28"/>
        </w:rPr>
        <w:t>результаты</w:t>
      </w:r>
      <w:r w:rsidR="0060533B">
        <w:rPr>
          <w:rFonts w:ascii="Times New Roman" w:hAnsi="Times New Roman" w:cs="Times New Roman"/>
          <w:sz w:val="28"/>
          <w:szCs w:val="28"/>
        </w:rPr>
        <w:t>:</w:t>
      </w:r>
    </w:p>
    <w:p w:rsidR="0060533B" w:rsidRPr="0060533B" w:rsidRDefault="0060533B" w:rsidP="006F59CC">
      <w:pPr>
        <w:spacing w:after="0" w:line="240" w:lineRule="auto"/>
        <w:ind w:firstLine="709"/>
        <w:jc w:val="both"/>
        <w:rPr>
          <w:rFonts w:ascii="Times New Roman" w:hAnsi="Times New Roman" w:cs="Times New Roman"/>
          <w:i/>
          <w:sz w:val="28"/>
          <w:szCs w:val="28"/>
          <w:u w:val="single"/>
        </w:rPr>
      </w:pPr>
      <w:r w:rsidRPr="0060533B">
        <w:rPr>
          <w:rFonts w:ascii="Times New Roman" w:hAnsi="Times New Roman" w:cs="Times New Roman"/>
          <w:i/>
          <w:sz w:val="28"/>
          <w:szCs w:val="28"/>
          <w:u w:val="single"/>
        </w:rPr>
        <w:lastRenderedPageBreak/>
        <w:t>в сфере культуры:</w:t>
      </w:r>
    </w:p>
    <w:p w:rsidR="0060533B" w:rsidRDefault="0060533B" w:rsidP="006F59CC">
      <w:pPr>
        <w:pStyle w:val="a8"/>
        <w:numPr>
          <w:ilvl w:val="0"/>
          <w:numId w:val="31"/>
        </w:numPr>
        <w:tabs>
          <w:tab w:val="left" w:pos="993"/>
        </w:tabs>
        <w:ind w:left="0" w:firstLine="698"/>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 xml:space="preserve">по </w:t>
      </w:r>
      <w:r w:rsidRPr="0060533B">
        <w:rPr>
          <w:rFonts w:ascii="Times New Roman" w:eastAsiaTheme="minorHAnsi" w:hAnsi="Times New Roman" w:cs="Times New Roman"/>
          <w:sz w:val="28"/>
          <w:szCs w:val="28"/>
        </w:rPr>
        <w:t xml:space="preserve">МБУК </w:t>
      </w:r>
      <w:r>
        <w:rPr>
          <w:rFonts w:ascii="Times New Roman" w:eastAsiaTheme="minorHAnsi" w:hAnsi="Times New Roman" w:cs="Times New Roman"/>
          <w:sz w:val="28"/>
          <w:szCs w:val="28"/>
        </w:rPr>
        <w:t>«</w:t>
      </w:r>
      <w:r w:rsidRPr="0060533B">
        <w:rPr>
          <w:rFonts w:ascii="Times New Roman" w:eastAsiaTheme="minorHAnsi" w:hAnsi="Times New Roman" w:cs="Times New Roman"/>
          <w:sz w:val="28"/>
          <w:szCs w:val="28"/>
        </w:rPr>
        <w:t>Дом культуры Инсарского муниципального района</w:t>
      </w:r>
      <w:r>
        <w:rPr>
          <w:rFonts w:ascii="Times New Roman" w:eastAsiaTheme="minorHAnsi" w:hAnsi="Times New Roman" w:cs="Times New Roman"/>
          <w:sz w:val="28"/>
          <w:szCs w:val="28"/>
        </w:rPr>
        <w:t>»</w:t>
      </w:r>
      <w:r w:rsidRPr="0060533B">
        <w:rPr>
          <w:rFonts w:ascii="Times New Roman" w:eastAsiaTheme="minorHAnsi" w:hAnsi="Times New Roman" w:cs="Times New Roman"/>
          <w:sz w:val="28"/>
          <w:szCs w:val="28"/>
        </w:rPr>
        <w:t xml:space="preserve"> </w:t>
      </w:r>
      <w:r w:rsidRPr="004963DF">
        <w:rPr>
          <w:rFonts w:ascii="Times New Roman" w:hAnsi="Times New Roman" w:cs="Times New Roman"/>
          <w:sz w:val="28"/>
          <w:szCs w:val="28"/>
        </w:rPr>
        <w:t>оценк</w:t>
      </w:r>
      <w:r>
        <w:rPr>
          <w:rFonts w:ascii="Times New Roman" w:hAnsi="Times New Roman" w:cs="Times New Roman"/>
          <w:sz w:val="28"/>
          <w:szCs w:val="28"/>
        </w:rPr>
        <w:t>а</w:t>
      </w:r>
      <w:r w:rsidRPr="004963DF">
        <w:rPr>
          <w:rFonts w:ascii="Times New Roman" w:hAnsi="Times New Roman" w:cs="Times New Roman"/>
          <w:sz w:val="28"/>
          <w:szCs w:val="28"/>
        </w:rPr>
        <w:t xml:space="preserve"> качества условий оказания услуг </w:t>
      </w:r>
      <w:r w:rsidRPr="0060533B">
        <w:rPr>
          <w:rFonts w:ascii="Times New Roman" w:eastAsiaTheme="minorHAnsi" w:hAnsi="Times New Roman" w:cs="Times New Roman"/>
          <w:sz w:val="28"/>
          <w:szCs w:val="28"/>
        </w:rPr>
        <w:t>составил</w:t>
      </w:r>
      <w:r>
        <w:rPr>
          <w:rFonts w:ascii="Times New Roman" w:eastAsiaTheme="minorHAnsi" w:hAnsi="Times New Roman" w:cs="Times New Roman"/>
          <w:sz w:val="28"/>
          <w:szCs w:val="28"/>
        </w:rPr>
        <w:t>а</w:t>
      </w:r>
      <w:r w:rsidRPr="0060533B">
        <w:rPr>
          <w:rFonts w:ascii="Times New Roman" w:eastAsiaTheme="minorHAnsi" w:hAnsi="Times New Roman" w:cs="Times New Roman"/>
          <w:sz w:val="28"/>
          <w:szCs w:val="28"/>
        </w:rPr>
        <w:t xml:space="preserve"> 86,9</w:t>
      </w:r>
      <w:r>
        <w:rPr>
          <w:rFonts w:ascii="Times New Roman" w:eastAsiaTheme="minorHAnsi" w:hAnsi="Times New Roman" w:cs="Times New Roman"/>
          <w:sz w:val="28"/>
          <w:szCs w:val="28"/>
        </w:rPr>
        <w:t xml:space="preserve"> баллов; </w:t>
      </w:r>
    </w:p>
    <w:p w:rsidR="0060533B" w:rsidRPr="0060533B" w:rsidRDefault="0060533B" w:rsidP="006F59CC">
      <w:pPr>
        <w:pStyle w:val="a8"/>
        <w:numPr>
          <w:ilvl w:val="0"/>
          <w:numId w:val="31"/>
        </w:numPr>
        <w:tabs>
          <w:tab w:val="left" w:pos="993"/>
        </w:tabs>
        <w:ind w:left="0" w:firstLine="698"/>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 xml:space="preserve">по </w:t>
      </w:r>
      <w:r w:rsidRPr="0060533B">
        <w:rPr>
          <w:rFonts w:ascii="Times New Roman" w:eastAsiaTheme="minorHAnsi" w:hAnsi="Times New Roman" w:cs="Times New Roman"/>
          <w:sz w:val="28"/>
          <w:szCs w:val="28"/>
        </w:rPr>
        <w:t>МБУК «Центральная библиотека Ин</w:t>
      </w:r>
      <w:r>
        <w:rPr>
          <w:rFonts w:ascii="Times New Roman" w:eastAsiaTheme="minorHAnsi" w:hAnsi="Times New Roman" w:cs="Times New Roman"/>
          <w:sz w:val="28"/>
          <w:szCs w:val="28"/>
        </w:rPr>
        <w:t xml:space="preserve">сарского муниципального района» </w:t>
      </w:r>
      <w:r w:rsidRPr="004963DF">
        <w:rPr>
          <w:rFonts w:ascii="Times New Roman" w:hAnsi="Times New Roman" w:cs="Times New Roman"/>
          <w:sz w:val="28"/>
          <w:szCs w:val="28"/>
        </w:rPr>
        <w:t>оценк</w:t>
      </w:r>
      <w:r>
        <w:rPr>
          <w:rFonts w:ascii="Times New Roman" w:hAnsi="Times New Roman" w:cs="Times New Roman"/>
          <w:sz w:val="28"/>
          <w:szCs w:val="28"/>
        </w:rPr>
        <w:t>а</w:t>
      </w:r>
      <w:r w:rsidRPr="004963DF">
        <w:rPr>
          <w:rFonts w:ascii="Times New Roman" w:hAnsi="Times New Roman" w:cs="Times New Roman"/>
          <w:sz w:val="28"/>
          <w:szCs w:val="28"/>
        </w:rPr>
        <w:t xml:space="preserve"> качества условий оказания услуг</w:t>
      </w:r>
      <w:r>
        <w:rPr>
          <w:rFonts w:ascii="Times New Roman" w:eastAsiaTheme="minorHAnsi" w:hAnsi="Times New Roman" w:cs="Times New Roman"/>
          <w:sz w:val="28"/>
          <w:szCs w:val="28"/>
        </w:rPr>
        <w:t xml:space="preserve"> составила </w:t>
      </w:r>
      <w:r w:rsidRPr="0060533B">
        <w:rPr>
          <w:rFonts w:ascii="Times New Roman" w:eastAsiaTheme="minorHAnsi" w:hAnsi="Times New Roman" w:cs="Times New Roman"/>
          <w:sz w:val="28"/>
          <w:szCs w:val="28"/>
        </w:rPr>
        <w:t>88,9 балл</w:t>
      </w:r>
      <w:r>
        <w:rPr>
          <w:rFonts w:ascii="Times New Roman" w:eastAsiaTheme="minorHAnsi" w:hAnsi="Times New Roman" w:cs="Times New Roman"/>
          <w:sz w:val="28"/>
          <w:szCs w:val="28"/>
        </w:rPr>
        <w:t>ов</w:t>
      </w:r>
      <w:r w:rsidRPr="0060533B">
        <w:rPr>
          <w:rFonts w:ascii="Times New Roman" w:eastAsiaTheme="minorHAnsi" w:hAnsi="Times New Roman" w:cs="Times New Roman"/>
          <w:sz w:val="28"/>
          <w:szCs w:val="28"/>
        </w:rPr>
        <w:t>.</w:t>
      </w:r>
    </w:p>
    <w:p w:rsidR="0060533B" w:rsidRDefault="0060533B" w:rsidP="006F59CC">
      <w:pPr>
        <w:pStyle w:val="a8"/>
        <w:ind w:firstLine="709"/>
        <w:jc w:val="both"/>
        <w:rPr>
          <w:rFonts w:ascii="Times New Roman" w:eastAsiaTheme="minorHAnsi" w:hAnsi="Times New Roman" w:cs="Times New Roman"/>
          <w:sz w:val="28"/>
          <w:szCs w:val="28"/>
        </w:rPr>
      </w:pPr>
      <w:r w:rsidRPr="0060533B">
        <w:rPr>
          <w:rFonts w:ascii="Times New Roman" w:hAnsi="Times New Roman" w:cs="Times New Roman"/>
          <w:sz w:val="28"/>
          <w:szCs w:val="28"/>
        </w:rPr>
        <w:t>В 2019 году были утверждены новые критерии независимой оценки</w:t>
      </w:r>
      <w:r>
        <w:rPr>
          <w:rFonts w:ascii="Times New Roman" w:hAnsi="Times New Roman" w:cs="Times New Roman"/>
          <w:sz w:val="28"/>
          <w:szCs w:val="28"/>
        </w:rPr>
        <w:t>, таким образом, с</w:t>
      </w:r>
      <w:r w:rsidRPr="0060533B">
        <w:rPr>
          <w:rFonts w:ascii="Times New Roman" w:eastAsiaTheme="minorHAnsi" w:hAnsi="Times New Roman" w:cs="Times New Roman"/>
          <w:sz w:val="28"/>
          <w:szCs w:val="28"/>
        </w:rPr>
        <w:t>редни</w:t>
      </w:r>
      <w:r>
        <w:rPr>
          <w:rFonts w:ascii="Times New Roman" w:eastAsiaTheme="minorHAnsi" w:hAnsi="Times New Roman" w:cs="Times New Roman"/>
          <w:sz w:val="28"/>
          <w:szCs w:val="28"/>
        </w:rPr>
        <w:t>й показатель составил 87,9 баллов</w:t>
      </w:r>
      <w:r w:rsidRPr="0060533B">
        <w:rPr>
          <w:rFonts w:ascii="Times New Roman" w:eastAsiaTheme="minorHAnsi" w:hAnsi="Times New Roman" w:cs="Times New Roman"/>
          <w:sz w:val="28"/>
          <w:szCs w:val="28"/>
        </w:rPr>
        <w:t>,</w:t>
      </w:r>
      <w:r>
        <w:rPr>
          <w:rFonts w:ascii="Times New Roman" w:eastAsiaTheme="minorHAnsi" w:hAnsi="Times New Roman" w:cs="Times New Roman"/>
          <w:sz w:val="28"/>
          <w:szCs w:val="28"/>
        </w:rPr>
        <w:t xml:space="preserve"> </w:t>
      </w:r>
      <w:r w:rsidRPr="0060533B">
        <w:rPr>
          <w:rFonts w:ascii="Times New Roman" w:eastAsiaTheme="minorHAnsi" w:hAnsi="Times New Roman" w:cs="Times New Roman"/>
          <w:sz w:val="28"/>
          <w:szCs w:val="28"/>
        </w:rPr>
        <w:t>что на 18,5 баллов выше, чем в 2017</w:t>
      </w:r>
      <w:r>
        <w:rPr>
          <w:rFonts w:ascii="Times New Roman" w:eastAsiaTheme="minorHAnsi" w:hAnsi="Times New Roman" w:cs="Times New Roman"/>
          <w:sz w:val="28"/>
          <w:szCs w:val="28"/>
        </w:rPr>
        <w:t xml:space="preserve"> </w:t>
      </w:r>
      <w:r w:rsidRPr="0060533B">
        <w:rPr>
          <w:rFonts w:ascii="Times New Roman" w:eastAsiaTheme="minorHAnsi" w:hAnsi="Times New Roman" w:cs="Times New Roman"/>
          <w:sz w:val="28"/>
          <w:szCs w:val="28"/>
        </w:rPr>
        <w:t>г</w:t>
      </w:r>
      <w:r>
        <w:rPr>
          <w:rFonts w:ascii="Times New Roman" w:eastAsiaTheme="minorHAnsi" w:hAnsi="Times New Roman" w:cs="Times New Roman"/>
          <w:sz w:val="28"/>
          <w:szCs w:val="28"/>
        </w:rPr>
        <w:t>.  (</w:t>
      </w:r>
      <w:r w:rsidRPr="0060533B">
        <w:rPr>
          <w:rFonts w:ascii="Times New Roman" w:eastAsiaTheme="minorHAnsi" w:hAnsi="Times New Roman" w:cs="Times New Roman"/>
          <w:sz w:val="28"/>
          <w:szCs w:val="28"/>
        </w:rPr>
        <w:t>138,75 бал</w:t>
      </w:r>
      <w:r>
        <w:rPr>
          <w:rFonts w:ascii="Times New Roman" w:eastAsiaTheme="minorHAnsi" w:hAnsi="Times New Roman" w:cs="Times New Roman"/>
          <w:sz w:val="28"/>
          <w:szCs w:val="28"/>
        </w:rPr>
        <w:t>лов</w:t>
      </w:r>
      <w:r w:rsidRPr="0060533B">
        <w:rPr>
          <w:rFonts w:ascii="Times New Roman" w:eastAsiaTheme="minorHAnsi" w:hAnsi="Times New Roman" w:cs="Times New Roman"/>
          <w:sz w:val="28"/>
          <w:szCs w:val="28"/>
        </w:rPr>
        <w:t xml:space="preserve"> (за два показателя) /2 = </w:t>
      </w:r>
      <w:r>
        <w:rPr>
          <w:rFonts w:ascii="Times New Roman" w:eastAsiaTheme="minorHAnsi" w:hAnsi="Times New Roman" w:cs="Times New Roman"/>
          <w:sz w:val="28"/>
          <w:szCs w:val="28"/>
        </w:rPr>
        <w:t>69,4 баллов</w:t>
      </w:r>
      <w:r w:rsidRPr="0060533B">
        <w:rPr>
          <w:rFonts w:ascii="Times New Roman" w:eastAsiaTheme="minorHAnsi" w:hAnsi="Times New Roman" w:cs="Times New Roman"/>
          <w:sz w:val="28"/>
          <w:szCs w:val="28"/>
        </w:rPr>
        <w:t>)</w:t>
      </w:r>
      <w:r>
        <w:rPr>
          <w:rFonts w:ascii="Times New Roman" w:eastAsiaTheme="minorHAnsi" w:hAnsi="Times New Roman" w:cs="Times New Roman"/>
          <w:sz w:val="28"/>
          <w:szCs w:val="28"/>
        </w:rPr>
        <w:t>.</w:t>
      </w:r>
    </w:p>
    <w:p w:rsidR="0060533B" w:rsidRDefault="0060533B" w:rsidP="006F59CC">
      <w:pPr>
        <w:pStyle w:val="a8"/>
        <w:ind w:firstLine="709"/>
        <w:jc w:val="both"/>
        <w:rPr>
          <w:rFonts w:ascii="Times New Roman" w:eastAsiaTheme="minorHAnsi" w:hAnsi="Times New Roman" w:cs="Times New Roman"/>
          <w:sz w:val="28"/>
          <w:szCs w:val="28"/>
        </w:rPr>
      </w:pPr>
    </w:p>
    <w:p w:rsidR="0060533B" w:rsidRPr="0060533B" w:rsidRDefault="0060533B" w:rsidP="006F59CC">
      <w:pPr>
        <w:spacing w:after="0" w:line="240" w:lineRule="auto"/>
        <w:ind w:firstLine="709"/>
        <w:jc w:val="both"/>
        <w:rPr>
          <w:rFonts w:ascii="Times New Roman" w:hAnsi="Times New Roman" w:cs="Times New Roman"/>
          <w:i/>
          <w:sz w:val="28"/>
          <w:szCs w:val="28"/>
          <w:u w:val="single"/>
        </w:rPr>
      </w:pPr>
      <w:r w:rsidRPr="0060533B">
        <w:rPr>
          <w:rFonts w:ascii="Times New Roman" w:hAnsi="Times New Roman" w:cs="Times New Roman"/>
          <w:i/>
          <w:sz w:val="28"/>
          <w:szCs w:val="28"/>
          <w:u w:val="single"/>
        </w:rPr>
        <w:t>в</w:t>
      </w:r>
      <w:r>
        <w:rPr>
          <w:rFonts w:ascii="Times New Roman" w:hAnsi="Times New Roman" w:cs="Times New Roman"/>
          <w:i/>
          <w:sz w:val="28"/>
          <w:szCs w:val="28"/>
          <w:u w:val="single"/>
        </w:rPr>
        <w:t xml:space="preserve"> сфере образования</w:t>
      </w:r>
      <w:r w:rsidRPr="0060533B">
        <w:rPr>
          <w:rFonts w:ascii="Times New Roman" w:hAnsi="Times New Roman" w:cs="Times New Roman"/>
          <w:i/>
          <w:sz w:val="28"/>
          <w:szCs w:val="28"/>
          <w:u w:val="single"/>
        </w:rPr>
        <w:t>:</w:t>
      </w:r>
    </w:p>
    <w:p w:rsidR="00553D9B" w:rsidRDefault="00553D9B" w:rsidP="006F59C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227698">
        <w:rPr>
          <w:rFonts w:ascii="Times New Roman" w:hAnsi="Times New Roman" w:cs="Times New Roman"/>
          <w:sz w:val="28"/>
          <w:szCs w:val="28"/>
        </w:rPr>
        <w:t xml:space="preserve">се </w:t>
      </w:r>
      <w:r>
        <w:rPr>
          <w:rFonts w:ascii="Times New Roman" w:hAnsi="Times New Roman" w:cs="Times New Roman"/>
          <w:sz w:val="28"/>
          <w:szCs w:val="28"/>
        </w:rPr>
        <w:t xml:space="preserve">дошкольные </w:t>
      </w:r>
      <w:r w:rsidRPr="00227698">
        <w:rPr>
          <w:rFonts w:ascii="Times New Roman" w:hAnsi="Times New Roman" w:cs="Times New Roman"/>
          <w:sz w:val="28"/>
          <w:szCs w:val="28"/>
        </w:rPr>
        <w:t xml:space="preserve">образовательные </w:t>
      </w:r>
      <w:r>
        <w:rPr>
          <w:rFonts w:ascii="Times New Roman" w:hAnsi="Times New Roman" w:cs="Times New Roman"/>
          <w:sz w:val="28"/>
          <w:szCs w:val="28"/>
        </w:rPr>
        <w:t>учреждения</w:t>
      </w:r>
      <w:r w:rsidRPr="00227698">
        <w:rPr>
          <w:rFonts w:ascii="Times New Roman" w:hAnsi="Times New Roman" w:cs="Times New Roman"/>
          <w:sz w:val="28"/>
          <w:szCs w:val="28"/>
        </w:rPr>
        <w:t xml:space="preserve"> приняли участие в независимой оценке качества условий оказания услуг, среднее количество баллов по данной оценке составило </w:t>
      </w:r>
      <w:r>
        <w:rPr>
          <w:rFonts w:ascii="Times New Roman" w:hAnsi="Times New Roman" w:cs="Times New Roman"/>
          <w:sz w:val="28"/>
          <w:szCs w:val="28"/>
        </w:rPr>
        <w:t>87,52</w:t>
      </w:r>
      <w:r w:rsidRPr="00227698">
        <w:rPr>
          <w:rFonts w:ascii="Times New Roman" w:hAnsi="Times New Roman" w:cs="Times New Roman"/>
          <w:sz w:val="28"/>
          <w:szCs w:val="28"/>
        </w:rPr>
        <w:t xml:space="preserve"> балл</w:t>
      </w:r>
      <w:r>
        <w:rPr>
          <w:rFonts w:ascii="Times New Roman" w:hAnsi="Times New Roman" w:cs="Times New Roman"/>
          <w:sz w:val="28"/>
          <w:szCs w:val="28"/>
        </w:rPr>
        <w:t>а</w:t>
      </w:r>
      <w:r w:rsidRPr="00227698">
        <w:rPr>
          <w:rFonts w:ascii="Times New Roman" w:hAnsi="Times New Roman" w:cs="Times New Roman"/>
          <w:sz w:val="28"/>
          <w:szCs w:val="28"/>
        </w:rPr>
        <w:t>.</w:t>
      </w:r>
      <w:r>
        <w:rPr>
          <w:rFonts w:ascii="Times New Roman" w:hAnsi="Times New Roman" w:cs="Times New Roman"/>
          <w:sz w:val="28"/>
          <w:szCs w:val="28"/>
        </w:rPr>
        <w:t xml:space="preserve"> В 2018 году в независимой оценке принимали участие школы, показатель составил 114,6 баллов (максимальное количество баллов 160). </w:t>
      </w:r>
      <w:r w:rsidR="0060533B">
        <w:rPr>
          <w:rFonts w:ascii="Times New Roman" w:hAnsi="Times New Roman" w:cs="Times New Roman"/>
          <w:sz w:val="28"/>
          <w:szCs w:val="28"/>
        </w:rPr>
        <w:t>В 2019 году были утверждены новые критерии независимой оценки качества условий оказания услуг, и максимальное количество баллов стало составлять 100.</w:t>
      </w:r>
    </w:p>
    <w:sectPr w:rsidR="00553D9B" w:rsidSect="00D97CA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BCF" w:rsidRDefault="00961BCF" w:rsidP="00C831E1">
      <w:pPr>
        <w:spacing w:after="0" w:line="240" w:lineRule="auto"/>
      </w:pPr>
      <w:r>
        <w:separator/>
      </w:r>
    </w:p>
  </w:endnote>
  <w:endnote w:type="continuationSeparator" w:id="1">
    <w:p w:rsidR="00961BCF" w:rsidRDefault="00961BCF" w:rsidP="00C831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BCF" w:rsidRDefault="00961BCF" w:rsidP="00C831E1">
      <w:pPr>
        <w:spacing w:after="0" w:line="240" w:lineRule="auto"/>
      </w:pPr>
      <w:r>
        <w:separator/>
      </w:r>
    </w:p>
  </w:footnote>
  <w:footnote w:type="continuationSeparator" w:id="1">
    <w:p w:rsidR="00961BCF" w:rsidRDefault="00961BCF" w:rsidP="00C831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938"/>
    <w:multiLevelType w:val="hybridMultilevel"/>
    <w:tmpl w:val="F92CBA7A"/>
    <w:lvl w:ilvl="0" w:tplc="27D0B0CA">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
    <w:nsid w:val="0ACA29C2"/>
    <w:multiLevelType w:val="multilevel"/>
    <w:tmpl w:val="7A1272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9F6036"/>
    <w:multiLevelType w:val="hybridMultilevel"/>
    <w:tmpl w:val="987071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754FDE"/>
    <w:multiLevelType w:val="hybridMultilevel"/>
    <w:tmpl w:val="1C5EA22A"/>
    <w:lvl w:ilvl="0" w:tplc="A058F4A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74E36D3"/>
    <w:multiLevelType w:val="hybridMultilevel"/>
    <w:tmpl w:val="F43C473A"/>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8594B69"/>
    <w:multiLevelType w:val="multilevel"/>
    <w:tmpl w:val="63AC4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881C3B"/>
    <w:multiLevelType w:val="multilevel"/>
    <w:tmpl w:val="6BAC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FA507F"/>
    <w:multiLevelType w:val="hybridMultilevel"/>
    <w:tmpl w:val="DC28A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404B08"/>
    <w:multiLevelType w:val="hybridMultilevel"/>
    <w:tmpl w:val="6AA0DC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B461025"/>
    <w:multiLevelType w:val="hybridMultilevel"/>
    <w:tmpl w:val="6FE4FD1C"/>
    <w:lvl w:ilvl="0" w:tplc="4DD4179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nsid w:val="1FE54369"/>
    <w:multiLevelType w:val="hybridMultilevel"/>
    <w:tmpl w:val="57BC4F54"/>
    <w:lvl w:ilvl="0" w:tplc="62A23FEA">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5E61A7A"/>
    <w:multiLevelType w:val="hybridMultilevel"/>
    <w:tmpl w:val="BCB0559C"/>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B1205C4"/>
    <w:multiLevelType w:val="hybridMultilevel"/>
    <w:tmpl w:val="B7EC7DC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B454396"/>
    <w:multiLevelType w:val="multilevel"/>
    <w:tmpl w:val="1850F354"/>
    <w:lvl w:ilvl="0">
      <w:start w:val="4"/>
      <w:numFmt w:val="decimal"/>
      <w:lvlText w:val="10971.%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E3848FF"/>
    <w:multiLevelType w:val="multilevel"/>
    <w:tmpl w:val="557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C4238C"/>
    <w:multiLevelType w:val="hybridMultilevel"/>
    <w:tmpl w:val="F93E48F0"/>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07E15FD"/>
    <w:multiLevelType w:val="hybridMultilevel"/>
    <w:tmpl w:val="64AA651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12066FA"/>
    <w:multiLevelType w:val="multilevel"/>
    <w:tmpl w:val="B958F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5E3CD6"/>
    <w:multiLevelType w:val="hybridMultilevel"/>
    <w:tmpl w:val="5C7EAC36"/>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A1D26B4"/>
    <w:multiLevelType w:val="hybridMultilevel"/>
    <w:tmpl w:val="06CAC78C"/>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C415760"/>
    <w:multiLevelType w:val="hybridMultilevel"/>
    <w:tmpl w:val="A42CA8A8"/>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4360"/>
    <w:multiLevelType w:val="hybridMultilevel"/>
    <w:tmpl w:val="0DA86B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3497AF7"/>
    <w:multiLevelType w:val="hybridMultilevel"/>
    <w:tmpl w:val="778257A6"/>
    <w:lvl w:ilvl="0" w:tplc="D8083C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782668"/>
    <w:multiLevelType w:val="hybridMultilevel"/>
    <w:tmpl w:val="454602FA"/>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5116315"/>
    <w:multiLevelType w:val="hybridMultilevel"/>
    <w:tmpl w:val="59EC1E2A"/>
    <w:lvl w:ilvl="0" w:tplc="9410924E">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7B068C7"/>
    <w:multiLevelType w:val="hybridMultilevel"/>
    <w:tmpl w:val="B6160F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2513A9D"/>
    <w:multiLevelType w:val="multilevel"/>
    <w:tmpl w:val="8CF4F042"/>
    <w:lvl w:ilvl="0">
      <w:start w:val="4"/>
      <w:numFmt w:val="decimal"/>
      <w:lvlText w:val="9691.%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E83454"/>
    <w:multiLevelType w:val="hybridMultilevel"/>
    <w:tmpl w:val="536821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425128"/>
    <w:multiLevelType w:val="hybridMultilevel"/>
    <w:tmpl w:val="74485AA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6E452703"/>
    <w:multiLevelType w:val="hybridMultilevel"/>
    <w:tmpl w:val="B5AE41A0"/>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6806EA9"/>
    <w:multiLevelType w:val="hybridMultilevel"/>
    <w:tmpl w:val="47F27D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A090238"/>
    <w:multiLevelType w:val="hybridMultilevel"/>
    <w:tmpl w:val="8CA0754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E485174"/>
    <w:multiLevelType w:val="hybridMultilevel"/>
    <w:tmpl w:val="6FE4FD1C"/>
    <w:lvl w:ilvl="0" w:tplc="4DD4179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4"/>
  </w:num>
  <w:num w:numId="2">
    <w:abstractNumId w:val="6"/>
  </w:num>
  <w:num w:numId="3">
    <w:abstractNumId w:val="17"/>
  </w:num>
  <w:num w:numId="4">
    <w:abstractNumId w:val="24"/>
  </w:num>
  <w:num w:numId="5">
    <w:abstractNumId w:val="10"/>
  </w:num>
  <w:num w:numId="6">
    <w:abstractNumId w:val="7"/>
  </w:num>
  <w:num w:numId="7">
    <w:abstractNumId w:val="29"/>
  </w:num>
  <w:num w:numId="8">
    <w:abstractNumId w:val="0"/>
  </w:num>
  <w:num w:numId="9">
    <w:abstractNumId w:val="28"/>
  </w:num>
  <w:num w:numId="10">
    <w:abstractNumId w:val="13"/>
  </w:num>
  <w:num w:numId="11">
    <w:abstractNumId w:val="5"/>
  </w:num>
  <w:num w:numId="12">
    <w:abstractNumId w:val="26"/>
  </w:num>
  <w:num w:numId="13">
    <w:abstractNumId w:val="25"/>
  </w:num>
  <w:num w:numId="14">
    <w:abstractNumId w:val="4"/>
  </w:num>
  <w:num w:numId="15">
    <w:abstractNumId w:val="19"/>
  </w:num>
  <w:num w:numId="16">
    <w:abstractNumId w:val="12"/>
  </w:num>
  <w:num w:numId="17">
    <w:abstractNumId w:val="15"/>
  </w:num>
  <w:num w:numId="18">
    <w:abstractNumId w:val="16"/>
  </w:num>
  <w:num w:numId="19">
    <w:abstractNumId w:val="2"/>
  </w:num>
  <w:num w:numId="20">
    <w:abstractNumId w:val="20"/>
  </w:num>
  <w:num w:numId="21">
    <w:abstractNumId w:val="22"/>
  </w:num>
  <w:num w:numId="22">
    <w:abstractNumId w:val="33"/>
  </w:num>
  <w:num w:numId="23">
    <w:abstractNumId w:val="21"/>
  </w:num>
  <w:num w:numId="24">
    <w:abstractNumId w:val="31"/>
  </w:num>
  <w:num w:numId="25">
    <w:abstractNumId w:val="27"/>
  </w:num>
  <w:num w:numId="26">
    <w:abstractNumId w:val="8"/>
  </w:num>
  <w:num w:numId="27">
    <w:abstractNumId w:val="9"/>
  </w:num>
  <w:num w:numId="28">
    <w:abstractNumId w:val="1"/>
  </w:num>
  <w:num w:numId="29">
    <w:abstractNumId w:val="23"/>
  </w:num>
  <w:num w:numId="30">
    <w:abstractNumId w:val="11"/>
  </w:num>
  <w:num w:numId="31">
    <w:abstractNumId w:val="30"/>
  </w:num>
  <w:num w:numId="32">
    <w:abstractNumId w:val="3"/>
  </w:num>
  <w:num w:numId="33">
    <w:abstractNumId w:val="18"/>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587EA8"/>
    <w:rsid w:val="000070C5"/>
    <w:rsid w:val="00007EB9"/>
    <w:rsid w:val="00033819"/>
    <w:rsid w:val="00043C26"/>
    <w:rsid w:val="00044117"/>
    <w:rsid w:val="000471E4"/>
    <w:rsid w:val="00051CF0"/>
    <w:rsid w:val="00052E86"/>
    <w:rsid w:val="0005616D"/>
    <w:rsid w:val="00066142"/>
    <w:rsid w:val="000777D8"/>
    <w:rsid w:val="00080278"/>
    <w:rsid w:val="00087BDD"/>
    <w:rsid w:val="00092AA6"/>
    <w:rsid w:val="000957F4"/>
    <w:rsid w:val="00097FE9"/>
    <w:rsid w:val="000A3DFD"/>
    <w:rsid w:val="000A412C"/>
    <w:rsid w:val="000C01EB"/>
    <w:rsid w:val="000E1893"/>
    <w:rsid w:val="000F59FE"/>
    <w:rsid w:val="00106C4E"/>
    <w:rsid w:val="00107E4F"/>
    <w:rsid w:val="0011233B"/>
    <w:rsid w:val="001167F0"/>
    <w:rsid w:val="001216AB"/>
    <w:rsid w:val="00121FBE"/>
    <w:rsid w:val="00122795"/>
    <w:rsid w:val="00122893"/>
    <w:rsid w:val="001245E7"/>
    <w:rsid w:val="00124AD2"/>
    <w:rsid w:val="00141D0F"/>
    <w:rsid w:val="00152400"/>
    <w:rsid w:val="00154253"/>
    <w:rsid w:val="001546B5"/>
    <w:rsid w:val="0015538A"/>
    <w:rsid w:val="001661A3"/>
    <w:rsid w:val="001B22BE"/>
    <w:rsid w:val="001E0AFD"/>
    <w:rsid w:val="001F523B"/>
    <w:rsid w:val="002016EB"/>
    <w:rsid w:val="00241B12"/>
    <w:rsid w:val="00244425"/>
    <w:rsid w:val="00255504"/>
    <w:rsid w:val="00263157"/>
    <w:rsid w:val="002B112C"/>
    <w:rsid w:val="002C79ED"/>
    <w:rsid w:val="002E296F"/>
    <w:rsid w:val="003018E4"/>
    <w:rsid w:val="003354A7"/>
    <w:rsid w:val="00336723"/>
    <w:rsid w:val="00340034"/>
    <w:rsid w:val="0035236E"/>
    <w:rsid w:val="00371FB8"/>
    <w:rsid w:val="00377158"/>
    <w:rsid w:val="00395362"/>
    <w:rsid w:val="003B56F7"/>
    <w:rsid w:val="003C16A6"/>
    <w:rsid w:val="003F71D0"/>
    <w:rsid w:val="0040317D"/>
    <w:rsid w:val="004124D7"/>
    <w:rsid w:val="00420260"/>
    <w:rsid w:val="00443C7B"/>
    <w:rsid w:val="004455AD"/>
    <w:rsid w:val="00453A82"/>
    <w:rsid w:val="00462DA8"/>
    <w:rsid w:val="00480124"/>
    <w:rsid w:val="00481399"/>
    <w:rsid w:val="004963DF"/>
    <w:rsid w:val="004A7A8E"/>
    <w:rsid w:val="004B6365"/>
    <w:rsid w:val="004C0C37"/>
    <w:rsid w:val="00506468"/>
    <w:rsid w:val="00553D9B"/>
    <w:rsid w:val="00572B03"/>
    <w:rsid w:val="00581840"/>
    <w:rsid w:val="00583209"/>
    <w:rsid w:val="00587EA8"/>
    <w:rsid w:val="0059041F"/>
    <w:rsid w:val="00591338"/>
    <w:rsid w:val="005B6587"/>
    <w:rsid w:val="005D6A81"/>
    <w:rsid w:val="005E42B5"/>
    <w:rsid w:val="005F62CD"/>
    <w:rsid w:val="0060533B"/>
    <w:rsid w:val="006148DE"/>
    <w:rsid w:val="00614CA1"/>
    <w:rsid w:val="00632762"/>
    <w:rsid w:val="00633257"/>
    <w:rsid w:val="006348A6"/>
    <w:rsid w:val="00673E84"/>
    <w:rsid w:val="0069139B"/>
    <w:rsid w:val="00693676"/>
    <w:rsid w:val="00693A1F"/>
    <w:rsid w:val="00696141"/>
    <w:rsid w:val="006B5317"/>
    <w:rsid w:val="006D719F"/>
    <w:rsid w:val="006F59CC"/>
    <w:rsid w:val="0071039E"/>
    <w:rsid w:val="00744A01"/>
    <w:rsid w:val="00760789"/>
    <w:rsid w:val="00766C5B"/>
    <w:rsid w:val="00772F68"/>
    <w:rsid w:val="00794DD3"/>
    <w:rsid w:val="007A4739"/>
    <w:rsid w:val="007D21BA"/>
    <w:rsid w:val="007D4B18"/>
    <w:rsid w:val="00821D72"/>
    <w:rsid w:val="0083230E"/>
    <w:rsid w:val="00835AEB"/>
    <w:rsid w:val="008711B2"/>
    <w:rsid w:val="008852CE"/>
    <w:rsid w:val="00892ABB"/>
    <w:rsid w:val="008B5316"/>
    <w:rsid w:val="008C2E21"/>
    <w:rsid w:val="008D1DE8"/>
    <w:rsid w:val="008E212E"/>
    <w:rsid w:val="008E767B"/>
    <w:rsid w:val="0090676B"/>
    <w:rsid w:val="00930BAD"/>
    <w:rsid w:val="0094077D"/>
    <w:rsid w:val="009450DB"/>
    <w:rsid w:val="00947430"/>
    <w:rsid w:val="00957A47"/>
    <w:rsid w:val="0096139A"/>
    <w:rsid w:val="00961BCF"/>
    <w:rsid w:val="0097617D"/>
    <w:rsid w:val="00986A00"/>
    <w:rsid w:val="00990C08"/>
    <w:rsid w:val="0099409F"/>
    <w:rsid w:val="009967A7"/>
    <w:rsid w:val="009B389C"/>
    <w:rsid w:val="009B411B"/>
    <w:rsid w:val="009C5A96"/>
    <w:rsid w:val="009D0B0E"/>
    <w:rsid w:val="009F2083"/>
    <w:rsid w:val="009F27D6"/>
    <w:rsid w:val="009F74A1"/>
    <w:rsid w:val="00A03C2C"/>
    <w:rsid w:val="00A244E8"/>
    <w:rsid w:val="00A47741"/>
    <w:rsid w:val="00A57885"/>
    <w:rsid w:val="00A605C5"/>
    <w:rsid w:val="00A66517"/>
    <w:rsid w:val="00A720EB"/>
    <w:rsid w:val="00A832F1"/>
    <w:rsid w:val="00A90FEA"/>
    <w:rsid w:val="00A9330D"/>
    <w:rsid w:val="00A969F4"/>
    <w:rsid w:val="00AB4610"/>
    <w:rsid w:val="00AC65AF"/>
    <w:rsid w:val="00AE116F"/>
    <w:rsid w:val="00B062CF"/>
    <w:rsid w:val="00B1264E"/>
    <w:rsid w:val="00B23C6A"/>
    <w:rsid w:val="00B373AB"/>
    <w:rsid w:val="00B55167"/>
    <w:rsid w:val="00B62737"/>
    <w:rsid w:val="00B65DA5"/>
    <w:rsid w:val="00B70B81"/>
    <w:rsid w:val="00B815FB"/>
    <w:rsid w:val="00B97A66"/>
    <w:rsid w:val="00BC289A"/>
    <w:rsid w:val="00BD0867"/>
    <w:rsid w:val="00BE0A4C"/>
    <w:rsid w:val="00BE6006"/>
    <w:rsid w:val="00C00E32"/>
    <w:rsid w:val="00C0496F"/>
    <w:rsid w:val="00C12C15"/>
    <w:rsid w:val="00C22698"/>
    <w:rsid w:val="00C258C9"/>
    <w:rsid w:val="00C3048C"/>
    <w:rsid w:val="00C3201A"/>
    <w:rsid w:val="00C544AF"/>
    <w:rsid w:val="00C57F57"/>
    <w:rsid w:val="00C66F22"/>
    <w:rsid w:val="00C831E1"/>
    <w:rsid w:val="00C959F2"/>
    <w:rsid w:val="00CA5872"/>
    <w:rsid w:val="00CA657A"/>
    <w:rsid w:val="00CC0BBD"/>
    <w:rsid w:val="00CD35E8"/>
    <w:rsid w:val="00CE288D"/>
    <w:rsid w:val="00D06989"/>
    <w:rsid w:val="00D223CF"/>
    <w:rsid w:val="00D254A8"/>
    <w:rsid w:val="00D45E08"/>
    <w:rsid w:val="00D852C8"/>
    <w:rsid w:val="00D92D8B"/>
    <w:rsid w:val="00D97CAC"/>
    <w:rsid w:val="00DE2018"/>
    <w:rsid w:val="00DF6A6E"/>
    <w:rsid w:val="00DF6D1E"/>
    <w:rsid w:val="00E06D10"/>
    <w:rsid w:val="00E13236"/>
    <w:rsid w:val="00E14DA2"/>
    <w:rsid w:val="00E232A0"/>
    <w:rsid w:val="00E477AF"/>
    <w:rsid w:val="00E60C6B"/>
    <w:rsid w:val="00E71398"/>
    <w:rsid w:val="00E7357C"/>
    <w:rsid w:val="00E73D44"/>
    <w:rsid w:val="00E94E37"/>
    <w:rsid w:val="00EB5056"/>
    <w:rsid w:val="00ED18C7"/>
    <w:rsid w:val="00ED22B9"/>
    <w:rsid w:val="00EE6355"/>
    <w:rsid w:val="00EF27DA"/>
    <w:rsid w:val="00EF7868"/>
    <w:rsid w:val="00F20D98"/>
    <w:rsid w:val="00F2347B"/>
    <w:rsid w:val="00F26102"/>
    <w:rsid w:val="00F46B82"/>
    <w:rsid w:val="00F506CA"/>
    <w:rsid w:val="00F84831"/>
    <w:rsid w:val="00F87C78"/>
    <w:rsid w:val="00FC24F6"/>
    <w:rsid w:val="00FC3A89"/>
    <w:rsid w:val="00FE6F84"/>
    <w:rsid w:val="00FF1F30"/>
    <w:rsid w:val="00FF2C7C"/>
    <w:rsid w:val="00FF7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C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22BE"/>
    <w:pPr>
      <w:suppressAutoHyphens/>
      <w:autoSpaceDE w:val="0"/>
      <w:spacing w:after="0" w:line="240" w:lineRule="auto"/>
      <w:ind w:left="720"/>
    </w:pPr>
    <w:rPr>
      <w:rFonts w:ascii="Times New Roman" w:eastAsia="Times New Roman" w:hAnsi="Times New Roman" w:cs="Times New Roman"/>
      <w:sz w:val="28"/>
      <w:szCs w:val="28"/>
      <w:lang w:eastAsia="ar-SA"/>
    </w:rPr>
  </w:style>
  <w:style w:type="character" w:customStyle="1" w:styleId="FontStyle168">
    <w:name w:val="Font Style168"/>
    <w:rsid w:val="001B22BE"/>
    <w:rPr>
      <w:rFonts w:ascii="Times New Roman" w:hAnsi="Times New Roman" w:cs="Times New Roman"/>
      <w:sz w:val="26"/>
      <w:szCs w:val="26"/>
    </w:rPr>
  </w:style>
  <w:style w:type="character" w:customStyle="1" w:styleId="FontStyle166">
    <w:name w:val="Font Style166"/>
    <w:rsid w:val="001B22BE"/>
    <w:rPr>
      <w:rFonts w:ascii="Times New Roman" w:hAnsi="Times New Roman" w:cs="Times New Roman"/>
      <w:sz w:val="22"/>
      <w:szCs w:val="22"/>
    </w:rPr>
  </w:style>
  <w:style w:type="paragraph" w:customStyle="1" w:styleId="Style26">
    <w:name w:val="Style26"/>
    <w:basedOn w:val="a"/>
    <w:rsid w:val="001B22B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3">
    <w:name w:val="Style33"/>
    <w:basedOn w:val="a"/>
    <w:rsid w:val="001B22BE"/>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FontStyle162">
    <w:name w:val="Font Style162"/>
    <w:rsid w:val="001B22BE"/>
    <w:rPr>
      <w:rFonts w:ascii="Times New Roman" w:hAnsi="Times New Roman" w:cs="Times New Roman"/>
      <w:b/>
      <w:bCs/>
      <w:sz w:val="22"/>
      <w:szCs w:val="22"/>
    </w:rPr>
  </w:style>
  <w:style w:type="paragraph" w:customStyle="1" w:styleId="Style17">
    <w:name w:val="Style17"/>
    <w:basedOn w:val="a"/>
    <w:rsid w:val="001B22BE"/>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37">
    <w:name w:val="Style37"/>
    <w:basedOn w:val="a"/>
    <w:rsid w:val="001B22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8">
    <w:name w:val="Font Style178"/>
    <w:rsid w:val="001B22BE"/>
    <w:rPr>
      <w:rFonts w:ascii="Times New Roman" w:hAnsi="Times New Roman" w:cs="Times New Roman"/>
      <w:b/>
      <w:bCs/>
      <w:sz w:val="16"/>
      <w:szCs w:val="16"/>
    </w:rPr>
  </w:style>
  <w:style w:type="paragraph" w:styleId="a4">
    <w:name w:val="Balloon Text"/>
    <w:basedOn w:val="a"/>
    <w:link w:val="a5"/>
    <w:uiPriority w:val="99"/>
    <w:semiHidden/>
    <w:unhideWhenUsed/>
    <w:rsid w:val="001B22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22BE"/>
    <w:rPr>
      <w:rFonts w:ascii="Tahoma" w:hAnsi="Tahoma" w:cs="Tahoma"/>
      <w:sz w:val="16"/>
      <w:szCs w:val="16"/>
    </w:rPr>
  </w:style>
  <w:style w:type="paragraph" w:customStyle="1" w:styleId="13">
    <w:name w:val="Обычный + 13 пт"/>
    <w:basedOn w:val="a"/>
    <w:rsid w:val="00043C26"/>
    <w:pPr>
      <w:autoSpaceDE w:val="0"/>
      <w:autoSpaceDN w:val="0"/>
      <w:adjustRightInd w:val="0"/>
      <w:spacing w:after="0" w:line="240" w:lineRule="auto"/>
      <w:jc w:val="both"/>
    </w:pPr>
    <w:rPr>
      <w:rFonts w:ascii="Times New Roman" w:eastAsia="Times New Roman" w:hAnsi="Times New Roman" w:cs="Times New Roman"/>
      <w:sz w:val="26"/>
      <w:szCs w:val="26"/>
      <w:lang w:eastAsia="ru-RU"/>
    </w:rPr>
  </w:style>
  <w:style w:type="paragraph" w:styleId="a6">
    <w:name w:val="Body Text Indent"/>
    <w:basedOn w:val="a"/>
    <w:link w:val="a7"/>
    <w:rsid w:val="00481399"/>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eastAsia="ru-RU"/>
    </w:rPr>
  </w:style>
  <w:style w:type="character" w:customStyle="1" w:styleId="a7">
    <w:name w:val="Основной текст с отступом Знак"/>
    <w:basedOn w:val="a0"/>
    <w:link w:val="a6"/>
    <w:rsid w:val="00481399"/>
    <w:rPr>
      <w:rFonts w:ascii="Arial" w:eastAsia="Times New Roman" w:hAnsi="Arial" w:cs="Times New Roman"/>
      <w:sz w:val="20"/>
      <w:szCs w:val="20"/>
      <w:lang w:eastAsia="ru-RU"/>
    </w:rPr>
  </w:style>
  <w:style w:type="paragraph" w:customStyle="1" w:styleId="31">
    <w:name w:val="Основной текст 31"/>
    <w:basedOn w:val="a"/>
    <w:rsid w:val="00481399"/>
    <w:pPr>
      <w:widowControl w:val="0"/>
      <w:suppressAutoHyphens/>
      <w:autoSpaceDE w:val="0"/>
      <w:spacing w:after="120" w:line="240" w:lineRule="auto"/>
      <w:ind w:firstLine="720"/>
      <w:jc w:val="both"/>
    </w:pPr>
    <w:rPr>
      <w:rFonts w:ascii="Arial" w:eastAsia="Times New Roman" w:hAnsi="Arial" w:cs="Arial"/>
      <w:sz w:val="16"/>
      <w:szCs w:val="16"/>
      <w:lang w:eastAsia="zh-CN"/>
    </w:rPr>
  </w:style>
  <w:style w:type="paragraph" w:styleId="a8">
    <w:name w:val="No Spacing"/>
    <w:qFormat/>
    <w:rsid w:val="00481399"/>
    <w:pPr>
      <w:spacing w:after="0" w:line="240" w:lineRule="auto"/>
    </w:pPr>
    <w:rPr>
      <w:rFonts w:ascii="Courier New" w:eastAsia="Times New Roman" w:hAnsi="Courier New" w:cs="Courier New"/>
    </w:rPr>
  </w:style>
  <w:style w:type="paragraph" w:styleId="a9">
    <w:name w:val="Body Text"/>
    <w:basedOn w:val="a"/>
    <w:link w:val="aa"/>
    <w:uiPriority w:val="99"/>
    <w:unhideWhenUsed/>
    <w:rsid w:val="002016EB"/>
    <w:pPr>
      <w:spacing w:after="120"/>
    </w:pPr>
  </w:style>
  <w:style w:type="character" w:customStyle="1" w:styleId="aa">
    <w:name w:val="Основной текст Знак"/>
    <w:basedOn w:val="a0"/>
    <w:link w:val="a9"/>
    <w:uiPriority w:val="99"/>
    <w:rsid w:val="002016EB"/>
  </w:style>
  <w:style w:type="paragraph" w:styleId="ab">
    <w:name w:val="Normal (Web)"/>
    <w:basedOn w:val="a"/>
    <w:unhideWhenUsed/>
    <w:rsid w:val="009D0B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9D0B0E"/>
    <w:rPr>
      <w:b/>
      <w:bCs/>
    </w:rPr>
  </w:style>
  <w:style w:type="paragraph" w:customStyle="1" w:styleId="ad">
    <w:name w:val="принтер"/>
    <w:basedOn w:val="a8"/>
    <w:qFormat/>
    <w:rsid w:val="00E14DA2"/>
    <w:rPr>
      <w:rFonts w:eastAsiaTheme="minorHAnsi"/>
      <w:sz w:val="26"/>
      <w:szCs w:val="26"/>
    </w:rPr>
  </w:style>
  <w:style w:type="paragraph" w:styleId="3">
    <w:name w:val="Body Text 3"/>
    <w:basedOn w:val="a"/>
    <w:link w:val="30"/>
    <w:rsid w:val="006D719F"/>
    <w:pPr>
      <w:widowControl w:val="0"/>
      <w:autoSpaceDE w:val="0"/>
      <w:autoSpaceDN w:val="0"/>
      <w:adjustRightInd w:val="0"/>
      <w:spacing w:after="120" w:line="240" w:lineRule="auto"/>
    </w:pPr>
    <w:rPr>
      <w:rFonts w:ascii="Arial" w:eastAsia="Calibri" w:hAnsi="Arial" w:cs="Arial"/>
      <w:sz w:val="16"/>
      <w:szCs w:val="16"/>
      <w:lang w:eastAsia="ru-RU"/>
    </w:rPr>
  </w:style>
  <w:style w:type="character" w:customStyle="1" w:styleId="30">
    <w:name w:val="Основной текст 3 Знак"/>
    <w:basedOn w:val="a0"/>
    <w:link w:val="3"/>
    <w:rsid w:val="006D719F"/>
    <w:rPr>
      <w:rFonts w:ascii="Arial" w:eastAsia="Calibri" w:hAnsi="Arial" w:cs="Arial"/>
      <w:sz w:val="16"/>
      <w:szCs w:val="16"/>
      <w:lang w:eastAsia="ru-RU"/>
    </w:rPr>
  </w:style>
  <w:style w:type="paragraph" w:customStyle="1" w:styleId="Default">
    <w:name w:val="Default"/>
    <w:uiPriority w:val="99"/>
    <w:rsid w:val="006D719F"/>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e">
    <w:name w:val="Гипертекстовая ссылка"/>
    <w:basedOn w:val="a0"/>
    <w:rsid w:val="006D719F"/>
    <w:rPr>
      <w:rFonts w:cs="Times New Roman"/>
      <w:color w:val="106BBE"/>
    </w:rPr>
  </w:style>
  <w:style w:type="paragraph" w:customStyle="1" w:styleId="Style62">
    <w:name w:val="Style62"/>
    <w:basedOn w:val="a"/>
    <w:rsid w:val="006D719F"/>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lang w:eastAsia="ru-RU"/>
    </w:rPr>
  </w:style>
  <w:style w:type="paragraph" w:customStyle="1" w:styleId="af">
    <w:name w:val="Нормальный (таблица)"/>
    <w:basedOn w:val="a"/>
    <w:next w:val="a"/>
    <w:uiPriority w:val="99"/>
    <w:rsid w:val="006D719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0">
    <w:name w:val="Прижатый влево"/>
    <w:basedOn w:val="a"/>
    <w:next w:val="a"/>
    <w:rsid w:val="00F87C7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1">
    <w:name w:val="Основной текст_"/>
    <w:basedOn w:val="a0"/>
    <w:link w:val="1"/>
    <w:rsid w:val="00696141"/>
    <w:rPr>
      <w:rFonts w:ascii="Times New Roman" w:eastAsia="Times New Roman" w:hAnsi="Times New Roman" w:cs="Times New Roman"/>
      <w:spacing w:val="7"/>
      <w:shd w:val="clear" w:color="auto" w:fill="FFFFFF"/>
    </w:rPr>
  </w:style>
  <w:style w:type="paragraph" w:customStyle="1" w:styleId="1">
    <w:name w:val="Основной текст1"/>
    <w:basedOn w:val="a"/>
    <w:link w:val="af1"/>
    <w:rsid w:val="00696141"/>
    <w:pPr>
      <w:widowControl w:val="0"/>
      <w:shd w:val="clear" w:color="auto" w:fill="FFFFFF"/>
      <w:spacing w:after="0" w:line="317" w:lineRule="exact"/>
      <w:ind w:firstLine="520"/>
      <w:jc w:val="both"/>
    </w:pPr>
    <w:rPr>
      <w:rFonts w:ascii="Times New Roman" w:eastAsia="Times New Roman" w:hAnsi="Times New Roman" w:cs="Times New Roman"/>
      <w:spacing w:val="7"/>
    </w:rPr>
  </w:style>
  <w:style w:type="paragraph" w:styleId="af2">
    <w:name w:val="header"/>
    <w:basedOn w:val="a"/>
    <w:link w:val="af3"/>
    <w:uiPriority w:val="99"/>
    <w:semiHidden/>
    <w:unhideWhenUsed/>
    <w:rsid w:val="00C831E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C831E1"/>
  </w:style>
  <w:style w:type="paragraph" w:styleId="af4">
    <w:name w:val="footer"/>
    <w:basedOn w:val="a"/>
    <w:link w:val="af5"/>
    <w:uiPriority w:val="99"/>
    <w:semiHidden/>
    <w:unhideWhenUsed/>
    <w:rsid w:val="00C831E1"/>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C831E1"/>
  </w:style>
  <w:style w:type="paragraph" w:customStyle="1" w:styleId="2">
    <w:name w:val="Основной текст2"/>
    <w:basedOn w:val="a"/>
    <w:rsid w:val="00C3201A"/>
    <w:pPr>
      <w:widowControl w:val="0"/>
      <w:shd w:val="clear" w:color="auto" w:fill="FFFFFF"/>
      <w:spacing w:before="180" w:after="900" w:line="0" w:lineRule="atLeast"/>
    </w:pPr>
    <w:rPr>
      <w:rFonts w:ascii="Times New Roman" w:eastAsia="Times New Roman" w:hAnsi="Times New Roman" w:cs="Times New Roman"/>
      <w:color w:val="000000"/>
      <w:spacing w:val="4"/>
      <w:sz w:val="23"/>
      <w:szCs w:val="23"/>
      <w:lang w:eastAsia="ru-RU" w:bidi="ru-RU"/>
    </w:rPr>
  </w:style>
  <w:style w:type="character" w:customStyle="1" w:styleId="apple-converted-space">
    <w:name w:val="apple-converted-space"/>
    <w:basedOn w:val="a0"/>
    <w:rsid w:val="00572B03"/>
  </w:style>
  <w:style w:type="character" w:customStyle="1" w:styleId="20">
    <w:name w:val="Основной текст (2)_"/>
    <w:rsid w:val="005B6587"/>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 + Курсив"/>
    <w:rsid w:val="005B6587"/>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style>
  <w:style w:type="character" w:customStyle="1" w:styleId="22">
    <w:name w:val="Основной текст (2)"/>
    <w:rsid w:val="005B6587"/>
    <w:rPr>
      <w:rFonts w:ascii="Times New Roman" w:eastAsia="Times New Roman" w:hAnsi="Times New Roman" w:cs="Times New Roman"/>
      <w:b w:val="0"/>
      <w:bCs w:val="0"/>
      <w:i w:val="0"/>
      <w:iCs w:val="0"/>
      <w:smallCaps w:val="0"/>
      <w:strike/>
      <w:color w:val="000000"/>
      <w:spacing w:val="0"/>
      <w:w w:val="100"/>
      <w:position w:val="0"/>
      <w:sz w:val="26"/>
      <w:szCs w:val="26"/>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37844783">
      <w:bodyDiv w:val="1"/>
      <w:marLeft w:val="0"/>
      <w:marRight w:val="0"/>
      <w:marTop w:val="0"/>
      <w:marBottom w:val="0"/>
      <w:divBdr>
        <w:top w:val="none" w:sz="0" w:space="0" w:color="auto"/>
        <w:left w:val="none" w:sz="0" w:space="0" w:color="auto"/>
        <w:bottom w:val="none" w:sz="0" w:space="0" w:color="auto"/>
        <w:right w:val="none" w:sz="0" w:space="0" w:color="auto"/>
      </w:divBdr>
    </w:div>
    <w:div w:id="517158618">
      <w:bodyDiv w:val="1"/>
      <w:marLeft w:val="0"/>
      <w:marRight w:val="0"/>
      <w:marTop w:val="0"/>
      <w:marBottom w:val="0"/>
      <w:divBdr>
        <w:top w:val="none" w:sz="0" w:space="0" w:color="auto"/>
        <w:left w:val="none" w:sz="0" w:space="0" w:color="auto"/>
        <w:bottom w:val="none" w:sz="0" w:space="0" w:color="auto"/>
        <w:right w:val="none" w:sz="0" w:space="0" w:color="auto"/>
      </w:divBdr>
    </w:div>
    <w:div w:id="812062003">
      <w:bodyDiv w:val="1"/>
      <w:marLeft w:val="0"/>
      <w:marRight w:val="0"/>
      <w:marTop w:val="0"/>
      <w:marBottom w:val="0"/>
      <w:divBdr>
        <w:top w:val="none" w:sz="0" w:space="0" w:color="auto"/>
        <w:left w:val="none" w:sz="0" w:space="0" w:color="auto"/>
        <w:bottom w:val="none" w:sz="0" w:space="0" w:color="auto"/>
        <w:right w:val="none" w:sz="0" w:space="0" w:color="auto"/>
      </w:divBdr>
    </w:div>
    <w:div w:id="139955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chamzinka.e-mordovia.ru/content/view/3457" TargetMode="Externa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7.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9454227829318972E-2"/>
          <c:y val="3.9583019855234915E-2"/>
          <c:w val="0.57158081510407699"/>
          <c:h val="0.92083396028953024"/>
        </c:manualLayout>
      </c:layout>
      <c:lineChart>
        <c:grouping val="standard"/>
        <c:ser>
          <c:idx val="0"/>
          <c:order val="0"/>
          <c:tx>
            <c:strRef>
              <c:f>Лист1!$G$6</c:f>
              <c:strCache>
                <c:ptCount val="1"/>
                <c:pt idx="0">
                  <c:v>Естественный прирост (убыль) </c:v>
                </c:pt>
              </c:strCache>
            </c:strRef>
          </c:tx>
          <c:dLbls>
            <c:txPr>
              <a:bodyPr/>
              <a:lstStyle/>
              <a:p>
                <a:pPr>
                  <a:defRPr b="1"/>
                </a:pPr>
                <a:endParaRPr lang="ru-RU"/>
              </a:p>
            </c:txPr>
            <c:showVal val="1"/>
          </c:dLbls>
          <c:cat>
            <c:strRef>
              <c:f>Лист1!$H$5:$J$5</c:f>
              <c:strCache>
                <c:ptCount val="3"/>
                <c:pt idx="0">
                  <c:v>2017 г. </c:v>
                </c:pt>
                <c:pt idx="1">
                  <c:v>2018 г. </c:v>
                </c:pt>
                <c:pt idx="2">
                  <c:v>2019 г.</c:v>
                </c:pt>
              </c:strCache>
            </c:strRef>
          </c:cat>
          <c:val>
            <c:numRef>
              <c:f>Лист1!$H$6:$J$6</c:f>
              <c:numCache>
                <c:formatCode>General</c:formatCode>
                <c:ptCount val="3"/>
                <c:pt idx="0">
                  <c:v>-129</c:v>
                </c:pt>
                <c:pt idx="1">
                  <c:v>-150</c:v>
                </c:pt>
                <c:pt idx="2">
                  <c:v>-110</c:v>
                </c:pt>
              </c:numCache>
            </c:numRef>
          </c:val>
        </c:ser>
        <c:ser>
          <c:idx val="1"/>
          <c:order val="1"/>
          <c:tx>
            <c:strRef>
              <c:f>Лист1!$G$7</c:f>
              <c:strCache>
                <c:ptCount val="1"/>
                <c:pt idx="0">
                  <c:v>Миграционный прирост (убыль)</c:v>
                </c:pt>
              </c:strCache>
            </c:strRef>
          </c:tx>
          <c:dLbls>
            <c:txPr>
              <a:bodyPr/>
              <a:lstStyle/>
              <a:p>
                <a:pPr>
                  <a:defRPr b="1"/>
                </a:pPr>
                <a:endParaRPr lang="ru-RU"/>
              </a:p>
            </c:txPr>
            <c:showVal val="1"/>
          </c:dLbls>
          <c:cat>
            <c:strRef>
              <c:f>Лист1!$H$5:$J$5</c:f>
              <c:strCache>
                <c:ptCount val="3"/>
                <c:pt idx="0">
                  <c:v>2017 г. </c:v>
                </c:pt>
                <c:pt idx="1">
                  <c:v>2018 г. </c:v>
                </c:pt>
                <c:pt idx="2">
                  <c:v>2019 г.</c:v>
                </c:pt>
              </c:strCache>
            </c:strRef>
          </c:cat>
          <c:val>
            <c:numRef>
              <c:f>Лист1!$H$7:$J$7</c:f>
              <c:numCache>
                <c:formatCode>General</c:formatCode>
                <c:ptCount val="3"/>
                <c:pt idx="0">
                  <c:v>-169</c:v>
                </c:pt>
                <c:pt idx="1">
                  <c:v>-228</c:v>
                </c:pt>
                <c:pt idx="2">
                  <c:v>-181</c:v>
                </c:pt>
              </c:numCache>
            </c:numRef>
          </c:val>
        </c:ser>
        <c:dLbls>
          <c:showVal val="1"/>
        </c:dLbls>
        <c:marker val="1"/>
        <c:axId val="104617088"/>
        <c:axId val="104619008"/>
      </c:lineChart>
      <c:catAx>
        <c:axId val="104617088"/>
        <c:scaling>
          <c:orientation val="minMax"/>
        </c:scaling>
        <c:axPos val="b"/>
        <c:majorTickMark val="none"/>
        <c:tickLblPos val="nextTo"/>
        <c:txPr>
          <a:bodyPr/>
          <a:lstStyle/>
          <a:p>
            <a:pPr>
              <a:defRPr sz="1600" b="1"/>
            </a:pPr>
            <a:endParaRPr lang="ru-RU"/>
          </a:p>
        </c:txPr>
        <c:crossAx val="104619008"/>
        <c:crosses val="autoZero"/>
        <c:auto val="1"/>
        <c:lblAlgn val="ctr"/>
        <c:lblOffset val="100"/>
      </c:catAx>
      <c:valAx>
        <c:axId val="104619008"/>
        <c:scaling>
          <c:orientation val="minMax"/>
        </c:scaling>
        <c:axPos val="l"/>
        <c:majorGridlines/>
        <c:numFmt formatCode="General" sourceLinked="1"/>
        <c:majorTickMark val="none"/>
        <c:tickLblPos val="nextTo"/>
        <c:txPr>
          <a:bodyPr/>
          <a:lstStyle/>
          <a:p>
            <a:pPr>
              <a:defRPr b="0" i="1"/>
            </a:pPr>
            <a:endParaRPr lang="ru-RU"/>
          </a:p>
        </c:txPr>
        <c:crossAx val="104617088"/>
        <c:crosses val="autoZero"/>
        <c:crossBetween val="between"/>
      </c:valAx>
      <c:spPr>
        <a:noFill/>
        <a:ln w="25400">
          <a:noFill/>
        </a:ln>
      </c:spPr>
    </c:plotArea>
    <c:legend>
      <c:legendPos val="r"/>
      <c:layout>
        <c:manualLayout>
          <c:xMode val="edge"/>
          <c:yMode val="edge"/>
          <c:x val="0.6807266607338982"/>
          <c:y val="0.31867672790901685"/>
          <c:w val="0.31677335297116627"/>
          <c:h val="0.38116506270049588"/>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38"/>
  <c:chart>
    <c:autoTitleDeleted val="1"/>
    <c:view3D>
      <c:rAngAx val="1"/>
    </c:view3D>
    <c:plotArea>
      <c:layout>
        <c:manualLayout>
          <c:layoutTarget val="inner"/>
          <c:xMode val="edge"/>
          <c:yMode val="edge"/>
          <c:x val="0.14499269708285592"/>
          <c:y val="8.1786303278212763E-2"/>
          <c:w val="0.78628519387989415"/>
          <c:h val="0.76821198609728969"/>
        </c:manualLayout>
      </c:layout>
      <c:bar3DChart>
        <c:barDir val="bar"/>
        <c:grouping val="clustered"/>
        <c:ser>
          <c:idx val="0"/>
          <c:order val="0"/>
          <c:dLbls>
            <c:dLbl>
              <c:idx val="0"/>
              <c:layout>
                <c:manualLayout>
                  <c:x val="-0.11944444444444446"/>
                  <c:y val="-1.2578616352201137E-2"/>
                </c:manualLayout>
              </c:layout>
              <c:spPr/>
              <c:txPr>
                <a:bodyPr/>
                <a:lstStyle/>
                <a:p>
                  <a:pPr>
                    <a:defRPr b="1">
                      <a:solidFill>
                        <a:schemeClr val="bg1"/>
                      </a:solidFill>
                    </a:defRPr>
                  </a:pPr>
                  <a:endParaRPr lang="ru-RU"/>
                </a:p>
              </c:txPr>
              <c:showVal val="1"/>
            </c:dLbl>
            <c:dLbl>
              <c:idx val="1"/>
              <c:layout>
                <c:manualLayout>
                  <c:x val="-0.11944444444444446"/>
                  <c:y val="-1.2578616352201137E-2"/>
                </c:manualLayout>
              </c:layout>
              <c:spPr/>
              <c:txPr>
                <a:bodyPr/>
                <a:lstStyle/>
                <a:p>
                  <a:pPr>
                    <a:defRPr b="1">
                      <a:solidFill>
                        <a:schemeClr val="bg1"/>
                      </a:solidFill>
                    </a:defRPr>
                  </a:pPr>
                  <a:endParaRPr lang="ru-RU"/>
                </a:p>
              </c:txPr>
              <c:showVal val="1"/>
            </c:dLbl>
            <c:dLbl>
              <c:idx val="2"/>
              <c:layout>
                <c:manualLayout>
                  <c:x val="-0.11944444444444439"/>
                  <c:y val="-8.3857442348010281E-3"/>
                </c:manualLayout>
              </c:layout>
              <c:tx>
                <c:rich>
                  <a:bodyPr/>
                  <a:lstStyle/>
                  <a:p>
                    <a:pPr>
                      <a:defRPr>
                        <a:solidFill>
                          <a:schemeClr val="bg1"/>
                        </a:solidFill>
                      </a:defRPr>
                    </a:pPr>
                    <a:r>
                      <a:rPr lang="en-US" b="1">
                        <a:solidFill>
                          <a:schemeClr val="bg1"/>
                        </a:solidFill>
                      </a:rPr>
                      <a:t>2972933</a:t>
                    </a:r>
                  </a:p>
                </c:rich>
              </c:tx>
              <c:spPr/>
              <c:showVal val="1"/>
            </c:dLbl>
            <c:showVal val="1"/>
          </c:dLbls>
          <c:cat>
            <c:strRef>
              <c:f>Лист1!$H$5:$J$5</c:f>
              <c:strCache>
                <c:ptCount val="3"/>
                <c:pt idx="0">
                  <c:v>2017 г.</c:v>
                </c:pt>
                <c:pt idx="1">
                  <c:v>2018 г.</c:v>
                </c:pt>
                <c:pt idx="2">
                  <c:v>2019 г.</c:v>
                </c:pt>
              </c:strCache>
            </c:strRef>
          </c:cat>
          <c:val>
            <c:numRef>
              <c:f>Лист1!$H$6:$J$6</c:f>
              <c:numCache>
                <c:formatCode>General</c:formatCode>
                <c:ptCount val="3"/>
                <c:pt idx="0">
                  <c:v>2556053</c:v>
                </c:pt>
                <c:pt idx="1">
                  <c:v>2919803</c:v>
                </c:pt>
                <c:pt idx="2">
                  <c:v>2972933</c:v>
                </c:pt>
              </c:numCache>
            </c:numRef>
          </c:val>
        </c:ser>
        <c:shape val="cylinder"/>
        <c:axId val="111076096"/>
        <c:axId val="111078016"/>
        <c:axId val="0"/>
      </c:bar3DChart>
      <c:catAx>
        <c:axId val="111076096"/>
        <c:scaling>
          <c:orientation val="minMax"/>
        </c:scaling>
        <c:axPos val="l"/>
        <c:majorTickMark val="none"/>
        <c:tickLblPos val="nextTo"/>
        <c:txPr>
          <a:bodyPr/>
          <a:lstStyle/>
          <a:p>
            <a:pPr>
              <a:defRPr sz="1400" b="1"/>
            </a:pPr>
            <a:endParaRPr lang="ru-RU"/>
          </a:p>
        </c:txPr>
        <c:crossAx val="111078016"/>
        <c:crosses val="autoZero"/>
        <c:auto val="1"/>
        <c:lblAlgn val="ctr"/>
        <c:lblOffset val="100"/>
      </c:catAx>
      <c:valAx>
        <c:axId val="111078016"/>
        <c:scaling>
          <c:orientation val="minMax"/>
        </c:scaling>
        <c:axPos val="b"/>
        <c:majorGridlines/>
        <c:numFmt formatCode="General" sourceLinked="1"/>
        <c:tickLblPos val="nextTo"/>
        <c:crossAx val="111076096"/>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0"/>
  <c:chart>
    <c:autoTitleDeleted val="1"/>
    <c:view3D>
      <c:rAngAx val="1"/>
    </c:view3D>
    <c:plotArea>
      <c:layout/>
      <c:bar3DChart>
        <c:barDir val="col"/>
        <c:grouping val="clustered"/>
        <c:ser>
          <c:idx val="0"/>
          <c:order val="0"/>
          <c:dLbls>
            <c:dLbl>
              <c:idx val="0"/>
              <c:layout>
                <c:manualLayout>
                  <c:x val="2.2222222222222251E-2"/>
                  <c:y val="-4.1666666666666664E-2"/>
                </c:manualLayout>
              </c:layout>
              <c:showVal val="1"/>
            </c:dLbl>
            <c:dLbl>
              <c:idx val="1"/>
              <c:layout>
                <c:manualLayout>
                  <c:x val="1.9444444444444445E-2"/>
                  <c:y val="-3.2407407407407766E-2"/>
                </c:manualLayout>
              </c:layout>
              <c:showVal val="1"/>
            </c:dLbl>
            <c:dLbl>
              <c:idx val="2"/>
              <c:layout>
                <c:manualLayout>
                  <c:x val="2.2222222222222251E-2"/>
                  <c:y val="-4.6296296296296523E-2"/>
                </c:manualLayout>
              </c:layout>
              <c:showVal val="1"/>
            </c:dLbl>
            <c:txPr>
              <a:bodyPr/>
              <a:lstStyle/>
              <a:p>
                <a:pPr>
                  <a:defRPr b="1"/>
                </a:pPr>
                <a:endParaRPr lang="ru-RU"/>
              </a:p>
            </c:txPr>
            <c:showVal val="1"/>
          </c:dLbls>
          <c:cat>
            <c:strRef>
              <c:f>Лист1!$H$6:$J$6</c:f>
              <c:strCache>
                <c:ptCount val="3"/>
                <c:pt idx="0">
                  <c:v>2017 г.</c:v>
                </c:pt>
                <c:pt idx="1">
                  <c:v>2018 г.</c:v>
                </c:pt>
                <c:pt idx="2">
                  <c:v>2019 г.</c:v>
                </c:pt>
              </c:strCache>
            </c:strRef>
          </c:cat>
          <c:val>
            <c:numRef>
              <c:f>Лист1!$H$7:$J$7</c:f>
              <c:numCache>
                <c:formatCode>General</c:formatCode>
                <c:ptCount val="3"/>
                <c:pt idx="0">
                  <c:v>367.6</c:v>
                </c:pt>
                <c:pt idx="1">
                  <c:v>658.9</c:v>
                </c:pt>
                <c:pt idx="2">
                  <c:v>4364</c:v>
                </c:pt>
              </c:numCache>
            </c:numRef>
          </c:val>
        </c:ser>
        <c:dLbls>
          <c:showVal val="1"/>
        </c:dLbls>
        <c:gapWidth val="75"/>
        <c:shape val="cylinder"/>
        <c:axId val="112521600"/>
        <c:axId val="112523136"/>
        <c:axId val="0"/>
      </c:bar3DChart>
      <c:catAx>
        <c:axId val="112521600"/>
        <c:scaling>
          <c:orientation val="minMax"/>
        </c:scaling>
        <c:axPos val="b"/>
        <c:majorTickMark val="none"/>
        <c:tickLblPos val="nextTo"/>
        <c:crossAx val="112523136"/>
        <c:crosses val="autoZero"/>
        <c:auto val="1"/>
        <c:lblAlgn val="ctr"/>
        <c:lblOffset val="100"/>
      </c:catAx>
      <c:valAx>
        <c:axId val="112523136"/>
        <c:scaling>
          <c:orientation val="minMax"/>
        </c:scaling>
        <c:axPos val="l"/>
        <c:numFmt formatCode="General" sourceLinked="1"/>
        <c:majorTickMark val="none"/>
        <c:tickLblPos val="nextTo"/>
        <c:crossAx val="112521600"/>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7"/>
  <c:chart>
    <c:autoTitleDeleted val="1"/>
    <c:view3D>
      <c:rAngAx val="1"/>
    </c:view3D>
    <c:plotArea>
      <c:layout/>
      <c:bar3DChart>
        <c:barDir val="col"/>
        <c:grouping val="clustered"/>
        <c:ser>
          <c:idx val="0"/>
          <c:order val="0"/>
          <c:dLbls>
            <c:dLbl>
              <c:idx val="0"/>
              <c:layout>
                <c:manualLayout>
                  <c:x val="1.7320773744566139E-2"/>
                  <c:y val="1.7114136596900812E-2"/>
                </c:manualLayout>
              </c:layout>
              <c:spPr/>
              <c:txPr>
                <a:bodyPr/>
                <a:lstStyle/>
                <a:p>
                  <a:pPr>
                    <a:defRPr sz="1100" b="1">
                      <a:solidFill>
                        <a:schemeClr val="bg1"/>
                      </a:solidFill>
                    </a:defRPr>
                  </a:pPr>
                  <a:endParaRPr lang="ru-RU"/>
                </a:p>
              </c:txPr>
              <c:showVal val="1"/>
            </c:dLbl>
            <c:dLbl>
              <c:idx val="1"/>
              <c:layout>
                <c:manualLayout>
                  <c:x val="1.7320773744566139E-2"/>
                  <c:y val="1.3531920038977704E-2"/>
                </c:manualLayout>
              </c:layout>
              <c:spPr/>
              <c:txPr>
                <a:bodyPr/>
                <a:lstStyle/>
                <a:p>
                  <a:pPr>
                    <a:defRPr sz="1100" b="1">
                      <a:solidFill>
                        <a:schemeClr val="bg1"/>
                      </a:solidFill>
                    </a:defRPr>
                  </a:pPr>
                  <a:endParaRPr lang="ru-RU"/>
                </a:p>
              </c:txPr>
              <c:showVal val="1"/>
            </c:dLbl>
            <c:dLbl>
              <c:idx val="2"/>
              <c:layout>
                <c:manualLayout>
                  <c:x val="1.939056374247063E-2"/>
                  <c:y val="1.7114136596900736E-2"/>
                </c:manualLayout>
              </c:layout>
              <c:spPr/>
              <c:txPr>
                <a:bodyPr/>
                <a:lstStyle/>
                <a:p>
                  <a:pPr>
                    <a:defRPr sz="1100" b="1">
                      <a:solidFill>
                        <a:schemeClr val="bg1"/>
                      </a:solidFill>
                    </a:defRPr>
                  </a:pPr>
                  <a:endParaRPr lang="ru-RU"/>
                </a:p>
              </c:txPr>
              <c:showVal val="1"/>
            </c:dLbl>
            <c:txPr>
              <a:bodyPr/>
              <a:lstStyle/>
              <a:p>
                <a:pPr>
                  <a:defRPr>
                    <a:solidFill>
                      <a:schemeClr val="bg1"/>
                    </a:solidFill>
                  </a:defRPr>
                </a:pPr>
                <a:endParaRPr lang="ru-RU"/>
              </a:p>
            </c:txPr>
            <c:showVal val="1"/>
          </c:dLbls>
          <c:cat>
            <c:strRef>
              <c:f>Лист1!$H$5:$J$5</c:f>
              <c:strCache>
                <c:ptCount val="3"/>
                <c:pt idx="0">
                  <c:v>2017 г. </c:v>
                </c:pt>
                <c:pt idx="1">
                  <c:v>2018 г. </c:v>
                </c:pt>
                <c:pt idx="2">
                  <c:v>2019 г.</c:v>
                </c:pt>
              </c:strCache>
            </c:strRef>
          </c:cat>
          <c:val>
            <c:numRef>
              <c:f>Лист1!$H$6:$J$6</c:f>
              <c:numCache>
                <c:formatCode>General</c:formatCode>
                <c:ptCount val="3"/>
                <c:pt idx="0">
                  <c:v>19227.7</c:v>
                </c:pt>
                <c:pt idx="1">
                  <c:v>19845</c:v>
                </c:pt>
                <c:pt idx="2">
                  <c:v>20984.3</c:v>
                </c:pt>
              </c:numCache>
            </c:numRef>
          </c:val>
        </c:ser>
        <c:gapWidth val="75"/>
        <c:shape val="box"/>
        <c:axId val="127399424"/>
        <c:axId val="127400960"/>
        <c:axId val="0"/>
      </c:bar3DChart>
      <c:catAx>
        <c:axId val="127399424"/>
        <c:scaling>
          <c:orientation val="minMax"/>
        </c:scaling>
        <c:axPos val="b"/>
        <c:majorTickMark val="none"/>
        <c:tickLblPos val="nextTo"/>
        <c:txPr>
          <a:bodyPr/>
          <a:lstStyle/>
          <a:p>
            <a:pPr>
              <a:defRPr sz="1200" b="1"/>
            </a:pPr>
            <a:endParaRPr lang="ru-RU"/>
          </a:p>
        </c:txPr>
        <c:crossAx val="127400960"/>
        <c:crosses val="autoZero"/>
        <c:auto val="1"/>
        <c:lblAlgn val="ctr"/>
        <c:lblOffset val="100"/>
      </c:catAx>
      <c:valAx>
        <c:axId val="127400960"/>
        <c:scaling>
          <c:orientation val="minMax"/>
        </c:scaling>
        <c:axPos val="l"/>
        <c:majorGridlines/>
        <c:numFmt formatCode="General" sourceLinked="1"/>
        <c:majorTickMark val="none"/>
        <c:tickLblPos val="nextTo"/>
        <c:spPr>
          <a:ln w="9525">
            <a:noFill/>
          </a:ln>
        </c:spPr>
        <c:crossAx val="127399424"/>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view3D>
      <c:perspective val="30"/>
    </c:view3D>
    <c:plotArea>
      <c:layout>
        <c:manualLayout>
          <c:layoutTarget val="inner"/>
          <c:xMode val="edge"/>
          <c:yMode val="edge"/>
          <c:x val="8.713908382529037E-2"/>
          <c:y val="7.5321491353362996E-2"/>
          <c:w val="0.9045793291986084"/>
          <c:h val="0.7885060055608899"/>
        </c:manualLayout>
      </c:layout>
      <c:bar3DChart>
        <c:barDir val="col"/>
        <c:grouping val="standard"/>
        <c:ser>
          <c:idx val="0"/>
          <c:order val="0"/>
          <c:dLbls>
            <c:txPr>
              <a:bodyPr/>
              <a:lstStyle/>
              <a:p>
                <a:pPr>
                  <a:defRPr i="1">
                    <a:latin typeface="Georgia" pitchFamily="18" charset="0"/>
                    <a:cs typeface="Arial" pitchFamily="34" charset="0"/>
                  </a:defRPr>
                </a:pPr>
                <a:endParaRPr lang="ru-RU"/>
              </a:p>
            </c:txPr>
            <c:showVal val="1"/>
          </c:dLbls>
          <c:cat>
            <c:strRef>
              <c:f>Лист1!$G$7:$L$7</c:f>
              <c:strCache>
                <c:ptCount val="6"/>
                <c:pt idx="0">
                  <c:v>2017 г.</c:v>
                </c:pt>
                <c:pt idx="1">
                  <c:v>2018 г. </c:v>
                </c:pt>
                <c:pt idx="2">
                  <c:v>2019 г.</c:v>
                </c:pt>
                <c:pt idx="3">
                  <c:v>2020 г.</c:v>
                </c:pt>
                <c:pt idx="4">
                  <c:v>2021 г.</c:v>
                </c:pt>
                <c:pt idx="5">
                  <c:v>2022 г.</c:v>
                </c:pt>
              </c:strCache>
            </c:strRef>
          </c:cat>
          <c:val>
            <c:numRef>
              <c:f>Лист1!$G$8:$L$8</c:f>
              <c:numCache>
                <c:formatCode>General</c:formatCode>
                <c:ptCount val="6"/>
                <c:pt idx="0">
                  <c:v>18705.400000000001</c:v>
                </c:pt>
                <c:pt idx="1">
                  <c:v>21979.200000000001</c:v>
                </c:pt>
                <c:pt idx="2">
                  <c:v>24289.9</c:v>
                </c:pt>
                <c:pt idx="3">
                  <c:v>26962</c:v>
                </c:pt>
                <c:pt idx="4">
                  <c:v>29766</c:v>
                </c:pt>
                <c:pt idx="5">
                  <c:v>32742</c:v>
                </c:pt>
              </c:numCache>
            </c:numRef>
          </c:val>
        </c:ser>
        <c:dLbls>
          <c:showVal val="1"/>
        </c:dLbls>
        <c:gapWidth val="75"/>
        <c:shape val="cylinder"/>
        <c:axId val="41806080"/>
        <c:axId val="41943040"/>
        <c:axId val="41996288"/>
      </c:bar3DChart>
      <c:catAx>
        <c:axId val="41806080"/>
        <c:scaling>
          <c:orientation val="minMax"/>
        </c:scaling>
        <c:axPos val="b"/>
        <c:majorTickMark val="none"/>
        <c:tickLblPos val="nextTo"/>
        <c:txPr>
          <a:bodyPr/>
          <a:lstStyle/>
          <a:p>
            <a:pPr>
              <a:defRPr sz="1100" b="1">
                <a:latin typeface="Book Antiqua" pitchFamily="18" charset="0"/>
              </a:defRPr>
            </a:pPr>
            <a:endParaRPr lang="ru-RU"/>
          </a:p>
        </c:txPr>
        <c:crossAx val="41943040"/>
        <c:crosses val="autoZero"/>
        <c:auto val="1"/>
        <c:lblAlgn val="ctr"/>
        <c:lblOffset val="100"/>
      </c:catAx>
      <c:valAx>
        <c:axId val="41943040"/>
        <c:scaling>
          <c:orientation val="minMax"/>
        </c:scaling>
        <c:axPos val="l"/>
        <c:numFmt formatCode="General" sourceLinked="1"/>
        <c:majorTickMark val="none"/>
        <c:tickLblPos val="nextTo"/>
        <c:txPr>
          <a:bodyPr/>
          <a:lstStyle/>
          <a:p>
            <a:pPr>
              <a:defRPr b="1">
                <a:latin typeface="Arial Narrow" pitchFamily="34" charset="0"/>
              </a:defRPr>
            </a:pPr>
            <a:endParaRPr lang="ru-RU"/>
          </a:p>
        </c:txPr>
        <c:crossAx val="41806080"/>
        <c:crosses val="autoZero"/>
        <c:crossBetween val="between"/>
      </c:valAx>
      <c:serAx>
        <c:axId val="41996288"/>
        <c:scaling>
          <c:orientation val="minMax"/>
        </c:scaling>
        <c:delete val="1"/>
        <c:axPos val="b"/>
        <c:tickLblPos val="nextTo"/>
        <c:crossAx val="41943040"/>
        <c:crosses val="autoZero"/>
      </c:ser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2579415501905972"/>
          <c:y val="4.4526901669758819E-2"/>
          <c:w val="0.87293519695044475"/>
          <c:h val="0.54174397031540611"/>
        </c:manualLayout>
      </c:layout>
      <c:barChart>
        <c:barDir val="col"/>
        <c:grouping val="clustered"/>
        <c:ser>
          <c:idx val="0"/>
          <c:order val="0"/>
          <c:tx>
            <c:strRef>
              <c:f>Лист1!$B$1</c:f>
              <c:strCache>
                <c:ptCount val="1"/>
                <c:pt idx="0">
                  <c:v>Среднемесячная заработная плата работников дошкольных учреждений</c:v>
                </c:pt>
              </c:strCache>
            </c:strRef>
          </c:tx>
          <c:spPr>
            <a:solidFill>
              <a:schemeClr val="accent3">
                <a:lumMod val="50000"/>
              </a:schemeClr>
            </a:solidFill>
          </c:spPr>
          <c:dLbls>
            <c:txPr>
              <a:bodyPr/>
              <a:lstStyle/>
              <a:p>
                <a:pPr>
                  <a:defRPr sz="1017" b="1"/>
                </a:pPr>
                <a:endParaRPr lang="ru-RU"/>
              </a:p>
            </c:txPr>
            <c:showVal val="1"/>
          </c:dLbls>
          <c:cat>
            <c:strRef>
              <c:f>Лист1!$A$2:$A$5</c:f>
              <c:strCache>
                <c:ptCount val="4"/>
                <c:pt idx="0">
                  <c:v>2016 г.</c:v>
                </c:pt>
                <c:pt idx="1">
                  <c:v>2017 г.</c:v>
                </c:pt>
                <c:pt idx="2">
                  <c:v>2018 г.</c:v>
                </c:pt>
                <c:pt idx="3">
                  <c:v>2019 г.</c:v>
                </c:pt>
              </c:strCache>
            </c:strRef>
          </c:cat>
          <c:val>
            <c:numRef>
              <c:f>Лист1!$B$2:$B$5</c:f>
              <c:numCache>
                <c:formatCode>General</c:formatCode>
                <c:ptCount val="4"/>
                <c:pt idx="0">
                  <c:v>13982.5</c:v>
                </c:pt>
                <c:pt idx="1">
                  <c:v>14321.8</c:v>
                </c:pt>
                <c:pt idx="2">
                  <c:v>16204.8</c:v>
                </c:pt>
                <c:pt idx="3">
                  <c:v>17298.3</c:v>
                </c:pt>
              </c:numCache>
            </c:numRef>
          </c:val>
        </c:ser>
        <c:ser>
          <c:idx val="1"/>
          <c:order val="1"/>
          <c:tx>
            <c:strRef>
              <c:f>Лист1!$C$1</c:f>
              <c:strCache>
                <c:ptCount val="1"/>
                <c:pt idx="0">
                  <c:v>Среднемесячная заработная плата работников муниципальных общеобразовательных учреждений</c:v>
                </c:pt>
              </c:strCache>
            </c:strRef>
          </c:tx>
          <c:spPr>
            <a:solidFill>
              <a:schemeClr val="accent5"/>
            </a:solidFill>
          </c:spPr>
          <c:dLbls>
            <c:txPr>
              <a:bodyPr/>
              <a:lstStyle/>
              <a:p>
                <a:pPr>
                  <a:defRPr sz="1017" b="1"/>
                </a:pPr>
                <a:endParaRPr lang="ru-RU"/>
              </a:p>
            </c:txPr>
            <c:showVal val="1"/>
          </c:dLbls>
          <c:cat>
            <c:strRef>
              <c:f>Лист1!$A$2:$A$5</c:f>
              <c:strCache>
                <c:ptCount val="4"/>
                <c:pt idx="0">
                  <c:v>2016 г.</c:v>
                </c:pt>
                <c:pt idx="1">
                  <c:v>2017 г.</c:v>
                </c:pt>
                <c:pt idx="2">
                  <c:v>2018 г.</c:v>
                </c:pt>
                <c:pt idx="3">
                  <c:v>2019 г.</c:v>
                </c:pt>
              </c:strCache>
            </c:strRef>
          </c:cat>
          <c:val>
            <c:numRef>
              <c:f>Лист1!$C$2:$C$5</c:f>
              <c:numCache>
                <c:formatCode>General</c:formatCode>
                <c:ptCount val="4"/>
                <c:pt idx="0">
                  <c:v>19163.099999999897</c:v>
                </c:pt>
                <c:pt idx="1">
                  <c:v>19372.599999999897</c:v>
                </c:pt>
                <c:pt idx="2">
                  <c:v>21280.400000000001</c:v>
                </c:pt>
                <c:pt idx="3">
                  <c:v>22933.200000000001</c:v>
                </c:pt>
              </c:numCache>
            </c:numRef>
          </c:val>
        </c:ser>
        <c:ser>
          <c:idx val="2"/>
          <c:order val="2"/>
          <c:tx>
            <c:strRef>
              <c:f>Лист1!$D$1</c:f>
              <c:strCache>
                <c:ptCount val="1"/>
                <c:pt idx="0">
                  <c:v>Среднемесячная заработная плата учителей </c:v>
                </c:pt>
              </c:strCache>
            </c:strRef>
          </c:tx>
          <c:spPr>
            <a:solidFill>
              <a:schemeClr val="accent4">
                <a:lumMod val="75000"/>
              </a:schemeClr>
            </a:solidFill>
          </c:spPr>
          <c:dLbls>
            <c:txPr>
              <a:bodyPr/>
              <a:lstStyle/>
              <a:p>
                <a:pPr>
                  <a:defRPr sz="1017" b="1"/>
                </a:pPr>
                <a:endParaRPr lang="ru-RU"/>
              </a:p>
            </c:txPr>
            <c:showVal val="1"/>
          </c:dLbls>
          <c:cat>
            <c:strRef>
              <c:f>Лист1!$A$2:$A$5</c:f>
              <c:strCache>
                <c:ptCount val="4"/>
                <c:pt idx="0">
                  <c:v>2016 г.</c:v>
                </c:pt>
                <c:pt idx="1">
                  <c:v>2017 г.</c:v>
                </c:pt>
                <c:pt idx="2">
                  <c:v>2018 г.</c:v>
                </c:pt>
                <c:pt idx="3">
                  <c:v>2019 г.</c:v>
                </c:pt>
              </c:strCache>
            </c:strRef>
          </c:cat>
          <c:val>
            <c:numRef>
              <c:f>Лист1!$D$2:$D$5</c:f>
              <c:numCache>
                <c:formatCode>General</c:formatCode>
                <c:ptCount val="4"/>
                <c:pt idx="0">
                  <c:v>23768.2</c:v>
                </c:pt>
                <c:pt idx="1">
                  <c:v>24241.4</c:v>
                </c:pt>
                <c:pt idx="2">
                  <c:v>24270.3</c:v>
                </c:pt>
                <c:pt idx="3">
                  <c:v>25331.9</c:v>
                </c:pt>
              </c:numCache>
            </c:numRef>
          </c:val>
        </c:ser>
        <c:gapWidth val="82"/>
        <c:overlap val="-22"/>
        <c:axId val="41097856"/>
        <c:axId val="41103744"/>
      </c:barChart>
      <c:catAx>
        <c:axId val="41097856"/>
        <c:scaling>
          <c:orientation val="minMax"/>
        </c:scaling>
        <c:axPos val="b"/>
        <c:numFmt formatCode="General" sourceLinked="1"/>
        <c:tickLblPos val="nextTo"/>
        <c:txPr>
          <a:bodyPr/>
          <a:lstStyle/>
          <a:p>
            <a:pPr>
              <a:defRPr sz="1479" b="1"/>
            </a:pPr>
            <a:endParaRPr lang="ru-RU"/>
          </a:p>
        </c:txPr>
        <c:crossAx val="41103744"/>
        <c:crosses val="autoZero"/>
        <c:auto val="1"/>
        <c:lblAlgn val="ctr"/>
        <c:lblOffset val="100"/>
      </c:catAx>
      <c:valAx>
        <c:axId val="41103744"/>
        <c:scaling>
          <c:orientation val="minMax"/>
        </c:scaling>
        <c:axPos val="l"/>
        <c:majorGridlines>
          <c:spPr>
            <a:ln w="0"/>
          </c:spPr>
        </c:majorGridlines>
        <c:numFmt formatCode="General" sourceLinked="1"/>
        <c:tickLblPos val="nextTo"/>
        <c:txPr>
          <a:bodyPr/>
          <a:lstStyle/>
          <a:p>
            <a:pPr>
              <a:defRPr sz="1294"/>
            </a:pPr>
            <a:endParaRPr lang="ru-RU"/>
          </a:p>
        </c:txPr>
        <c:crossAx val="41097856"/>
        <c:crosses val="autoZero"/>
        <c:crossBetween val="between"/>
      </c:valAx>
    </c:plotArea>
    <c:legend>
      <c:legendPos val="r"/>
      <c:layout>
        <c:manualLayout>
          <c:xMode val="edge"/>
          <c:yMode val="edge"/>
          <c:x val="4.1666666666666671E-2"/>
          <c:y val="0.72492836676217765"/>
          <c:w val="0.93371212121211455"/>
          <c:h val="0.27507163323782657"/>
        </c:manualLayout>
      </c:layout>
      <c:txPr>
        <a:bodyPr/>
        <a:lstStyle/>
        <a:p>
          <a:pPr>
            <a:defRPr sz="1017"/>
          </a:pPr>
          <a:endParaRPr lang="ru-RU"/>
        </a:p>
      </c:txPr>
    </c:legend>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36"/>
  <c:chart>
    <c:autoTitleDeleted val="1"/>
    <c:view3D>
      <c:rAngAx val="1"/>
    </c:view3D>
    <c:plotArea>
      <c:layout>
        <c:manualLayout>
          <c:layoutTarget val="inner"/>
          <c:xMode val="edge"/>
          <c:yMode val="edge"/>
          <c:x val="0.11265507436570428"/>
          <c:y val="5.1400554097404488E-2"/>
          <c:w val="0.88734492563429568"/>
          <c:h val="0.79682451151939626"/>
        </c:manualLayout>
      </c:layout>
      <c:bar3DChart>
        <c:barDir val="col"/>
        <c:grouping val="clustered"/>
        <c:ser>
          <c:idx val="0"/>
          <c:order val="0"/>
          <c:dLbls>
            <c:dLbl>
              <c:idx val="0"/>
              <c:layout>
                <c:manualLayout>
                  <c:x val="1.9444444444444445E-2"/>
                  <c:y val="0"/>
                </c:manualLayout>
              </c:layout>
              <c:showVal val="1"/>
            </c:dLbl>
            <c:dLbl>
              <c:idx val="1"/>
              <c:layout>
                <c:manualLayout>
                  <c:x val="2.2222222222222251E-2"/>
                  <c:y val="-4.629629629629658E-3"/>
                </c:manualLayout>
              </c:layout>
              <c:showVal val="1"/>
            </c:dLbl>
            <c:dLbl>
              <c:idx val="2"/>
              <c:layout>
                <c:manualLayout>
                  <c:x val="2.4999999999999897E-2"/>
                  <c:y val="0"/>
                </c:manualLayout>
              </c:layout>
              <c:showVal val="1"/>
            </c:dLbl>
            <c:showVal val="1"/>
          </c:dLbls>
          <c:cat>
            <c:strRef>
              <c:f>Лист1!$G$5:$I$5</c:f>
              <c:strCache>
                <c:ptCount val="3"/>
                <c:pt idx="0">
                  <c:v>2017 г.</c:v>
                </c:pt>
                <c:pt idx="1">
                  <c:v>2018 г.</c:v>
                </c:pt>
                <c:pt idx="2">
                  <c:v>2019 г.</c:v>
                </c:pt>
              </c:strCache>
            </c:strRef>
          </c:cat>
          <c:val>
            <c:numRef>
              <c:f>Лист1!$G$6:$I$6</c:f>
              <c:numCache>
                <c:formatCode>General</c:formatCode>
                <c:ptCount val="3"/>
                <c:pt idx="0">
                  <c:v>3627</c:v>
                </c:pt>
                <c:pt idx="1">
                  <c:v>3698</c:v>
                </c:pt>
                <c:pt idx="2">
                  <c:v>3062</c:v>
                </c:pt>
              </c:numCache>
            </c:numRef>
          </c:val>
        </c:ser>
        <c:dLbls>
          <c:showVal val="1"/>
        </c:dLbls>
        <c:gapWidth val="75"/>
        <c:shape val="cone"/>
        <c:axId val="47477120"/>
        <c:axId val="47478656"/>
        <c:axId val="0"/>
      </c:bar3DChart>
      <c:catAx>
        <c:axId val="47477120"/>
        <c:scaling>
          <c:orientation val="minMax"/>
        </c:scaling>
        <c:axPos val="b"/>
        <c:majorTickMark val="none"/>
        <c:tickLblPos val="nextTo"/>
        <c:txPr>
          <a:bodyPr/>
          <a:lstStyle/>
          <a:p>
            <a:pPr>
              <a:defRPr sz="1200" b="1"/>
            </a:pPr>
            <a:endParaRPr lang="ru-RU"/>
          </a:p>
        </c:txPr>
        <c:crossAx val="47478656"/>
        <c:crosses val="autoZero"/>
        <c:auto val="1"/>
        <c:lblAlgn val="ctr"/>
        <c:lblOffset val="100"/>
      </c:catAx>
      <c:valAx>
        <c:axId val="47478656"/>
        <c:scaling>
          <c:orientation val="minMax"/>
        </c:scaling>
        <c:axPos val="l"/>
        <c:numFmt formatCode="General" sourceLinked="1"/>
        <c:majorTickMark val="none"/>
        <c:tickLblPos val="nextTo"/>
        <c:txPr>
          <a:bodyPr/>
          <a:lstStyle/>
          <a:p>
            <a:pPr>
              <a:defRPr b="1"/>
            </a:pPr>
            <a:endParaRPr lang="ru-RU"/>
          </a:p>
        </c:txPr>
        <c:crossAx val="47477120"/>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36"/>
  <c:chart>
    <c:view3D>
      <c:rAngAx val="1"/>
    </c:view3D>
    <c:plotArea>
      <c:layout/>
      <c:bar3DChart>
        <c:barDir val="col"/>
        <c:grouping val="stacked"/>
        <c:ser>
          <c:idx val="0"/>
          <c:order val="0"/>
          <c:spPr>
            <a:solidFill>
              <a:schemeClr val="accent4"/>
            </a:solidFill>
          </c:spPr>
          <c:dLbls>
            <c:txPr>
              <a:bodyPr/>
              <a:lstStyle/>
              <a:p>
                <a:pPr>
                  <a:defRPr b="1">
                    <a:solidFill>
                      <a:schemeClr val="bg1"/>
                    </a:solidFill>
                  </a:defRPr>
                </a:pPr>
                <a:endParaRPr lang="ru-RU"/>
              </a:p>
            </c:txPr>
            <c:showVal val="1"/>
          </c:dLbls>
          <c:cat>
            <c:strRef>
              <c:f>Лист1!$G$5:$L$5</c:f>
              <c:strCache>
                <c:ptCount val="6"/>
                <c:pt idx="0">
                  <c:v>2017 г.</c:v>
                </c:pt>
                <c:pt idx="1">
                  <c:v>2018 г.</c:v>
                </c:pt>
                <c:pt idx="2">
                  <c:v>2019 г.</c:v>
                </c:pt>
                <c:pt idx="3">
                  <c:v>2020 г.</c:v>
                </c:pt>
                <c:pt idx="4">
                  <c:v>2021 г.</c:v>
                </c:pt>
                <c:pt idx="5">
                  <c:v>2022 г.</c:v>
                </c:pt>
              </c:strCache>
            </c:strRef>
          </c:cat>
          <c:val>
            <c:numRef>
              <c:f>Лист1!$G$6:$L$6</c:f>
              <c:numCache>
                <c:formatCode>General</c:formatCode>
                <c:ptCount val="6"/>
                <c:pt idx="0">
                  <c:v>80.099999999999994</c:v>
                </c:pt>
                <c:pt idx="1">
                  <c:v>58.9</c:v>
                </c:pt>
                <c:pt idx="2">
                  <c:v>62.4</c:v>
                </c:pt>
                <c:pt idx="3">
                  <c:v>63</c:v>
                </c:pt>
                <c:pt idx="4">
                  <c:v>63.5</c:v>
                </c:pt>
                <c:pt idx="5">
                  <c:v>64</c:v>
                </c:pt>
              </c:numCache>
            </c:numRef>
          </c:val>
        </c:ser>
        <c:shape val="box"/>
        <c:axId val="47494656"/>
        <c:axId val="47496192"/>
        <c:axId val="0"/>
      </c:bar3DChart>
      <c:catAx>
        <c:axId val="47494656"/>
        <c:scaling>
          <c:orientation val="minMax"/>
        </c:scaling>
        <c:axPos val="b"/>
        <c:tickLblPos val="nextTo"/>
        <c:txPr>
          <a:bodyPr/>
          <a:lstStyle/>
          <a:p>
            <a:pPr>
              <a:defRPr b="1"/>
            </a:pPr>
            <a:endParaRPr lang="ru-RU"/>
          </a:p>
        </c:txPr>
        <c:crossAx val="47496192"/>
        <c:crosses val="autoZero"/>
        <c:auto val="1"/>
        <c:lblAlgn val="ctr"/>
        <c:lblOffset val="100"/>
      </c:catAx>
      <c:valAx>
        <c:axId val="47496192"/>
        <c:scaling>
          <c:orientation val="minMax"/>
        </c:scaling>
        <c:axPos val="l"/>
        <c:majorGridlines/>
        <c:numFmt formatCode="General" sourceLinked="1"/>
        <c:tickLblPos val="nextTo"/>
        <c:crossAx val="47494656"/>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7D9971-9CF2-4B99-98DE-12771AD3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Pages>
  <Words>11504</Words>
  <Characters>65577</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Olga</cp:lastModifiedBy>
  <cp:revision>68</cp:revision>
  <cp:lastPrinted>2020-04-23T12:36:00Z</cp:lastPrinted>
  <dcterms:created xsi:type="dcterms:W3CDTF">2019-04-16T07:41:00Z</dcterms:created>
  <dcterms:modified xsi:type="dcterms:W3CDTF">2020-04-29T11:28:00Z</dcterms:modified>
</cp:coreProperties>
</file>