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10C" w:rsidRPr="0047450C" w:rsidRDefault="0050210C" w:rsidP="002958D6">
      <w:pPr>
        <w:pStyle w:val="30"/>
        <w:shd w:val="clear" w:color="auto" w:fill="auto"/>
        <w:ind w:left="20"/>
        <w:rPr>
          <w:b w:val="0"/>
        </w:rPr>
      </w:pPr>
      <w:r w:rsidRPr="00913A0C">
        <w:rPr>
          <w:rStyle w:val="3"/>
          <w:color w:val="000000"/>
        </w:rPr>
        <w:t>ИЗВЕЩЕНИЕ</w:t>
      </w:r>
      <w:r w:rsidRPr="00913A0C">
        <w:rPr>
          <w:rStyle w:val="3"/>
          <w:color w:val="000000"/>
        </w:rPr>
        <w:br/>
      </w:r>
      <w:r w:rsidRPr="0047450C">
        <w:rPr>
          <w:rStyle w:val="3"/>
        </w:rPr>
        <w:t>об экспертизе</w:t>
      </w:r>
    </w:p>
    <w:p w:rsidR="0050210C" w:rsidRPr="00DB717F" w:rsidRDefault="0050210C" w:rsidP="002958D6">
      <w:pPr>
        <w:ind w:left="72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п</w:t>
      </w:r>
      <w:r w:rsidRPr="00DB717F">
        <w:rPr>
          <w:rFonts w:ascii="Times New Roman" w:hAnsi="Times New Roman"/>
          <w:sz w:val="28"/>
          <w:szCs w:val="28"/>
          <w:shd w:val="clear" w:color="auto" w:fill="FFFFFF"/>
        </w:rPr>
        <w:t xml:space="preserve">остановление администрации  Инсарского муниципального района Республики Мордовия от 17 июня </w:t>
      </w:r>
      <w:smartTag w:uri="urn:schemas-microsoft-com:office:smarttags" w:element="metricconverter">
        <w:smartTagPr>
          <w:attr w:name="ProductID" w:val="2019 г"/>
        </w:smartTagPr>
        <w:r w:rsidRPr="00DB717F">
          <w:rPr>
            <w:rFonts w:ascii="Times New Roman" w:hAnsi="Times New Roman"/>
            <w:sz w:val="28"/>
            <w:szCs w:val="28"/>
            <w:shd w:val="clear" w:color="auto" w:fill="FFFFFF"/>
          </w:rPr>
          <w:t>2019 г</w:t>
        </w:r>
      </w:smartTag>
      <w:r w:rsidRPr="00DB717F">
        <w:rPr>
          <w:rFonts w:ascii="Times New Roman" w:hAnsi="Times New Roman"/>
          <w:sz w:val="28"/>
          <w:szCs w:val="28"/>
          <w:shd w:val="clear" w:color="auto" w:fill="FFFFFF"/>
        </w:rPr>
        <w:t>. № 178   «Об утверждении  Административного регламента администрации  Инсарского  муниципального района по предоставлению муниципальной услуги «Подготовка и выдача разрешений на строительство, реконструкцию объектов капитального строительства»</w:t>
      </w:r>
    </w:p>
    <w:p w:rsidR="0050210C" w:rsidRPr="00A51D24" w:rsidRDefault="0050210C" w:rsidP="0047450C">
      <w:pPr>
        <w:pStyle w:val="BodyText"/>
        <w:jc w:val="center"/>
        <w:rPr>
          <w:b/>
          <w:color w:val="auto"/>
        </w:rPr>
      </w:pPr>
    </w:p>
    <w:p w:rsidR="0050210C" w:rsidRPr="002958D6" w:rsidRDefault="0050210C" w:rsidP="002958D6">
      <w:pPr>
        <w:pStyle w:val="30"/>
        <w:shd w:val="clear" w:color="auto" w:fill="auto"/>
        <w:spacing w:after="330"/>
        <w:ind w:left="20"/>
        <w:rPr>
          <w:b w:val="0"/>
        </w:rPr>
      </w:pPr>
      <w:r w:rsidRPr="002958D6">
        <w:rPr>
          <w:rStyle w:val="2"/>
          <w:b w:val="0"/>
          <w:color w:val="000000"/>
        </w:rPr>
        <w:t>Приглашение</w:t>
      </w:r>
    </w:p>
    <w:p w:rsidR="0050210C" w:rsidRPr="002958D6" w:rsidRDefault="0050210C" w:rsidP="002958D6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2958D6">
        <w:rPr>
          <w:rStyle w:val="2"/>
          <w:rFonts w:ascii="Times New Roman" w:hAnsi="Times New Roman"/>
          <w:color w:val="000000"/>
        </w:rPr>
        <w:tab/>
        <w:t xml:space="preserve">Администрация Инсарского муниципального района извещает о проведении экспертизы </w:t>
      </w:r>
      <w:hyperlink r:id="rId7" w:history="1">
        <w:r w:rsidRPr="002958D6">
          <w:rPr>
            <w:rStyle w:val="a"/>
            <w:rFonts w:ascii="Times New Roman" w:hAnsi="Times New Roman"/>
            <w:bCs/>
            <w:color w:val="000000"/>
            <w:sz w:val="28"/>
            <w:szCs w:val="28"/>
          </w:rPr>
          <w:t xml:space="preserve">постановления </w:t>
        </w:r>
        <w:r w:rsidRPr="002958D6">
          <w:rPr>
            <w:rFonts w:ascii="Times New Roman" w:hAnsi="Times New Roman"/>
            <w:sz w:val="28"/>
            <w:szCs w:val="28"/>
            <w:shd w:val="clear" w:color="auto" w:fill="FFFFFF"/>
          </w:rPr>
          <w:t xml:space="preserve">администрации  Инсарского муниципального района Республики Мордовия от 17 июня </w:t>
        </w:r>
        <w:smartTag w:uri="urn:schemas-microsoft-com:office:smarttags" w:element="metricconverter">
          <w:smartTagPr>
            <w:attr w:name="ProductID" w:val="2019 г"/>
          </w:smartTagPr>
          <w:r w:rsidRPr="002958D6">
            <w:rPr>
              <w:rFonts w:ascii="Times New Roman" w:hAnsi="Times New Roman"/>
              <w:sz w:val="28"/>
              <w:szCs w:val="28"/>
              <w:shd w:val="clear" w:color="auto" w:fill="FFFFFF"/>
            </w:rPr>
            <w:t>2019 г</w:t>
          </w:r>
        </w:smartTag>
        <w:r w:rsidRPr="002958D6">
          <w:rPr>
            <w:rFonts w:ascii="Times New Roman" w:hAnsi="Times New Roman"/>
            <w:sz w:val="28"/>
            <w:szCs w:val="28"/>
            <w:shd w:val="clear" w:color="auto" w:fill="FFFFFF"/>
          </w:rPr>
          <w:t xml:space="preserve">. № 178   «Об утверждении  Административного регламента администрации  Инсарского  муниципального района по предоставлению муниципальной услуги «Подготовка и выдача разрешений на строительство, реконструкцию объектов капитального строительства» </w:t>
        </w:r>
      </w:hyperlink>
      <w:r w:rsidRPr="002958D6">
        <w:rPr>
          <w:rStyle w:val="2"/>
          <w:rFonts w:ascii="Times New Roman" w:hAnsi="Times New Roman"/>
          <w:color w:val="000000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50210C" w:rsidRPr="0047450C" w:rsidRDefault="0050210C" w:rsidP="0047450C">
      <w:pPr>
        <w:pStyle w:val="21"/>
        <w:numPr>
          <w:ilvl w:val="0"/>
          <w:numId w:val="3"/>
        </w:numPr>
        <w:shd w:val="clear" w:color="auto" w:fill="auto"/>
        <w:tabs>
          <w:tab w:val="left" w:pos="3339"/>
        </w:tabs>
        <w:spacing w:before="0" w:after="304" w:line="280" w:lineRule="exact"/>
        <w:ind w:left="2920" w:firstLine="0"/>
      </w:pPr>
      <w:r w:rsidRPr="0047450C">
        <w:rPr>
          <w:rStyle w:val="2"/>
          <w:color w:val="000000"/>
        </w:rPr>
        <w:t>Информация о правовом акте</w:t>
      </w:r>
    </w:p>
    <w:p w:rsidR="0050210C" w:rsidRDefault="0050210C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 xml:space="preserve">  Реквизиты правового акта:</w:t>
      </w:r>
    </w:p>
    <w:p w:rsidR="0050210C" w:rsidRPr="00DB717F" w:rsidRDefault="0050210C" w:rsidP="002958D6">
      <w:pPr>
        <w:ind w:left="7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DB717F">
        <w:rPr>
          <w:rFonts w:ascii="Times New Roman" w:hAnsi="Times New Roman"/>
          <w:sz w:val="28"/>
          <w:szCs w:val="28"/>
          <w:shd w:val="clear" w:color="auto" w:fill="FFFFFF"/>
        </w:rPr>
        <w:t xml:space="preserve">Постановление администрации  Инсарского муниципального района Республики Мордовия от 17 июня </w:t>
      </w:r>
      <w:smartTag w:uri="urn:schemas-microsoft-com:office:smarttags" w:element="metricconverter">
        <w:smartTagPr>
          <w:attr w:name="ProductID" w:val="2019 г"/>
        </w:smartTagPr>
        <w:r w:rsidRPr="00DB717F">
          <w:rPr>
            <w:rFonts w:ascii="Times New Roman" w:hAnsi="Times New Roman"/>
            <w:sz w:val="28"/>
            <w:szCs w:val="28"/>
            <w:shd w:val="clear" w:color="auto" w:fill="FFFFFF"/>
          </w:rPr>
          <w:t>2019 г</w:t>
        </w:r>
      </w:smartTag>
      <w:r w:rsidRPr="00DB717F">
        <w:rPr>
          <w:rFonts w:ascii="Times New Roman" w:hAnsi="Times New Roman"/>
          <w:sz w:val="28"/>
          <w:szCs w:val="28"/>
          <w:shd w:val="clear" w:color="auto" w:fill="FFFFFF"/>
        </w:rPr>
        <w:t>. № 178   «Об утверждении  Административного регламента администрации  Инсарского  муниципального района по предоставлению муниципальной услуги «Подготовка и выдача разрешений на строительство, реконструкцию объектов капитального строительства»</w:t>
      </w:r>
    </w:p>
    <w:p w:rsidR="0050210C" w:rsidRDefault="0050210C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0"/>
          <w:color w:val="000000"/>
        </w:rPr>
        <w:t xml:space="preserve">дата вступления в силу –  </w:t>
      </w:r>
      <w:r>
        <w:t xml:space="preserve">27 июня   </w:t>
      </w:r>
      <w:r w:rsidRPr="00913A0C">
        <w:t xml:space="preserve"> 20</w:t>
      </w:r>
      <w:r>
        <w:t>19</w:t>
      </w:r>
      <w:r w:rsidRPr="00913A0C">
        <w:t xml:space="preserve"> года</w:t>
      </w:r>
      <w:r>
        <w:rPr>
          <w:rStyle w:val="20"/>
          <w:color w:val="000000"/>
        </w:rPr>
        <w:t>;</w:t>
      </w:r>
    </w:p>
    <w:p w:rsidR="0050210C" w:rsidRDefault="0050210C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0"/>
          <w:color w:val="000000"/>
        </w:rPr>
        <w:t xml:space="preserve">редакция </w:t>
      </w:r>
      <w:r w:rsidRPr="00913A0C">
        <w:t xml:space="preserve">от </w:t>
      </w:r>
      <w:r>
        <w:t xml:space="preserve">17 июня   </w:t>
      </w:r>
      <w:r w:rsidRPr="00913A0C">
        <w:t>20</w:t>
      </w:r>
      <w:r>
        <w:t>19</w:t>
      </w:r>
      <w:r w:rsidRPr="00913A0C">
        <w:t xml:space="preserve"> года</w:t>
      </w:r>
      <w:r>
        <w:rPr>
          <w:rStyle w:val="20"/>
          <w:color w:val="000000"/>
        </w:rPr>
        <w:t>.</w:t>
      </w:r>
    </w:p>
    <w:p w:rsidR="0050210C" w:rsidRDefault="0050210C" w:rsidP="005F67CD">
      <w:pPr>
        <w:pStyle w:val="21"/>
        <w:shd w:val="clear" w:color="auto" w:fill="auto"/>
        <w:spacing w:before="0" w:after="333" w:line="322" w:lineRule="exact"/>
        <w:ind w:firstLine="600"/>
      </w:pPr>
      <w:r>
        <w:rPr>
          <w:rStyle w:val="2"/>
          <w:color w:val="000000"/>
        </w:rPr>
        <w:t xml:space="preserve">Мотивированные обоснования наличия положений, необоснованно затрудняющих осуществление предпринимательской и инвестиционной деятельности </w:t>
      </w:r>
      <w:r>
        <w:rPr>
          <w:rStyle w:val="20"/>
          <w:color w:val="000000"/>
        </w:rPr>
        <w:t>не приведены</w:t>
      </w:r>
      <w:r>
        <w:rPr>
          <w:rStyle w:val="2"/>
          <w:color w:val="000000"/>
        </w:rPr>
        <w:t>.</w:t>
      </w:r>
    </w:p>
    <w:p w:rsidR="0050210C" w:rsidRDefault="0050210C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575"/>
        </w:tabs>
        <w:spacing w:before="0" w:after="304" w:line="280" w:lineRule="exact"/>
        <w:ind w:left="1060" w:firstLine="0"/>
      </w:pPr>
      <w:r>
        <w:rPr>
          <w:rStyle w:val="2"/>
          <w:color w:val="000000"/>
        </w:rPr>
        <w:t>Информация о сроках проведения публичных консультаций</w:t>
      </w:r>
    </w:p>
    <w:p w:rsidR="0050210C" w:rsidRDefault="0050210C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Срок приема предложений в рамках проведения публичных консультаций по правовому акту составляет 10 рабочих дней.</w:t>
      </w:r>
    </w:p>
    <w:p w:rsidR="0050210C" w:rsidRDefault="0050210C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Начало «20» февраля  2020 года.</w:t>
      </w:r>
    </w:p>
    <w:p w:rsidR="0050210C" w:rsidRDefault="0050210C" w:rsidP="005F67CD">
      <w:pPr>
        <w:pStyle w:val="21"/>
        <w:shd w:val="clear" w:color="auto" w:fill="auto"/>
        <w:spacing w:before="0" w:after="308" w:line="322" w:lineRule="exact"/>
        <w:ind w:firstLine="600"/>
      </w:pPr>
      <w:r>
        <w:rPr>
          <w:rStyle w:val="2"/>
          <w:color w:val="000000"/>
        </w:rPr>
        <w:t>Окончание «5» марта   2020 года.</w:t>
      </w:r>
    </w:p>
    <w:p w:rsidR="0050210C" w:rsidRDefault="0050210C" w:rsidP="005F67CD">
      <w:pPr>
        <w:pStyle w:val="21"/>
        <w:numPr>
          <w:ilvl w:val="0"/>
          <w:numId w:val="3"/>
        </w:numPr>
        <w:shd w:val="clear" w:color="auto" w:fill="auto"/>
        <w:tabs>
          <w:tab w:val="left" w:pos="960"/>
        </w:tabs>
        <w:spacing w:before="0" w:after="296" w:line="312" w:lineRule="exact"/>
        <w:ind w:left="2500"/>
        <w:jc w:val="left"/>
      </w:pPr>
      <w:r>
        <w:rPr>
          <w:rStyle w:val="2"/>
          <w:color w:val="000000"/>
        </w:rPr>
        <w:t>Информация о способах представления предложений и комментариев участниками публичных консультаций</w:t>
      </w:r>
    </w:p>
    <w:p w:rsidR="0050210C" w:rsidRDefault="0050210C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>Вы можете представить свои предложения любым из удобных Вам способов (на бумажном носителе почтой, по факсу, по электронной почте).</w:t>
      </w:r>
    </w:p>
    <w:p w:rsidR="0050210C" w:rsidRPr="005F67CD" w:rsidRDefault="0050210C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 xml:space="preserve">Контактная информация об ответственном лице Уполномоченного органа для представления участниками публичных консультаций своих предложений: Ф.И.О., должность </w:t>
      </w:r>
      <w:r>
        <w:rPr>
          <w:rStyle w:val="20"/>
          <w:color w:val="000000"/>
        </w:rPr>
        <w:t xml:space="preserve"> Ларина Татьяна Николаевна- начальник организационно-правового управления администрации Инсарского муниципального района.</w:t>
      </w:r>
    </w:p>
    <w:p w:rsidR="0050210C" w:rsidRPr="005F67CD" w:rsidRDefault="0050210C" w:rsidP="005F67CD">
      <w:pPr>
        <w:pStyle w:val="21"/>
        <w:shd w:val="clear" w:color="auto" w:fill="auto"/>
        <w:spacing w:before="0" w:after="0" w:line="317" w:lineRule="exact"/>
        <w:ind w:firstLine="600"/>
        <w:jc w:val="left"/>
        <w:rPr>
          <w:u w:val="single"/>
        </w:rPr>
      </w:pPr>
      <w:r>
        <w:rPr>
          <w:rStyle w:val="2"/>
          <w:color w:val="000000"/>
        </w:rPr>
        <w:t xml:space="preserve">Адрес электронной почты:  </w:t>
      </w:r>
      <w:r w:rsidRPr="005F67CD">
        <w:rPr>
          <w:u w:val="single"/>
          <w:lang w:val="en-US"/>
        </w:rPr>
        <w:t>urist</w:t>
      </w:r>
      <w:r w:rsidRPr="005F67CD">
        <w:rPr>
          <w:u w:val="single"/>
        </w:rPr>
        <w:t>-</w:t>
      </w:r>
      <w:r w:rsidRPr="005F67CD">
        <w:rPr>
          <w:u w:val="single"/>
          <w:lang w:val="en-US"/>
        </w:rPr>
        <w:t>insar</w:t>
      </w:r>
      <w:r w:rsidRPr="005F67CD">
        <w:rPr>
          <w:u w:val="single"/>
        </w:rPr>
        <w:t>@</w:t>
      </w:r>
      <w:r w:rsidRPr="005F67CD">
        <w:rPr>
          <w:u w:val="single"/>
          <w:lang w:val="en-US"/>
        </w:rPr>
        <w:t>mail</w:t>
      </w:r>
      <w:r w:rsidRPr="005F67CD">
        <w:rPr>
          <w:u w:val="single"/>
        </w:rPr>
        <w:t>.</w:t>
      </w:r>
      <w:r w:rsidRPr="005F67CD">
        <w:rPr>
          <w:u w:val="single"/>
          <w:lang w:val="en-US"/>
        </w:rPr>
        <w:t>ru</w:t>
      </w:r>
    </w:p>
    <w:p w:rsidR="0050210C" w:rsidRPr="005F67CD" w:rsidRDefault="0050210C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 xml:space="preserve">Почтовый адрес </w:t>
      </w:r>
      <w:smartTag w:uri="urn:schemas-microsoft-com:office:smarttags" w:element="metricconverter">
        <w:smartTagPr>
          <w:attr w:name="ProductID" w:val="431430, г"/>
        </w:smartTagPr>
        <w:r>
          <w:rPr>
            <w:rStyle w:val="20"/>
            <w:color w:val="000000"/>
          </w:rPr>
          <w:t>431430, г</w:t>
        </w:r>
      </w:smartTag>
      <w:r>
        <w:rPr>
          <w:rStyle w:val="20"/>
          <w:color w:val="000000"/>
        </w:rPr>
        <w:t>. Инсар, ул. Гагарина, д. 28, каб. 320</w:t>
      </w:r>
    </w:p>
    <w:p w:rsidR="0050210C" w:rsidRPr="005F67CD" w:rsidRDefault="0050210C" w:rsidP="005F67CD">
      <w:pPr>
        <w:pStyle w:val="21"/>
        <w:shd w:val="clear" w:color="auto" w:fill="auto"/>
        <w:spacing w:before="0" w:after="330" w:line="317" w:lineRule="exact"/>
        <w:ind w:firstLine="600"/>
        <w:jc w:val="left"/>
      </w:pPr>
      <w:r>
        <w:rPr>
          <w:rStyle w:val="2"/>
          <w:color w:val="000000"/>
        </w:rPr>
        <w:t xml:space="preserve">Тел./факс </w:t>
      </w:r>
      <w:r>
        <w:rPr>
          <w:rStyle w:val="20"/>
          <w:color w:val="000000"/>
        </w:rPr>
        <w:t>8 (83449) 2 13 83</w:t>
      </w:r>
    </w:p>
    <w:p w:rsidR="0050210C" w:rsidRDefault="0050210C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181"/>
        </w:tabs>
        <w:spacing w:before="0" w:after="305" w:line="280" w:lineRule="exact"/>
        <w:ind w:left="760" w:firstLine="0"/>
      </w:pPr>
      <w:r>
        <w:rPr>
          <w:rStyle w:val="2"/>
          <w:color w:val="000000"/>
        </w:rPr>
        <w:t>Контактная информация об участнике публичных консультаций</w:t>
      </w:r>
      <w:r>
        <w:rPr>
          <w:rStyle w:val="2"/>
          <w:color w:val="000000"/>
          <w:vertAlign w:val="superscript"/>
        </w:rPr>
        <w:footnoteReference w:id="1"/>
      </w:r>
    </w:p>
    <w:p w:rsidR="0050210C" w:rsidRDefault="0050210C" w:rsidP="005F67CD">
      <w:pPr>
        <w:pStyle w:val="21"/>
        <w:shd w:val="clear" w:color="auto" w:fill="auto"/>
        <w:spacing w:before="0" w:after="308" w:line="326" w:lineRule="exact"/>
        <w:ind w:firstLine="600"/>
      </w:pPr>
      <w:r>
        <w:rPr>
          <w:rStyle w:val="2"/>
          <w:color w:val="000000"/>
        </w:rPr>
        <w:t>Наименование юридического лица/Ф.И.О. индивидуального предпринимателя (субъекта предпринимательской и инвестиционной деятельности), иного заинтересованного лица, представившего предложения</w:t>
      </w:r>
    </w:p>
    <w:p w:rsidR="0050210C" w:rsidRDefault="0050210C" w:rsidP="005F67CD">
      <w:pPr>
        <w:pStyle w:val="21"/>
        <w:shd w:val="clear" w:color="auto" w:fill="auto"/>
        <w:spacing w:before="0" w:after="300" w:line="317" w:lineRule="exact"/>
        <w:ind w:firstLine="600"/>
      </w:pPr>
      <w:r>
        <w:rPr>
          <w:rStyle w:val="2"/>
          <w:color w:val="000000"/>
        </w:rPr>
        <w:t>Сфера деятельности субъекта предпринимательской и инвестиционной деятельности/иного заинтересованного лица, представившего предложения</w:t>
      </w:r>
    </w:p>
    <w:p w:rsidR="0050210C" w:rsidRDefault="0050210C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>Ф.И.О., должность контактного лица</w:t>
      </w:r>
    </w:p>
    <w:p w:rsidR="0050210C" w:rsidRDefault="0050210C" w:rsidP="005F67CD">
      <w:pPr>
        <w:pStyle w:val="21"/>
        <w:shd w:val="clear" w:color="auto" w:fill="auto"/>
        <w:tabs>
          <w:tab w:val="left" w:leader="underscore" w:pos="5057"/>
        </w:tabs>
        <w:spacing w:before="0" w:after="0" w:line="317" w:lineRule="exact"/>
        <w:ind w:firstLine="600"/>
      </w:pPr>
      <w:r>
        <w:rPr>
          <w:rStyle w:val="2"/>
          <w:color w:val="000000"/>
        </w:rPr>
        <w:t>Номер контактного телефона</w:t>
      </w:r>
      <w:r>
        <w:rPr>
          <w:rStyle w:val="2"/>
          <w:color w:val="000000"/>
        </w:rPr>
        <w:tab/>
      </w:r>
    </w:p>
    <w:p w:rsidR="0050210C" w:rsidRDefault="0050210C" w:rsidP="005F67CD">
      <w:pPr>
        <w:pStyle w:val="21"/>
        <w:shd w:val="clear" w:color="auto" w:fill="auto"/>
        <w:tabs>
          <w:tab w:val="left" w:leader="underscore" w:pos="5057"/>
        </w:tabs>
        <w:spacing w:before="0" w:after="330" w:line="317" w:lineRule="exact"/>
        <w:ind w:firstLine="600"/>
      </w:pPr>
      <w:r>
        <w:rPr>
          <w:rStyle w:val="2"/>
          <w:color w:val="000000"/>
        </w:rPr>
        <w:t>Адрес электронной почты</w:t>
      </w:r>
      <w:r>
        <w:rPr>
          <w:rStyle w:val="2"/>
          <w:color w:val="000000"/>
        </w:rPr>
        <w:tab/>
      </w:r>
    </w:p>
    <w:p w:rsidR="0050210C" w:rsidRDefault="0050210C" w:rsidP="005F67CD">
      <w:pPr>
        <w:pStyle w:val="21"/>
        <w:numPr>
          <w:ilvl w:val="0"/>
          <w:numId w:val="3"/>
        </w:numPr>
        <w:shd w:val="clear" w:color="auto" w:fill="auto"/>
        <w:tabs>
          <w:tab w:val="left" w:pos="4602"/>
        </w:tabs>
        <w:spacing w:before="0" w:after="309" w:line="280" w:lineRule="exact"/>
        <w:ind w:left="4080" w:firstLine="0"/>
      </w:pPr>
      <w:r>
        <w:rPr>
          <w:rStyle w:val="2"/>
          <w:color w:val="000000"/>
        </w:rPr>
        <w:t>Вопросы</w:t>
      </w:r>
    </w:p>
    <w:p w:rsidR="0050210C" w:rsidRDefault="0050210C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50210C" w:rsidRDefault="0050210C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затратны (оптимальны) для ведения предпринимательской и инвестиционной деятельности.</w:t>
      </w:r>
    </w:p>
    <w:p w:rsidR="0050210C" w:rsidRDefault="0050210C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  <w:jc w:val="left"/>
      </w:pPr>
      <w:r>
        <w:rPr>
          <w:rStyle w:val="2"/>
          <w:color w:val="000000"/>
        </w:rPr>
        <w:t>Интересы каких субъектов предпринимательской и инвестиционной деятельности затронуты нормативным правовым актом?</w:t>
      </w:r>
    </w:p>
    <w:p w:rsidR="0050210C" w:rsidRDefault="0050210C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358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50210C" w:rsidRDefault="0050210C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39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50210C" w:rsidRDefault="0050210C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0"/>
        </w:tabs>
        <w:spacing w:before="0" w:after="0" w:line="322" w:lineRule="exact"/>
        <w:ind w:firstLine="600"/>
      </w:pPr>
      <w:r>
        <w:rPr>
          <w:rStyle w:val="2"/>
          <w:color w:val="000000"/>
        </w:rPr>
        <w:t>Требуется ли, по Вашему мнению, внесение изменений в нормативный правовой акт? Опишите изменения. Какой позитивный эффект для каждой из групп общественных отношений (предпринимателей, государство, общество) будут нести данные изменения?</w:t>
      </w:r>
    </w:p>
    <w:p w:rsidR="0050210C" w:rsidRDefault="0050210C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028"/>
        </w:tabs>
        <w:spacing w:before="0" w:after="0" w:line="322" w:lineRule="exact"/>
        <w:ind w:firstLine="620"/>
      </w:pPr>
      <w:r>
        <w:rPr>
          <w:rStyle w:val="2"/>
          <w:color w:val="000000"/>
        </w:rPr>
        <w:t>Содержит ли, по Вашему мнению, муниципальный нормативный</w:t>
      </w:r>
    </w:p>
    <w:p w:rsidR="0050210C" w:rsidRDefault="0050210C" w:rsidP="005F67CD">
      <w:pPr>
        <w:pStyle w:val="21"/>
        <w:shd w:val="clear" w:color="auto" w:fill="auto"/>
        <w:tabs>
          <w:tab w:val="left" w:pos="2314"/>
          <w:tab w:val="left" w:pos="8448"/>
        </w:tabs>
        <w:spacing w:before="0" w:after="0" w:line="322" w:lineRule="exact"/>
        <w:ind w:firstLine="0"/>
      </w:pPr>
      <w:r>
        <w:rPr>
          <w:rStyle w:val="2"/>
          <w:color w:val="000000"/>
        </w:rPr>
        <w:t>правовой акт</w:t>
      </w:r>
      <w:r>
        <w:rPr>
          <w:rStyle w:val="2"/>
          <w:color w:val="000000"/>
        </w:rPr>
        <w:tab/>
        <w:t>положения, необоснованно затрудняющие ведение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деятельности? Если да, перечислите такие положения.</w:t>
      </w:r>
    </w:p>
    <w:p w:rsidR="0050210C" w:rsidRDefault="0050210C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  <w:tab w:val="left" w:pos="4066"/>
        </w:tabs>
        <w:spacing w:before="0" w:after="0" w:line="322" w:lineRule="exact"/>
        <w:ind w:firstLine="620"/>
      </w:pPr>
      <w:r>
        <w:rPr>
          <w:rStyle w:val="2"/>
          <w:color w:val="000000"/>
        </w:rPr>
        <w:t>Какие издержки,</w:t>
      </w:r>
      <w:r>
        <w:rPr>
          <w:rStyle w:val="2"/>
          <w:color w:val="000000"/>
        </w:rPr>
        <w:tab/>
        <w:t>по Вашему мнению, несут субъекты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 в связи с действием нормативного правового акта (если это возможно, перечислите виды издержек, приведите их стоимостное выражение)? Какие из указанных издержек Вы считаете избыточными?</w:t>
      </w:r>
    </w:p>
    <w:p w:rsidR="0050210C" w:rsidRDefault="0050210C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Дайте предложения по положениям, которые определены Вами, как необоснованно затрудняющие ведение предпринимательской и инвестиционной деятельности. По возможности, предложите альтернативные способы решения вопроса, из ваших предложений выберите оптимальный способ решения.</w:t>
      </w:r>
    </w:p>
    <w:p w:rsidR="0050210C" w:rsidRDefault="0050210C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Укажите, как изменятся издержки (в случае, если будут приняты Ваши предложения по изменению/отмене) для каждой из групп общественных отношений (предпринимателей, государство, общество), выделив среди них адресатов регулирования. По возможности, приведите оценку рисков в денежном эквиваленте.</w:t>
      </w:r>
    </w:p>
    <w:p w:rsidR="0050210C" w:rsidRDefault="0050210C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600" w:line="322" w:lineRule="exact"/>
        <w:ind w:firstLine="620"/>
      </w:pPr>
      <w:r>
        <w:rPr>
          <w:rStyle w:val="2"/>
          <w:color w:val="000000"/>
        </w:rPr>
        <w:t>Иные предложения и замечания по нормативному правовому акту.</w:t>
      </w:r>
    </w:p>
    <w:p w:rsidR="0050210C" w:rsidRPr="005F67CD" w:rsidRDefault="0050210C" w:rsidP="005F67CD"/>
    <w:sectPr w:rsidR="0050210C" w:rsidRPr="005F67CD" w:rsidSect="002958D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10C" w:rsidRDefault="0050210C">
      <w:r>
        <w:separator/>
      </w:r>
    </w:p>
  </w:endnote>
  <w:endnote w:type="continuationSeparator" w:id="0">
    <w:p w:rsidR="0050210C" w:rsidRDefault="005021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10C" w:rsidRDefault="0050210C">
      <w:r>
        <w:separator/>
      </w:r>
    </w:p>
  </w:footnote>
  <w:footnote w:type="continuationSeparator" w:id="0">
    <w:p w:rsidR="0050210C" w:rsidRDefault="0050210C">
      <w:r>
        <w:continuationSeparator/>
      </w:r>
    </w:p>
  </w:footnote>
  <w:footnote w:id="1">
    <w:p w:rsidR="0050210C" w:rsidRDefault="0050210C" w:rsidP="005F67CD">
      <w:pPr>
        <w:pStyle w:val="a1"/>
        <w:shd w:val="clear" w:color="auto" w:fill="auto"/>
        <w:spacing w:line="180" w:lineRule="exact"/>
      </w:pPr>
      <w:r>
        <w:rPr>
          <w:rStyle w:val="a2"/>
          <w:color w:val="000000"/>
          <w:vertAlign w:val="superscript"/>
        </w:rPr>
        <w:footnoteRef/>
      </w:r>
      <w:r>
        <w:rPr>
          <w:rStyle w:val="a0"/>
          <w:color w:val="000000"/>
        </w:rPr>
        <w:t xml:space="preserve"> Разделы V и VI заполняются участником публичных консультаций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8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3992"/>
    <w:rsid w:val="00174F48"/>
    <w:rsid w:val="001838B0"/>
    <w:rsid w:val="002958D6"/>
    <w:rsid w:val="002E5F1E"/>
    <w:rsid w:val="002F26FC"/>
    <w:rsid w:val="00301FB9"/>
    <w:rsid w:val="0047450C"/>
    <w:rsid w:val="0050210C"/>
    <w:rsid w:val="005310D6"/>
    <w:rsid w:val="00563520"/>
    <w:rsid w:val="005729DC"/>
    <w:rsid w:val="005F67CD"/>
    <w:rsid w:val="006327DD"/>
    <w:rsid w:val="00637CAD"/>
    <w:rsid w:val="006D60F5"/>
    <w:rsid w:val="00731CE7"/>
    <w:rsid w:val="00810E07"/>
    <w:rsid w:val="008154D6"/>
    <w:rsid w:val="00833992"/>
    <w:rsid w:val="0085610F"/>
    <w:rsid w:val="00913A0C"/>
    <w:rsid w:val="009F3BA1"/>
    <w:rsid w:val="00A51D24"/>
    <w:rsid w:val="00AB3C9A"/>
    <w:rsid w:val="00AC4E2D"/>
    <w:rsid w:val="00B62DAD"/>
    <w:rsid w:val="00C94464"/>
    <w:rsid w:val="00CE4C1E"/>
    <w:rsid w:val="00D54870"/>
    <w:rsid w:val="00DB717F"/>
    <w:rsid w:val="00E50F20"/>
    <w:rsid w:val="00E66732"/>
    <w:rsid w:val="00E77DA0"/>
    <w:rsid w:val="00E95B14"/>
    <w:rsid w:val="00EE208B"/>
    <w:rsid w:val="00F00970"/>
    <w:rsid w:val="00F81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99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399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3992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Style4">
    <w:name w:val="Style4"/>
    <w:basedOn w:val="Normal"/>
    <w:uiPriority w:val="99"/>
    <w:rsid w:val="00833992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="Times New Roman" w:hAnsi="Microsoft Sans Serif" w:cs="Microsoft Sans Serif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833992"/>
    <w:rPr>
      <w:color w:val="106BBE"/>
    </w:rPr>
  </w:style>
  <w:style w:type="character" w:customStyle="1" w:styleId="FontStyle14">
    <w:name w:val="Font Style14"/>
    <w:basedOn w:val="DefaultParagraphFont"/>
    <w:uiPriority w:val="99"/>
    <w:rsid w:val="0083399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5F67CD"/>
    <w:rPr>
      <w:rFonts w:cs="Times New Roman"/>
      <w:color w:val="0066CC"/>
      <w:u w:val="single"/>
    </w:rPr>
  </w:style>
  <w:style w:type="character" w:customStyle="1" w:styleId="a0">
    <w:name w:val="Сноска_"/>
    <w:basedOn w:val="DefaultParagraphFont"/>
    <w:link w:val="a1"/>
    <w:uiPriority w:val="99"/>
    <w:locked/>
    <w:rsid w:val="005F67CD"/>
    <w:rPr>
      <w:rFonts w:cs="Times New Roman"/>
      <w:b/>
      <w:bCs/>
      <w:sz w:val="18"/>
      <w:szCs w:val="18"/>
      <w:lang w:bidi="ar-SA"/>
    </w:rPr>
  </w:style>
  <w:style w:type="character" w:customStyle="1" w:styleId="a2">
    <w:name w:val="Сноска + Не полужирный"/>
    <w:basedOn w:val="a0"/>
    <w:uiPriority w:val="99"/>
    <w:rsid w:val="005F67CD"/>
  </w:style>
  <w:style w:type="character" w:customStyle="1" w:styleId="3">
    <w:name w:val="Основной текст (3)_"/>
    <w:basedOn w:val="DefaultParagraphFont"/>
    <w:link w:val="30"/>
    <w:uiPriority w:val="99"/>
    <w:locked/>
    <w:rsid w:val="005F67CD"/>
    <w:rPr>
      <w:rFonts w:cs="Times New Roman"/>
      <w:b/>
      <w:bCs/>
      <w:sz w:val="28"/>
      <w:szCs w:val="28"/>
      <w:lang w:bidi="ar-SA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5F67CD"/>
    <w:rPr>
      <w:rFonts w:cs="Times New Roman"/>
      <w:sz w:val="28"/>
      <w:szCs w:val="28"/>
      <w:lang w:bidi="ar-SA"/>
    </w:rPr>
  </w:style>
  <w:style w:type="character" w:customStyle="1" w:styleId="20">
    <w:name w:val="Основной текст (2)"/>
    <w:basedOn w:val="2"/>
    <w:uiPriority w:val="99"/>
    <w:rsid w:val="005F67CD"/>
    <w:rPr>
      <w:u w:val="single"/>
    </w:rPr>
  </w:style>
  <w:style w:type="paragraph" w:customStyle="1" w:styleId="a1">
    <w:name w:val="Сноска"/>
    <w:basedOn w:val="Normal"/>
    <w:link w:val="a0"/>
    <w:uiPriority w:val="99"/>
    <w:rsid w:val="005F67CD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noProof/>
      <w:sz w:val="18"/>
      <w:szCs w:val="18"/>
      <w:lang w:eastAsia="ru-RU"/>
    </w:rPr>
  </w:style>
  <w:style w:type="paragraph" w:customStyle="1" w:styleId="30">
    <w:name w:val="Основной текст (3)"/>
    <w:basedOn w:val="Normal"/>
    <w:link w:val="3"/>
    <w:uiPriority w:val="99"/>
    <w:rsid w:val="005F67CD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customStyle="1" w:styleId="21">
    <w:name w:val="Основной текст (2)1"/>
    <w:basedOn w:val="Normal"/>
    <w:link w:val="2"/>
    <w:uiPriority w:val="99"/>
    <w:rsid w:val="005F67CD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rFonts w:ascii="Times New Roman" w:hAnsi="Times New Roman"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F67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4C1E"/>
    <w:rPr>
      <w:rFonts w:ascii="Times New Roman" w:hAnsi="Times New Roman" w:cs="Times New Roman"/>
      <w:sz w:val="2"/>
      <w:lang w:eastAsia="en-US"/>
    </w:rPr>
  </w:style>
  <w:style w:type="paragraph" w:styleId="BodyText">
    <w:name w:val="Body Text"/>
    <w:basedOn w:val="Normal"/>
    <w:link w:val="BodyTextChar"/>
    <w:uiPriority w:val="99"/>
    <w:rsid w:val="00E50F20"/>
    <w:pPr>
      <w:widowControl w:val="0"/>
      <w:tabs>
        <w:tab w:val="left" w:pos="1080"/>
        <w:tab w:val="left" w:pos="14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color w:val="FF0000"/>
      <w:sz w:val="28"/>
      <w:szCs w:val="28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310D6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92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871919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76</TotalTime>
  <Pages>3</Pages>
  <Words>802</Words>
  <Characters>4573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15</cp:revision>
  <cp:lastPrinted>2019-06-21T07:26:00Z</cp:lastPrinted>
  <dcterms:created xsi:type="dcterms:W3CDTF">2016-09-05T07:20:00Z</dcterms:created>
  <dcterms:modified xsi:type="dcterms:W3CDTF">2020-04-23T11:12:00Z</dcterms:modified>
</cp:coreProperties>
</file>