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3A4" w:rsidRPr="00744993" w:rsidRDefault="00220F9E" w:rsidP="00925A8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993">
        <w:rPr>
          <w:rFonts w:ascii="Times New Roman" w:hAnsi="Times New Roman" w:cs="Times New Roman"/>
          <w:b/>
          <w:sz w:val="24"/>
          <w:szCs w:val="24"/>
        </w:rPr>
        <w:t>Актуальные незасвидетельствованные сведения об объектах капитального строительства</w:t>
      </w:r>
      <w:bookmarkStart w:id="0" w:name="_GoBack"/>
      <w:bookmarkEnd w:id="0"/>
    </w:p>
    <w:p w:rsidR="00925A87" w:rsidRPr="00744993" w:rsidRDefault="00925A87" w:rsidP="00925A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0F9E" w:rsidRPr="00744993" w:rsidRDefault="00220F9E" w:rsidP="00744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93">
        <w:rPr>
          <w:rFonts w:ascii="Times New Roman" w:hAnsi="Times New Roman" w:cs="Times New Roman"/>
          <w:sz w:val="24"/>
          <w:szCs w:val="24"/>
        </w:rPr>
        <w:t>Получив выписку из ЕГРН об основных характеристиках и зарегистрированных правах на объект недвижимости</w:t>
      </w:r>
      <w:r w:rsidR="004A0394" w:rsidRPr="00744993">
        <w:rPr>
          <w:rFonts w:ascii="Times New Roman" w:hAnsi="Times New Roman" w:cs="Times New Roman"/>
          <w:sz w:val="24"/>
          <w:szCs w:val="24"/>
        </w:rPr>
        <w:t>,</w:t>
      </w:r>
      <w:r w:rsidRPr="00744993">
        <w:rPr>
          <w:rFonts w:ascii="Times New Roman" w:hAnsi="Times New Roman" w:cs="Times New Roman"/>
          <w:sz w:val="24"/>
          <w:szCs w:val="24"/>
        </w:rPr>
        <w:t xml:space="preserve"> </w:t>
      </w:r>
      <w:r w:rsidR="00744993" w:rsidRPr="00744993">
        <w:rPr>
          <w:rFonts w:ascii="Times New Roman" w:hAnsi="Times New Roman" w:cs="Times New Roman"/>
          <w:sz w:val="24"/>
          <w:szCs w:val="24"/>
        </w:rPr>
        <w:t>в</w:t>
      </w:r>
      <w:r w:rsidRPr="00744993">
        <w:rPr>
          <w:rFonts w:ascii="Times New Roman" w:hAnsi="Times New Roman" w:cs="Times New Roman"/>
          <w:sz w:val="24"/>
          <w:szCs w:val="24"/>
        </w:rPr>
        <w:t>ы обнаружили в гра</w:t>
      </w:r>
      <w:r w:rsidR="009A7304" w:rsidRPr="00744993">
        <w:rPr>
          <w:rFonts w:ascii="Times New Roman" w:hAnsi="Times New Roman" w:cs="Times New Roman"/>
          <w:sz w:val="24"/>
          <w:szCs w:val="24"/>
        </w:rPr>
        <w:t>ф</w:t>
      </w:r>
      <w:r w:rsidRPr="00744993">
        <w:rPr>
          <w:rFonts w:ascii="Times New Roman" w:hAnsi="Times New Roman" w:cs="Times New Roman"/>
          <w:sz w:val="24"/>
          <w:szCs w:val="24"/>
        </w:rPr>
        <w:t xml:space="preserve">е «особые отметки» запись о том, что </w:t>
      </w:r>
      <w:r w:rsidR="00DC7479" w:rsidRPr="00744993">
        <w:rPr>
          <w:rFonts w:ascii="Times New Roman" w:hAnsi="Times New Roman" w:cs="Times New Roman"/>
          <w:sz w:val="24"/>
          <w:szCs w:val="24"/>
        </w:rPr>
        <w:t>сведения о площади объекта</w:t>
      </w:r>
      <w:r w:rsidR="00744993" w:rsidRPr="00744993">
        <w:rPr>
          <w:rFonts w:ascii="Times New Roman" w:hAnsi="Times New Roman" w:cs="Times New Roman"/>
          <w:sz w:val="24"/>
          <w:szCs w:val="24"/>
        </w:rPr>
        <w:t xml:space="preserve"> </w:t>
      </w:r>
      <w:r w:rsidRPr="00744993">
        <w:rPr>
          <w:rFonts w:ascii="Times New Roman" w:hAnsi="Times New Roman" w:cs="Times New Roman"/>
          <w:sz w:val="24"/>
          <w:szCs w:val="24"/>
        </w:rPr>
        <w:t>имеют статус «актуальные незасвидетельствованные».</w:t>
      </w:r>
    </w:p>
    <w:p w:rsidR="00220F9E" w:rsidRPr="00744993" w:rsidRDefault="00220F9E" w:rsidP="00744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93">
        <w:rPr>
          <w:rFonts w:ascii="Times New Roman" w:hAnsi="Times New Roman" w:cs="Times New Roman"/>
          <w:sz w:val="24"/>
          <w:szCs w:val="24"/>
        </w:rPr>
        <w:t>Что это значит?</w:t>
      </w:r>
    </w:p>
    <w:p w:rsidR="00282C9B" w:rsidRPr="00744993" w:rsidRDefault="00220F9E" w:rsidP="00744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93">
        <w:rPr>
          <w:rFonts w:ascii="Times New Roman" w:hAnsi="Times New Roman" w:cs="Times New Roman"/>
          <w:sz w:val="24"/>
          <w:szCs w:val="24"/>
        </w:rPr>
        <w:t>До 01.01.2017</w:t>
      </w:r>
      <w:r w:rsidR="00744993" w:rsidRPr="00744993">
        <w:rPr>
          <w:rFonts w:ascii="Times New Roman" w:hAnsi="Times New Roman" w:cs="Times New Roman"/>
          <w:sz w:val="24"/>
          <w:szCs w:val="24"/>
        </w:rPr>
        <w:t xml:space="preserve"> </w:t>
      </w:r>
      <w:r w:rsidRPr="00744993">
        <w:rPr>
          <w:rFonts w:ascii="Times New Roman" w:hAnsi="Times New Roman" w:cs="Times New Roman"/>
          <w:sz w:val="24"/>
          <w:szCs w:val="24"/>
        </w:rPr>
        <w:t xml:space="preserve">г. </w:t>
      </w:r>
      <w:r w:rsidR="00DC7479" w:rsidRPr="00744993">
        <w:rPr>
          <w:rFonts w:ascii="Times New Roman" w:hAnsi="Times New Roman" w:cs="Times New Roman"/>
          <w:sz w:val="24"/>
          <w:szCs w:val="24"/>
        </w:rPr>
        <w:t xml:space="preserve">на территории Российской Федерации в сфере государственного кадастрового учета и регистрации прав на недвижимое имущество </w:t>
      </w:r>
      <w:r w:rsidRPr="00744993">
        <w:rPr>
          <w:rFonts w:ascii="Times New Roman" w:hAnsi="Times New Roman" w:cs="Times New Roman"/>
          <w:sz w:val="24"/>
          <w:szCs w:val="24"/>
        </w:rPr>
        <w:t>действовали два информационных ресурса: Государственный кадастр недвижимости (ГКН) и Единый государственный реестр прав на недвижимое имущество и сделок с ним (ЕГРП).</w:t>
      </w:r>
    </w:p>
    <w:p w:rsidR="00220F9E" w:rsidRPr="00744993" w:rsidRDefault="00282C9B" w:rsidP="00744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93">
        <w:rPr>
          <w:rFonts w:ascii="Times New Roman" w:hAnsi="Times New Roman" w:cs="Times New Roman"/>
          <w:sz w:val="24"/>
          <w:szCs w:val="24"/>
        </w:rPr>
        <w:t>Сведения из данных ресурсов были внесены в Федеральную государственную информационную систему ведения единого государственного реестра недвижимости (ФГИС ЕГРН)</w:t>
      </w:r>
      <w:r w:rsidR="00A104E3" w:rsidRPr="00744993">
        <w:rPr>
          <w:rFonts w:ascii="Times New Roman" w:hAnsi="Times New Roman" w:cs="Times New Roman"/>
          <w:sz w:val="24"/>
          <w:szCs w:val="24"/>
        </w:rPr>
        <w:t xml:space="preserve"> 01.01.2017</w:t>
      </w:r>
      <w:r w:rsidR="00744993" w:rsidRPr="00744993">
        <w:rPr>
          <w:rFonts w:ascii="Times New Roman" w:hAnsi="Times New Roman" w:cs="Times New Roman"/>
          <w:sz w:val="24"/>
          <w:szCs w:val="24"/>
        </w:rPr>
        <w:t xml:space="preserve"> </w:t>
      </w:r>
      <w:r w:rsidR="00A104E3" w:rsidRPr="00744993">
        <w:rPr>
          <w:rFonts w:ascii="Times New Roman" w:hAnsi="Times New Roman" w:cs="Times New Roman"/>
          <w:sz w:val="24"/>
          <w:szCs w:val="24"/>
        </w:rPr>
        <w:t>г</w:t>
      </w:r>
      <w:r w:rsidRPr="00744993">
        <w:rPr>
          <w:rFonts w:ascii="Times New Roman" w:hAnsi="Times New Roman" w:cs="Times New Roman"/>
          <w:sz w:val="24"/>
          <w:szCs w:val="24"/>
        </w:rPr>
        <w:t>. Перед этим характеристики каждого объекта недвижимости, содержащиеся в ЕГРП и ГКН</w:t>
      </w:r>
      <w:r w:rsidR="00F43ABD" w:rsidRPr="00744993">
        <w:rPr>
          <w:rFonts w:ascii="Times New Roman" w:hAnsi="Times New Roman" w:cs="Times New Roman"/>
          <w:sz w:val="24"/>
          <w:szCs w:val="24"/>
        </w:rPr>
        <w:t>,</w:t>
      </w:r>
      <w:r w:rsidRPr="00744993">
        <w:rPr>
          <w:rFonts w:ascii="Times New Roman" w:hAnsi="Times New Roman" w:cs="Times New Roman"/>
          <w:sz w:val="24"/>
          <w:szCs w:val="24"/>
        </w:rPr>
        <w:t xml:space="preserve"> проверялись на полное совпадение.</w:t>
      </w:r>
      <w:r w:rsidR="00744993" w:rsidRPr="00744993">
        <w:rPr>
          <w:rFonts w:ascii="Times New Roman" w:hAnsi="Times New Roman" w:cs="Times New Roman"/>
          <w:sz w:val="24"/>
          <w:szCs w:val="24"/>
        </w:rPr>
        <w:t xml:space="preserve"> </w:t>
      </w:r>
      <w:r w:rsidRPr="00744993"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="001E2E36" w:rsidRPr="00744993">
        <w:rPr>
          <w:rFonts w:ascii="Times New Roman" w:hAnsi="Times New Roman" w:cs="Times New Roman"/>
          <w:sz w:val="24"/>
          <w:szCs w:val="24"/>
        </w:rPr>
        <w:t>расхождения</w:t>
      </w:r>
      <w:r w:rsidRPr="00744993">
        <w:rPr>
          <w:rFonts w:ascii="Times New Roman" w:hAnsi="Times New Roman" w:cs="Times New Roman"/>
          <w:sz w:val="24"/>
          <w:szCs w:val="24"/>
        </w:rPr>
        <w:t xml:space="preserve"> характеристик</w:t>
      </w:r>
      <w:r w:rsidR="00DC7479" w:rsidRPr="00744993">
        <w:rPr>
          <w:rFonts w:ascii="Times New Roman" w:hAnsi="Times New Roman" w:cs="Times New Roman"/>
          <w:sz w:val="24"/>
          <w:szCs w:val="24"/>
        </w:rPr>
        <w:t>,</w:t>
      </w:r>
      <w:r w:rsidRPr="00744993">
        <w:rPr>
          <w:rFonts w:ascii="Times New Roman" w:hAnsi="Times New Roman" w:cs="Times New Roman"/>
          <w:sz w:val="24"/>
          <w:szCs w:val="24"/>
        </w:rPr>
        <w:t xml:space="preserve"> в</w:t>
      </w:r>
      <w:r w:rsidR="00744993" w:rsidRPr="00744993">
        <w:rPr>
          <w:rFonts w:ascii="Times New Roman" w:hAnsi="Times New Roman" w:cs="Times New Roman"/>
          <w:sz w:val="24"/>
          <w:szCs w:val="24"/>
        </w:rPr>
        <w:t xml:space="preserve"> </w:t>
      </w:r>
      <w:r w:rsidRPr="00744993">
        <w:rPr>
          <w:rFonts w:ascii="Times New Roman" w:hAnsi="Times New Roman" w:cs="Times New Roman"/>
          <w:sz w:val="24"/>
          <w:szCs w:val="24"/>
        </w:rPr>
        <w:t xml:space="preserve">ФГИС ЕГРН </w:t>
      </w:r>
      <w:r w:rsidR="008E473A" w:rsidRPr="00744993">
        <w:rPr>
          <w:rFonts w:ascii="Times New Roman" w:hAnsi="Times New Roman" w:cs="Times New Roman"/>
          <w:sz w:val="24"/>
          <w:szCs w:val="24"/>
        </w:rPr>
        <w:t xml:space="preserve">таким сведениям </w:t>
      </w:r>
      <w:r w:rsidR="00F43ABD" w:rsidRPr="00744993">
        <w:rPr>
          <w:rFonts w:ascii="Times New Roman" w:hAnsi="Times New Roman" w:cs="Times New Roman"/>
          <w:sz w:val="24"/>
          <w:szCs w:val="24"/>
        </w:rPr>
        <w:t>был присвоен</w:t>
      </w:r>
      <w:r w:rsidR="001E2E36" w:rsidRPr="00744993">
        <w:rPr>
          <w:rFonts w:ascii="Times New Roman" w:hAnsi="Times New Roman" w:cs="Times New Roman"/>
          <w:sz w:val="24"/>
          <w:szCs w:val="24"/>
        </w:rPr>
        <w:t xml:space="preserve"> статус «актуальные незасвидетельствованные», что отображается в </w:t>
      </w:r>
      <w:r w:rsidR="00744993">
        <w:rPr>
          <w:rFonts w:ascii="Times New Roman" w:hAnsi="Times New Roman" w:cs="Times New Roman"/>
          <w:sz w:val="24"/>
          <w:szCs w:val="24"/>
        </w:rPr>
        <w:t>в</w:t>
      </w:r>
      <w:r w:rsidR="001E2E36" w:rsidRPr="00744993">
        <w:rPr>
          <w:rFonts w:ascii="Times New Roman" w:hAnsi="Times New Roman" w:cs="Times New Roman"/>
          <w:sz w:val="24"/>
          <w:szCs w:val="24"/>
        </w:rPr>
        <w:t>ыписк</w:t>
      </w:r>
      <w:r w:rsidR="00744993">
        <w:rPr>
          <w:rFonts w:ascii="Times New Roman" w:hAnsi="Times New Roman" w:cs="Times New Roman"/>
          <w:sz w:val="24"/>
          <w:szCs w:val="24"/>
        </w:rPr>
        <w:t>е</w:t>
      </w:r>
      <w:r w:rsidR="001E2E36" w:rsidRPr="00744993">
        <w:rPr>
          <w:rFonts w:ascii="Times New Roman" w:hAnsi="Times New Roman" w:cs="Times New Roman"/>
          <w:sz w:val="24"/>
          <w:szCs w:val="24"/>
        </w:rPr>
        <w:t xml:space="preserve"> и</w:t>
      </w:r>
      <w:r w:rsidR="008E473A" w:rsidRPr="00744993">
        <w:rPr>
          <w:rFonts w:ascii="Times New Roman" w:hAnsi="Times New Roman" w:cs="Times New Roman"/>
          <w:sz w:val="24"/>
          <w:szCs w:val="24"/>
        </w:rPr>
        <w:t>з</w:t>
      </w:r>
      <w:r w:rsidR="001E2E36" w:rsidRPr="00744993">
        <w:rPr>
          <w:rFonts w:ascii="Times New Roman" w:hAnsi="Times New Roman" w:cs="Times New Roman"/>
          <w:sz w:val="24"/>
          <w:szCs w:val="24"/>
        </w:rPr>
        <w:t xml:space="preserve"> ЕГРН в графе </w:t>
      </w:r>
      <w:r w:rsidR="008E473A" w:rsidRPr="00744993">
        <w:rPr>
          <w:rFonts w:ascii="Times New Roman" w:hAnsi="Times New Roman" w:cs="Times New Roman"/>
          <w:sz w:val="24"/>
          <w:szCs w:val="24"/>
        </w:rPr>
        <w:t>«</w:t>
      </w:r>
      <w:r w:rsidR="001E2E36" w:rsidRPr="00744993">
        <w:rPr>
          <w:rFonts w:ascii="Times New Roman" w:hAnsi="Times New Roman" w:cs="Times New Roman"/>
          <w:sz w:val="24"/>
          <w:szCs w:val="24"/>
        </w:rPr>
        <w:t>особые отметки</w:t>
      </w:r>
      <w:r w:rsidR="008E473A" w:rsidRPr="00744993">
        <w:rPr>
          <w:rFonts w:ascii="Times New Roman" w:hAnsi="Times New Roman" w:cs="Times New Roman"/>
          <w:sz w:val="24"/>
          <w:szCs w:val="24"/>
        </w:rPr>
        <w:t>»</w:t>
      </w:r>
      <w:r w:rsidR="001E2E36" w:rsidRPr="00744993">
        <w:rPr>
          <w:rFonts w:ascii="Times New Roman" w:hAnsi="Times New Roman" w:cs="Times New Roman"/>
          <w:sz w:val="24"/>
          <w:szCs w:val="24"/>
        </w:rPr>
        <w:t>.</w:t>
      </w:r>
    </w:p>
    <w:p w:rsidR="001E2E36" w:rsidRPr="00744993" w:rsidRDefault="00122546" w:rsidP="00122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r w:rsidR="00A104E3" w:rsidRPr="00744993">
        <w:rPr>
          <w:rFonts w:ascii="Times New Roman" w:hAnsi="Times New Roman" w:cs="Times New Roman"/>
          <w:sz w:val="24"/>
          <w:szCs w:val="24"/>
        </w:rPr>
        <w:t>Причиной</w:t>
      </w:r>
      <w:r w:rsidR="00744993" w:rsidRPr="00744993">
        <w:rPr>
          <w:rFonts w:ascii="Times New Roman" w:hAnsi="Times New Roman" w:cs="Times New Roman"/>
          <w:sz w:val="24"/>
          <w:szCs w:val="24"/>
        </w:rPr>
        <w:t xml:space="preserve"> </w:t>
      </w:r>
      <w:r w:rsidR="001E2E36" w:rsidRPr="00744993">
        <w:rPr>
          <w:rFonts w:ascii="Times New Roman" w:hAnsi="Times New Roman" w:cs="Times New Roman"/>
          <w:sz w:val="24"/>
          <w:szCs w:val="24"/>
        </w:rPr>
        <w:t>несоответствия</w:t>
      </w:r>
      <w:r w:rsidR="00744993" w:rsidRPr="00744993">
        <w:rPr>
          <w:rFonts w:ascii="Times New Roman" w:hAnsi="Times New Roman" w:cs="Times New Roman"/>
          <w:sz w:val="24"/>
          <w:szCs w:val="24"/>
        </w:rPr>
        <w:t xml:space="preserve"> </w:t>
      </w:r>
      <w:r w:rsidR="001E2E36" w:rsidRPr="00744993">
        <w:rPr>
          <w:rFonts w:ascii="Times New Roman" w:hAnsi="Times New Roman" w:cs="Times New Roman"/>
          <w:sz w:val="24"/>
          <w:szCs w:val="24"/>
        </w:rPr>
        <w:t xml:space="preserve">сведений </w:t>
      </w:r>
      <w:r w:rsidR="0020026A" w:rsidRPr="00744993">
        <w:rPr>
          <w:rFonts w:ascii="Times New Roman" w:hAnsi="Times New Roman" w:cs="Times New Roman"/>
          <w:sz w:val="24"/>
          <w:szCs w:val="24"/>
        </w:rPr>
        <w:t>о площади</w:t>
      </w:r>
      <w:r w:rsidR="00744993" w:rsidRPr="00744993">
        <w:rPr>
          <w:rFonts w:ascii="Times New Roman" w:hAnsi="Times New Roman" w:cs="Times New Roman"/>
          <w:sz w:val="24"/>
          <w:szCs w:val="24"/>
        </w:rPr>
        <w:t xml:space="preserve"> </w:t>
      </w:r>
      <w:r w:rsidR="00A104E3" w:rsidRPr="00744993">
        <w:rPr>
          <w:rFonts w:ascii="Times New Roman" w:hAnsi="Times New Roman" w:cs="Times New Roman"/>
          <w:sz w:val="24"/>
          <w:szCs w:val="24"/>
        </w:rPr>
        <w:t>объекта</w:t>
      </w:r>
      <w:r w:rsidR="001E2E36" w:rsidRPr="00744993">
        <w:rPr>
          <w:rFonts w:ascii="Times New Roman" w:hAnsi="Times New Roman" w:cs="Times New Roman"/>
          <w:sz w:val="24"/>
          <w:szCs w:val="24"/>
        </w:rPr>
        <w:t xml:space="preserve"> </w:t>
      </w:r>
      <w:r w:rsidR="0020026A" w:rsidRPr="00744993">
        <w:rPr>
          <w:rFonts w:ascii="Times New Roman" w:hAnsi="Times New Roman" w:cs="Times New Roman"/>
          <w:sz w:val="24"/>
          <w:szCs w:val="24"/>
        </w:rPr>
        <w:t>капитального строительства</w:t>
      </w:r>
      <w:r w:rsidR="001E2E36" w:rsidRPr="00744993">
        <w:rPr>
          <w:rFonts w:ascii="Times New Roman" w:hAnsi="Times New Roman" w:cs="Times New Roman"/>
          <w:sz w:val="24"/>
          <w:szCs w:val="24"/>
        </w:rPr>
        <w:t>, котор</w:t>
      </w:r>
      <w:r w:rsidR="00A104E3" w:rsidRPr="00744993">
        <w:rPr>
          <w:rFonts w:ascii="Times New Roman" w:hAnsi="Times New Roman" w:cs="Times New Roman"/>
          <w:sz w:val="24"/>
          <w:szCs w:val="24"/>
        </w:rPr>
        <w:t>ая</w:t>
      </w:r>
      <w:r w:rsidR="001E2E36" w:rsidRPr="00744993">
        <w:rPr>
          <w:rFonts w:ascii="Times New Roman" w:hAnsi="Times New Roman" w:cs="Times New Roman"/>
          <w:sz w:val="24"/>
          <w:szCs w:val="24"/>
        </w:rPr>
        <w:t xml:space="preserve"> прив</w:t>
      </w:r>
      <w:r w:rsidR="00A104E3" w:rsidRPr="00744993">
        <w:rPr>
          <w:rFonts w:ascii="Times New Roman" w:hAnsi="Times New Roman" w:cs="Times New Roman"/>
          <w:sz w:val="24"/>
          <w:szCs w:val="24"/>
        </w:rPr>
        <w:t>одит</w:t>
      </w:r>
      <w:r w:rsidR="001E2E36" w:rsidRPr="00744993">
        <w:rPr>
          <w:rFonts w:ascii="Times New Roman" w:hAnsi="Times New Roman" w:cs="Times New Roman"/>
          <w:sz w:val="24"/>
          <w:szCs w:val="24"/>
        </w:rPr>
        <w:t xml:space="preserve"> к появлению статуса «актуальные незасвидетельствованные», </w:t>
      </w:r>
      <w:r w:rsidR="00A104E3" w:rsidRPr="00744993">
        <w:rPr>
          <w:rFonts w:ascii="Times New Roman" w:hAnsi="Times New Roman" w:cs="Times New Roman"/>
          <w:sz w:val="24"/>
          <w:szCs w:val="24"/>
        </w:rPr>
        <w:t>чаще всего является</w:t>
      </w:r>
      <w:r w:rsidR="001E2E36" w:rsidRPr="00744993">
        <w:rPr>
          <w:rFonts w:ascii="Times New Roman" w:hAnsi="Times New Roman" w:cs="Times New Roman"/>
          <w:sz w:val="24"/>
          <w:szCs w:val="24"/>
        </w:rPr>
        <w:t xml:space="preserve"> произведенн</w:t>
      </w:r>
      <w:r w:rsidR="00A104E3" w:rsidRPr="00744993">
        <w:rPr>
          <w:rFonts w:ascii="Times New Roman" w:hAnsi="Times New Roman" w:cs="Times New Roman"/>
          <w:sz w:val="24"/>
          <w:szCs w:val="24"/>
        </w:rPr>
        <w:t>ая</w:t>
      </w:r>
      <w:r w:rsidR="001E2E36" w:rsidRPr="00744993">
        <w:rPr>
          <w:rFonts w:ascii="Times New Roman" w:hAnsi="Times New Roman" w:cs="Times New Roman"/>
          <w:sz w:val="24"/>
          <w:szCs w:val="24"/>
        </w:rPr>
        <w:t xml:space="preserve"> собственник</w:t>
      </w:r>
      <w:r w:rsidR="00A104E3" w:rsidRPr="00744993">
        <w:rPr>
          <w:rFonts w:ascii="Times New Roman" w:hAnsi="Times New Roman" w:cs="Times New Roman"/>
          <w:sz w:val="24"/>
          <w:szCs w:val="24"/>
        </w:rPr>
        <w:t>о</w:t>
      </w:r>
      <w:r w:rsidR="001E2E36" w:rsidRPr="00744993">
        <w:rPr>
          <w:rFonts w:ascii="Times New Roman" w:hAnsi="Times New Roman" w:cs="Times New Roman"/>
          <w:sz w:val="24"/>
          <w:szCs w:val="24"/>
        </w:rPr>
        <w:t>м объект</w:t>
      </w:r>
      <w:r w:rsidR="00A104E3" w:rsidRPr="00744993">
        <w:rPr>
          <w:rFonts w:ascii="Times New Roman" w:hAnsi="Times New Roman" w:cs="Times New Roman"/>
          <w:sz w:val="24"/>
          <w:szCs w:val="24"/>
        </w:rPr>
        <w:t>а</w:t>
      </w:r>
      <w:r w:rsidR="001E2E36" w:rsidRPr="00744993">
        <w:rPr>
          <w:rFonts w:ascii="Times New Roman" w:hAnsi="Times New Roman" w:cs="Times New Roman"/>
          <w:sz w:val="24"/>
          <w:szCs w:val="24"/>
        </w:rPr>
        <w:t xml:space="preserve"> капитального строительства реконструкци</w:t>
      </w:r>
      <w:r w:rsidR="00A104E3" w:rsidRPr="00744993">
        <w:rPr>
          <w:rFonts w:ascii="Times New Roman" w:hAnsi="Times New Roman" w:cs="Times New Roman"/>
          <w:sz w:val="24"/>
          <w:szCs w:val="24"/>
        </w:rPr>
        <w:t>я либо</w:t>
      </w:r>
      <w:r w:rsidR="001E2E36" w:rsidRPr="00744993">
        <w:rPr>
          <w:rFonts w:ascii="Times New Roman" w:hAnsi="Times New Roman" w:cs="Times New Roman"/>
          <w:sz w:val="24"/>
          <w:szCs w:val="24"/>
        </w:rPr>
        <w:t xml:space="preserve"> перепланировк</w:t>
      </w:r>
      <w:r w:rsidR="00A104E3" w:rsidRPr="00744993">
        <w:rPr>
          <w:rFonts w:ascii="Times New Roman" w:hAnsi="Times New Roman" w:cs="Times New Roman"/>
          <w:sz w:val="24"/>
          <w:szCs w:val="24"/>
        </w:rPr>
        <w:t>а</w:t>
      </w:r>
      <w:r w:rsidR="001E2E36" w:rsidRPr="00744993">
        <w:rPr>
          <w:rFonts w:ascii="Times New Roman" w:hAnsi="Times New Roman" w:cs="Times New Roman"/>
          <w:sz w:val="24"/>
          <w:szCs w:val="24"/>
        </w:rPr>
        <w:t>, не оформленные в свое время в установленном закон</w:t>
      </w:r>
      <w:r w:rsidR="00744993">
        <w:rPr>
          <w:rFonts w:ascii="Times New Roman" w:hAnsi="Times New Roman" w:cs="Times New Roman"/>
          <w:sz w:val="24"/>
          <w:szCs w:val="24"/>
        </w:rPr>
        <w:t>ом</w:t>
      </w:r>
      <w:r w:rsidR="001E2E36" w:rsidRPr="00744993">
        <w:rPr>
          <w:rFonts w:ascii="Times New Roman" w:hAnsi="Times New Roman" w:cs="Times New Roman"/>
          <w:sz w:val="24"/>
          <w:szCs w:val="24"/>
        </w:rPr>
        <w:t xml:space="preserve"> порядке</w:t>
      </w:r>
      <w:r>
        <w:rPr>
          <w:rFonts w:ascii="Times New Roman" w:hAnsi="Times New Roman" w:cs="Times New Roman"/>
          <w:sz w:val="24"/>
          <w:szCs w:val="24"/>
        </w:rPr>
        <w:t>» – отмечает з</w:t>
      </w:r>
      <w:r w:rsidRPr="00122546">
        <w:rPr>
          <w:rFonts w:ascii="Times New Roman" w:hAnsi="Times New Roman" w:cs="Times New Roman"/>
          <w:sz w:val="24"/>
          <w:szCs w:val="24"/>
        </w:rPr>
        <w:t>аместитель начальника отдела ведения ЕГРН, повышения качества данных ЕГРН Управления Росреестра по Республике Мордовия О</w:t>
      </w:r>
      <w:r>
        <w:rPr>
          <w:rFonts w:ascii="Times New Roman" w:hAnsi="Times New Roman" w:cs="Times New Roman"/>
          <w:sz w:val="24"/>
          <w:szCs w:val="24"/>
        </w:rPr>
        <w:t xml:space="preserve">льга </w:t>
      </w:r>
      <w:r w:rsidRPr="00122546">
        <w:rPr>
          <w:rFonts w:ascii="Times New Roman" w:hAnsi="Times New Roman" w:cs="Times New Roman"/>
          <w:sz w:val="24"/>
          <w:szCs w:val="24"/>
        </w:rPr>
        <w:t>Пьянзина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104E3" w:rsidRPr="00744993" w:rsidRDefault="002F6D2C" w:rsidP="00744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93">
        <w:rPr>
          <w:rFonts w:ascii="Times New Roman" w:hAnsi="Times New Roman" w:cs="Times New Roman"/>
          <w:sz w:val="24"/>
          <w:szCs w:val="24"/>
        </w:rPr>
        <w:t xml:space="preserve">Следует отметить, что при </w:t>
      </w:r>
      <w:r w:rsidR="005C7C90" w:rsidRPr="00744993">
        <w:rPr>
          <w:rFonts w:ascii="Times New Roman" w:hAnsi="Times New Roman" w:cs="Times New Roman"/>
          <w:sz w:val="24"/>
          <w:szCs w:val="24"/>
        </w:rPr>
        <w:t xml:space="preserve">распоряжении (продаже, дарении и т.д.) </w:t>
      </w:r>
      <w:r w:rsidRPr="00744993">
        <w:rPr>
          <w:rFonts w:ascii="Times New Roman" w:hAnsi="Times New Roman" w:cs="Times New Roman"/>
          <w:sz w:val="24"/>
          <w:szCs w:val="24"/>
        </w:rPr>
        <w:t>объект</w:t>
      </w:r>
      <w:r w:rsidR="005C7C90" w:rsidRPr="00744993">
        <w:rPr>
          <w:rFonts w:ascii="Times New Roman" w:hAnsi="Times New Roman" w:cs="Times New Roman"/>
          <w:sz w:val="24"/>
          <w:szCs w:val="24"/>
        </w:rPr>
        <w:t>ом капитального строительства, имеющим</w:t>
      </w:r>
      <w:r w:rsidR="00744993" w:rsidRPr="00744993">
        <w:rPr>
          <w:rFonts w:ascii="Times New Roman" w:hAnsi="Times New Roman" w:cs="Times New Roman"/>
          <w:sz w:val="24"/>
          <w:szCs w:val="24"/>
        </w:rPr>
        <w:t xml:space="preserve"> </w:t>
      </w:r>
      <w:r w:rsidRPr="00744993">
        <w:rPr>
          <w:rFonts w:ascii="Times New Roman" w:hAnsi="Times New Roman" w:cs="Times New Roman"/>
          <w:sz w:val="24"/>
          <w:szCs w:val="24"/>
        </w:rPr>
        <w:t>статус сведений «актуальные незасвидетельствованные», учетно</w:t>
      </w:r>
      <w:r w:rsidR="000940CA" w:rsidRPr="00744993">
        <w:rPr>
          <w:rFonts w:ascii="Times New Roman" w:hAnsi="Times New Roman" w:cs="Times New Roman"/>
          <w:sz w:val="24"/>
          <w:szCs w:val="24"/>
        </w:rPr>
        <w:t>-</w:t>
      </w:r>
      <w:r w:rsidRPr="00744993">
        <w:rPr>
          <w:rFonts w:ascii="Times New Roman" w:hAnsi="Times New Roman" w:cs="Times New Roman"/>
          <w:sz w:val="24"/>
          <w:szCs w:val="24"/>
        </w:rPr>
        <w:t>регистрационные действия</w:t>
      </w:r>
      <w:r w:rsidR="005C7C90" w:rsidRPr="00744993">
        <w:rPr>
          <w:rFonts w:ascii="Times New Roman" w:hAnsi="Times New Roman" w:cs="Times New Roman"/>
          <w:sz w:val="24"/>
          <w:szCs w:val="24"/>
        </w:rPr>
        <w:t xml:space="preserve"> органом регистрации прав</w:t>
      </w:r>
      <w:r w:rsidRPr="00744993">
        <w:rPr>
          <w:rFonts w:ascii="Times New Roman" w:hAnsi="Times New Roman" w:cs="Times New Roman"/>
          <w:sz w:val="24"/>
          <w:szCs w:val="24"/>
        </w:rPr>
        <w:t xml:space="preserve"> будут приостановлены</w:t>
      </w:r>
      <w:r w:rsidR="000940CA" w:rsidRPr="00744993">
        <w:rPr>
          <w:rFonts w:ascii="Times New Roman" w:hAnsi="Times New Roman" w:cs="Times New Roman"/>
          <w:sz w:val="24"/>
          <w:szCs w:val="24"/>
        </w:rPr>
        <w:t>.</w:t>
      </w:r>
      <w:r w:rsidRPr="007449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7C90" w:rsidRPr="00744993" w:rsidRDefault="005C7C90" w:rsidP="00744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93">
        <w:rPr>
          <w:rFonts w:ascii="Times New Roman" w:hAnsi="Times New Roman" w:cs="Times New Roman"/>
          <w:sz w:val="24"/>
          <w:szCs w:val="24"/>
        </w:rPr>
        <w:t>Что же делать собственнику</w:t>
      </w:r>
      <w:r w:rsidR="00744993" w:rsidRPr="00744993">
        <w:rPr>
          <w:rFonts w:ascii="Times New Roman" w:hAnsi="Times New Roman" w:cs="Times New Roman"/>
          <w:sz w:val="24"/>
          <w:szCs w:val="24"/>
        </w:rPr>
        <w:t xml:space="preserve"> </w:t>
      </w:r>
      <w:r w:rsidRPr="00744993">
        <w:rPr>
          <w:rFonts w:ascii="Times New Roman" w:hAnsi="Times New Roman" w:cs="Times New Roman"/>
          <w:sz w:val="24"/>
          <w:szCs w:val="24"/>
        </w:rPr>
        <w:t>объекта капитального строительства</w:t>
      </w:r>
      <w:r w:rsidR="00122546">
        <w:rPr>
          <w:rFonts w:ascii="Times New Roman" w:hAnsi="Times New Roman" w:cs="Times New Roman"/>
          <w:sz w:val="24"/>
          <w:szCs w:val="24"/>
        </w:rPr>
        <w:t>,</w:t>
      </w:r>
      <w:r w:rsidRPr="007449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44993">
        <w:rPr>
          <w:rFonts w:ascii="Times New Roman" w:hAnsi="Times New Roman" w:cs="Times New Roman"/>
          <w:sz w:val="24"/>
          <w:szCs w:val="24"/>
        </w:rPr>
        <w:t>сведения</w:t>
      </w:r>
      <w:proofErr w:type="gramEnd"/>
      <w:r w:rsidRPr="00744993">
        <w:rPr>
          <w:rFonts w:ascii="Times New Roman" w:hAnsi="Times New Roman" w:cs="Times New Roman"/>
          <w:sz w:val="24"/>
          <w:szCs w:val="24"/>
        </w:rPr>
        <w:t xml:space="preserve"> о площади которого имеют статус «актуальные незасвидетельствованные»?</w:t>
      </w:r>
    </w:p>
    <w:p w:rsidR="005C7C90" w:rsidRPr="00744993" w:rsidRDefault="00F43ABD" w:rsidP="00744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93">
        <w:rPr>
          <w:rFonts w:ascii="Times New Roman" w:hAnsi="Times New Roman" w:cs="Times New Roman"/>
          <w:sz w:val="24"/>
          <w:szCs w:val="24"/>
        </w:rPr>
        <w:t>В данной ситуации собственнику такого объекта недвижимости можно рекомендовать обратиться в орган регистрации прав с заявлением и документами, подтверждающими законность произведенных изменений (перепланировки, реконструкции)</w:t>
      </w:r>
      <w:r w:rsidR="00642E65">
        <w:rPr>
          <w:rFonts w:ascii="Times New Roman" w:hAnsi="Times New Roman" w:cs="Times New Roman"/>
          <w:sz w:val="24"/>
          <w:szCs w:val="24"/>
        </w:rPr>
        <w:t>,</w:t>
      </w:r>
      <w:r w:rsidR="00176407" w:rsidRPr="00176407">
        <w:rPr>
          <w:rFonts w:ascii="Times New Roman" w:hAnsi="Times New Roman" w:cs="Times New Roman"/>
          <w:sz w:val="24"/>
          <w:szCs w:val="24"/>
        </w:rPr>
        <w:t xml:space="preserve"> </w:t>
      </w:r>
      <w:r w:rsidR="00176407" w:rsidRPr="00744993">
        <w:rPr>
          <w:rFonts w:ascii="Times New Roman" w:hAnsi="Times New Roman" w:cs="Times New Roman"/>
          <w:sz w:val="24"/>
          <w:szCs w:val="24"/>
        </w:rPr>
        <w:t>с целью приведения в соответствие сведений о площади и присвоения</w:t>
      </w:r>
      <w:r w:rsidR="00176407">
        <w:rPr>
          <w:rFonts w:ascii="Times New Roman" w:hAnsi="Times New Roman" w:cs="Times New Roman"/>
          <w:sz w:val="24"/>
          <w:szCs w:val="24"/>
        </w:rPr>
        <w:t xml:space="preserve"> им статуса «актуальные»</w:t>
      </w:r>
      <w:r w:rsidRPr="00744993">
        <w:rPr>
          <w:rFonts w:ascii="Times New Roman" w:hAnsi="Times New Roman" w:cs="Times New Roman"/>
          <w:sz w:val="24"/>
          <w:szCs w:val="24"/>
        </w:rPr>
        <w:t>.</w:t>
      </w:r>
    </w:p>
    <w:p w:rsidR="00A104E3" w:rsidRDefault="00A104E3" w:rsidP="008E473A">
      <w:pPr>
        <w:jc w:val="both"/>
      </w:pPr>
    </w:p>
    <w:sectPr w:rsidR="00A1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F9E"/>
    <w:rsid w:val="000940CA"/>
    <w:rsid w:val="000E13A4"/>
    <w:rsid w:val="00122546"/>
    <w:rsid w:val="00176407"/>
    <w:rsid w:val="001E2E36"/>
    <w:rsid w:val="0020026A"/>
    <w:rsid w:val="00220F9E"/>
    <w:rsid w:val="00282C9B"/>
    <w:rsid w:val="002F6D2C"/>
    <w:rsid w:val="004A0394"/>
    <w:rsid w:val="005C7C90"/>
    <w:rsid w:val="00642E65"/>
    <w:rsid w:val="00744993"/>
    <w:rsid w:val="00792A2C"/>
    <w:rsid w:val="008E473A"/>
    <w:rsid w:val="00925A87"/>
    <w:rsid w:val="009A7304"/>
    <w:rsid w:val="00A104E3"/>
    <w:rsid w:val="00DC7479"/>
    <w:rsid w:val="00F4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9</cp:revision>
  <dcterms:created xsi:type="dcterms:W3CDTF">2018-11-27T06:14:00Z</dcterms:created>
  <dcterms:modified xsi:type="dcterms:W3CDTF">2019-12-24T06:41:00Z</dcterms:modified>
</cp:coreProperties>
</file>