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B03" w:rsidRDefault="00DD2B03" w:rsidP="00DD2B03">
      <w:pPr>
        <w:pStyle w:val="a6"/>
        <w:rPr>
          <w:b w:val="0"/>
          <w:szCs w:val="28"/>
        </w:rPr>
      </w:pPr>
      <w:r w:rsidRPr="004F2E49">
        <w:rPr>
          <w:b w:val="0"/>
          <w:szCs w:val="28"/>
        </w:rPr>
        <w:t xml:space="preserve">АДМИНИСТРАЦИЯ ГОРОДСКОГО ПОСЕЛЕНИЯ ИНСАР </w:t>
      </w:r>
    </w:p>
    <w:p w:rsidR="00DD2B03" w:rsidRDefault="00DD2B03" w:rsidP="00DD2B03">
      <w:pPr>
        <w:pStyle w:val="a6"/>
        <w:rPr>
          <w:b w:val="0"/>
          <w:szCs w:val="28"/>
        </w:rPr>
      </w:pPr>
      <w:r w:rsidRPr="004F2E49">
        <w:rPr>
          <w:b w:val="0"/>
          <w:szCs w:val="28"/>
        </w:rPr>
        <w:t xml:space="preserve">ИНСАРСКОГО МУНИЦИПАЛЬНОГО РАЙОНА </w:t>
      </w:r>
    </w:p>
    <w:p w:rsidR="00DD2B03" w:rsidRPr="004F2E49" w:rsidRDefault="00DD2B03" w:rsidP="00DD2B03">
      <w:pPr>
        <w:pStyle w:val="a6"/>
        <w:rPr>
          <w:b w:val="0"/>
          <w:szCs w:val="28"/>
        </w:rPr>
      </w:pPr>
      <w:r w:rsidRPr="004F2E49">
        <w:rPr>
          <w:b w:val="0"/>
          <w:szCs w:val="28"/>
        </w:rPr>
        <w:t>РЕСПУБЛИКИ МОРДОВИЯ</w:t>
      </w:r>
    </w:p>
    <w:p w:rsidR="006A1BA8" w:rsidRDefault="006A1BA8" w:rsidP="006A1BA8">
      <w:pPr>
        <w:jc w:val="center"/>
        <w:rPr>
          <w:rFonts w:ascii="Times New Roman" w:hAnsi="Times New Roman" w:cs="Times New Roman"/>
          <w:sz w:val="28"/>
          <w:szCs w:val="28"/>
        </w:rPr>
      </w:pPr>
    </w:p>
    <w:p w:rsidR="00DD2B03" w:rsidRDefault="00DD2B03" w:rsidP="006A1BA8">
      <w:pPr>
        <w:jc w:val="center"/>
        <w:rPr>
          <w:rFonts w:ascii="Times New Roman" w:hAnsi="Times New Roman" w:cs="Times New Roman"/>
          <w:sz w:val="28"/>
          <w:szCs w:val="28"/>
        </w:rPr>
      </w:pPr>
    </w:p>
    <w:p w:rsidR="006A1BA8" w:rsidRDefault="006A1BA8" w:rsidP="006A1BA8">
      <w:pPr>
        <w:jc w:val="center"/>
        <w:rPr>
          <w:rFonts w:ascii="Times New Roman" w:hAnsi="Times New Roman" w:cs="Times New Roman"/>
          <w:b/>
          <w:sz w:val="32"/>
          <w:szCs w:val="32"/>
        </w:rPr>
      </w:pPr>
      <w:proofErr w:type="gramStart"/>
      <w:r>
        <w:rPr>
          <w:rFonts w:ascii="Times New Roman" w:hAnsi="Times New Roman" w:cs="Times New Roman"/>
          <w:b/>
          <w:sz w:val="32"/>
          <w:szCs w:val="32"/>
        </w:rPr>
        <w:t>П</w:t>
      </w:r>
      <w:proofErr w:type="gramEnd"/>
      <w:r>
        <w:rPr>
          <w:rFonts w:ascii="Times New Roman" w:hAnsi="Times New Roman" w:cs="Times New Roman"/>
          <w:b/>
          <w:sz w:val="32"/>
          <w:szCs w:val="32"/>
        </w:rPr>
        <w:t xml:space="preserve"> О С Т А Н О В Л Е Н И Е</w:t>
      </w:r>
    </w:p>
    <w:p w:rsidR="006A1BA8" w:rsidRDefault="00DD2B03" w:rsidP="006A1BA8">
      <w:pPr>
        <w:rPr>
          <w:rFonts w:ascii="Times New Roman" w:hAnsi="Times New Roman" w:cs="Times New Roman"/>
          <w:sz w:val="28"/>
          <w:szCs w:val="28"/>
        </w:rPr>
      </w:pPr>
      <w:r>
        <w:rPr>
          <w:rFonts w:ascii="Times New Roman" w:hAnsi="Times New Roman" w:cs="Times New Roman"/>
          <w:sz w:val="28"/>
          <w:szCs w:val="28"/>
        </w:rPr>
        <w:t>о</w:t>
      </w:r>
      <w:r w:rsidR="006A1BA8">
        <w:rPr>
          <w:rFonts w:ascii="Times New Roman" w:hAnsi="Times New Roman" w:cs="Times New Roman"/>
          <w:sz w:val="28"/>
          <w:szCs w:val="28"/>
        </w:rPr>
        <w:t>т</w:t>
      </w:r>
      <w:r>
        <w:rPr>
          <w:rFonts w:ascii="Times New Roman" w:hAnsi="Times New Roman" w:cs="Times New Roman"/>
          <w:sz w:val="28"/>
          <w:szCs w:val="28"/>
        </w:rPr>
        <w:t xml:space="preserve"> </w:t>
      </w:r>
      <w:r w:rsidR="006A1BA8">
        <w:rPr>
          <w:rFonts w:ascii="Times New Roman" w:hAnsi="Times New Roman" w:cs="Times New Roman"/>
          <w:sz w:val="28"/>
          <w:szCs w:val="28"/>
        </w:rPr>
        <w:t xml:space="preserve"> 5 декабря  2019 г.                                                                 </w:t>
      </w:r>
      <w:r>
        <w:rPr>
          <w:rFonts w:ascii="Times New Roman" w:hAnsi="Times New Roman" w:cs="Times New Roman"/>
          <w:sz w:val="28"/>
          <w:szCs w:val="28"/>
        </w:rPr>
        <w:t xml:space="preserve">   </w:t>
      </w:r>
      <w:r w:rsidR="006A1BA8">
        <w:rPr>
          <w:rFonts w:ascii="Times New Roman" w:hAnsi="Times New Roman" w:cs="Times New Roman"/>
          <w:sz w:val="28"/>
          <w:szCs w:val="28"/>
        </w:rPr>
        <w:t xml:space="preserve">                     №  161</w:t>
      </w:r>
    </w:p>
    <w:p w:rsidR="006A1BA8" w:rsidRDefault="006A1BA8" w:rsidP="006A1BA8">
      <w:pPr>
        <w:jc w:val="center"/>
        <w:rPr>
          <w:rFonts w:ascii="Times New Roman" w:hAnsi="Times New Roman" w:cs="Times New Roman"/>
          <w:sz w:val="28"/>
          <w:szCs w:val="28"/>
        </w:rPr>
      </w:pPr>
      <w:r>
        <w:rPr>
          <w:rFonts w:ascii="Times New Roman" w:hAnsi="Times New Roman" w:cs="Times New Roman"/>
          <w:sz w:val="28"/>
          <w:szCs w:val="28"/>
        </w:rPr>
        <w:t>г</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нсар</w:t>
      </w:r>
    </w:p>
    <w:p w:rsidR="0089709E" w:rsidRDefault="006A1BA8" w:rsidP="006A1BA8">
      <w:pPr>
        <w:pStyle w:val="a4"/>
        <w:jc w:val="center"/>
        <w:rPr>
          <w:rFonts w:ascii="Times New Roman" w:hAnsi="Times New Roman" w:cs="Times New Roman"/>
          <w:b/>
          <w:sz w:val="28"/>
          <w:szCs w:val="28"/>
        </w:rPr>
      </w:pPr>
      <w:r>
        <w:rPr>
          <w:rFonts w:ascii="Times New Roman" w:hAnsi="Times New Roman" w:cs="Times New Roman"/>
          <w:b/>
          <w:sz w:val="28"/>
          <w:szCs w:val="28"/>
        </w:rPr>
        <w:t>Об утверждении стандартов осуществления внутреннего</w:t>
      </w:r>
    </w:p>
    <w:p w:rsidR="006A1BA8" w:rsidRDefault="006A1BA8" w:rsidP="006A1BA8">
      <w:pPr>
        <w:pStyle w:val="a4"/>
        <w:jc w:val="center"/>
        <w:rPr>
          <w:rFonts w:ascii="Times New Roman" w:hAnsi="Times New Roman" w:cs="Times New Roman"/>
          <w:b/>
          <w:sz w:val="28"/>
          <w:szCs w:val="28"/>
        </w:rPr>
      </w:pPr>
      <w:r>
        <w:rPr>
          <w:rFonts w:ascii="Times New Roman" w:hAnsi="Times New Roman" w:cs="Times New Roman"/>
          <w:b/>
          <w:sz w:val="28"/>
          <w:szCs w:val="28"/>
        </w:rPr>
        <w:t xml:space="preserve"> муниципального финансового контроля</w:t>
      </w:r>
    </w:p>
    <w:p w:rsidR="006A1BA8" w:rsidRDefault="006A1BA8" w:rsidP="006A1BA8">
      <w:pPr>
        <w:pStyle w:val="a4"/>
        <w:rPr>
          <w:rFonts w:ascii="Times New Roman" w:hAnsi="Times New Roman" w:cs="Times New Roman"/>
          <w:sz w:val="28"/>
          <w:szCs w:val="28"/>
        </w:rPr>
      </w:pPr>
    </w:p>
    <w:p w:rsidR="006A1BA8" w:rsidRDefault="006A1BA8" w:rsidP="006A1BA8">
      <w:pPr>
        <w:pStyle w:val="a4"/>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 пунктом 3 статьи 269.2 Бюджетного кодекса Российской Федерации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 постановляет:</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 Утвердить прилагаемые Стандарты осуществления внутреннего муниципального финансового контроля.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официального опубликования.</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tabs>
          <w:tab w:val="left" w:pos="631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Глава </w:t>
      </w:r>
      <w:r>
        <w:rPr>
          <w:rFonts w:ascii="Times New Roman" w:hAnsi="Times New Roman" w:cs="Times New Roman"/>
          <w:bCs/>
          <w:sz w:val="28"/>
          <w:szCs w:val="28"/>
        </w:rPr>
        <w:t xml:space="preserve">администрации </w:t>
      </w:r>
      <w:r>
        <w:rPr>
          <w:rFonts w:ascii="Times New Roman" w:hAnsi="Times New Roman" w:cs="Times New Roman"/>
          <w:bCs/>
          <w:sz w:val="28"/>
          <w:szCs w:val="28"/>
        </w:rPr>
        <w:tab/>
      </w:r>
    </w:p>
    <w:p w:rsidR="006A1BA8" w:rsidRDefault="006A1BA8" w:rsidP="006A1BA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городского поселения  Инсар   </w:t>
      </w:r>
    </w:p>
    <w:p w:rsidR="006A1BA8" w:rsidRDefault="006A1BA8" w:rsidP="006A1BA8">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w:t>
      </w:r>
    </w:p>
    <w:p w:rsidR="006A1BA8" w:rsidRDefault="006A1BA8" w:rsidP="006A1BA8">
      <w:pPr>
        <w:tabs>
          <w:tab w:val="center" w:pos="4677"/>
        </w:tabs>
        <w:spacing w:after="0" w:line="240" w:lineRule="auto"/>
        <w:rPr>
          <w:rFonts w:ascii="Times New Roman" w:hAnsi="Times New Roman" w:cs="Times New Roman"/>
          <w:sz w:val="28"/>
          <w:szCs w:val="28"/>
        </w:rPr>
      </w:pPr>
      <w:r>
        <w:rPr>
          <w:rFonts w:ascii="Times New Roman" w:hAnsi="Times New Roman" w:cs="Times New Roman"/>
          <w:sz w:val="28"/>
          <w:szCs w:val="28"/>
        </w:rPr>
        <w:t>Республики Мордовия</w:t>
      </w:r>
      <w:r>
        <w:rPr>
          <w:rFonts w:ascii="Times New Roman" w:hAnsi="Times New Roman" w:cs="Times New Roman"/>
          <w:sz w:val="28"/>
          <w:szCs w:val="28"/>
        </w:rPr>
        <w:tab/>
        <w:t xml:space="preserve">                                                                      </w:t>
      </w:r>
      <w:r>
        <w:rPr>
          <w:rFonts w:ascii="Times New Roman" w:hAnsi="Times New Roman" w:cs="Times New Roman"/>
          <w:bCs/>
          <w:sz w:val="28"/>
          <w:szCs w:val="28"/>
        </w:rPr>
        <w:t>В.Н.ЛЕТИН</w:t>
      </w:r>
    </w:p>
    <w:p w:rsidR="006A1BA8" w:rsidRDefault="006A1BA8" w:rsidP="006A1BA8">
      <w:pPr>
        <w:rPr>
          <w:rFonts w:ascii="Times New Roman" w:hAnsi="Times New Roman" w:cs="Times New Roman"/>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pStyle w:val="ConsPlusNormal"/>
        <w:jc w:val="both"/>
        <w:rPr>
          <w:rFonts w:ascii="Segoe Script" w:hAnsi="Segoe Script"/>
        </w:rPr>
      </w:pPr>
    </w:p>
    <w:p w:rsidR="006A1BA8" w:rsidRDefault="006A1BA8" w:rsidP="006A1BA8">
      <w:pPr>
        <w:tabs>
          <w:tab w:val="center" w:pos="4677"/>
        </w:tabs>
        <w:rPr>
          <w:rFonts w:ascii="Times New Roman" w:hAnsi="Times New Roman" w:cs="Times New Roman"/>
          <w:sz w:val="24"/>
          <w:szCs w:val="24"/>
        </w:rPr>
      </w:pPr>
      <w:r>
        <w:rPr>
          <w:rFonts w:ascii="Times New Roman" w:hAnsi="Times New Roman" w:cs="Times New Roman"/>
          <w:sz w:val="24"/>
          <w:szCs w:val="24"/>
        </w:rPr>
        <w:t xml:space="preserve">Готовил: </w:t>
      </w:r>
      <w:proofErr w:type="spellStart"/>
      <w:r>
        <w:rPr>
          <w:rFonts w:ascii="Times New Roman" w:hAnsi="Times New Roman" w:cs="Times New Roman"/>
          <w:sz w:val="24"/>
          <w:szCs w:val="24"/>
        </w:rPr>
        <w:t>Степочкина</w:t>
      </w:r>
      <w:proofErr w:type="spellEnd"/>
      <w:r>
        <w:rPr>
          <w:rFonts w:ascii="Times New Roman" w:hAnsi="Times New Roman" w:cs="Times New Roman"/>
          <w:sz w:val="24"/>
          <w:szCs w:val="24"/>
        </w:rPr>
        <w:t xml:space="preserve"> Т.А.</w:t>
      </w:r>
    </w:p>
    <w:p w:rsidR="006A1BA8" w:rsidRDefault="006A1BA8" w:rsidP="006A1BA8">
      <w:pPr>
        <w:spacing w:after="0"/>
        <w:rPr>
          <w:rFonts w:ascii="Times New Roman" w:hAnsi="Times New Roman" w:cs="Times New Roman"/>
          <w:sz w:val="24"/>
          <w:szCs w:val="24"/>
        </w:rPr>
        <w:sectPr w:rsidR="006A1BA8">
          <w:pgSz w:w="11906" w:h="16838"/>
          <w:pgMar w:top="1134" w:right="567" w:bottom="567" w:left="1418" w:header="709" w:footer="709" w:gutter="0"/>
          <w:cols w:space="720"/>
        </w:sectPr>
      </w:pPr>
    </w:p>
    <w:p w:rsidR="006A1BA8" w:rsidRDefault="006A1BA8" w:rsidP="006A1BA8">
      <w:pPr>
        <w:pStyle w:val="a4"/>
        <w:ind w:firstLine="709"/>
        <w:jc w:val="right"/>
        <w:rPr>
          <w:rFonts w:ascii="Times New Roman" w:hAnsi="Times New Roman" w:cs="Times New Roman"/>
          <w:sz w:val="28"/>
          <w:szCs w:val="28"/>
        </w:rPr>
      </w:pPr>
      <w:r>
        <w:rPr>
          <w:rFonts w:ascii="Times New Roman" w:hAnsi="Times New Roman" w:cs="Times New Roman"/>
          <w:sz w:val="28"/>
          <w:szCs w:val="28"/>
        </w:rPr>
        <w:lastRenderedPageBreak/>
        <w:t>Утверждены</w:t>
      </w:r>
    </w:p>
    <w:p w:rsidR="006A1BA8" w:rsidRDefault="006A1BA8" w:rsidP="006A1BA8">
      <w:pPr>
        <w:pStyle w:val="a4"/>
        <w:ind w:firstLine="709"/>
        <w:jc w:val="right"/>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rsidR="006A1BA8" w:rsidRDefault="006A1BA8" w:rsidP="006A1BA8">
      <w:pPr>
        <w:pStyle w:val="a4"/>
        <w:ind w:firstLine="709"/>
        <w:jc w:val="right"/>
        <w:rPr>
          <w:rFonts w:ascii="Times New Roman" w:hAnsi="Times New Roman" w:cs="Times New Roman"/>
          <w:sz w:val="28"/>
          <w:szCs w:val="28"/>
        </w:rPr>
      </w:pPr>
      <w:r>
        <w:rPr>
          <w:rFonts w:ascii="Times New Roman" w:hAnsi="Times New Roman" w:cs="Times New Roman"/>
          <w:sz w:val="28"/>
          <w:szCs w:val="28"/>
        </w:rPr>
        <w:t>городского поселения Инсар</w:t>
      </w:r>
    </w:p>
    <w:p w:rsidR="006A1BA8" w:rsidRDefault="006A1BA8" w:rsidP="006A1BA8">
      <w:pPr>
        <w:pStyle w:val="a4"/>
        <w:ind w:firstLine="709"/>
        <w:jc w:val="right"/>
        <w:rPr>
          <w:rFonts w:ascii="Times New Roman" w:hAnsi="Times New Roman" w:cs="Times New Roman"/>
          <w:sz w:val="28"/>
          <w:szCs w:val="28"/>
        </w:rPr>
      </w:pPr>
      <w:r>
        <w:rPr>
          <w:rFonts w:ascii="Times New Roman" w:hAnsi="Times New Roman" w:cs="Times New Roman"/>
          <w:sz w:val="28"/>
          <w:szCs w:val="28"/>
        </w:rPr>
        <w:t>6.12.2019г.</w:t>
      </w:r>
    </w:p>
    <w:p w:rsidR="006A1BA8" w:rsidRDefault="006A1BA8" w:rsidP="006A1BA8">
      <w:pPr>
        <w:pStyle w:val="a4"/>
        <w:ind w:firstLine="709"/>
        <w:jc w:val="center"/>
        <w:rPr>
          <w:rFonts w:ascii="Times New Roman" w:hAnsi="Times New Roman" w:cs="Times New Roman"/>
          <w:b/>
          <w:sz w:val="28"/>
          <w:szCs w:val="28"/>
        </w:rPr>
      </w:pPr>
    </w:p>
    <w:p w:rsidR="006A1BA8" w:rsidRDefault="006A1BA8" w:rsidP="006A1BA8">
      <w:pPr>
        <w:pStyle w:val="a4"/>
        <w:ind w:firstLine="709"/>
        <w:jc w:val="center"/>
        <w:rPr>
          <w:rFonts w:ascii="Times New Roman" w:hAnsi="Times New Roman" w:cs="Times New Roman"/>
          <w:b/>
          <w:sz w:val="28"/>
          <w:szCs w:val="28"/>
        </w:rPr>
      </w:pPr>
    </w:p>
    <w:p w:rsidR="006A1BA8" w:rsidRDefault="006A1BA8" w:rsidP="006A1BA8">
      <w:pPr>
        <w:pStyle w:val="a4"/>
        <w:ind w:firstLine="709"/>
        <w:jc w:val="center"/>
        <w:rPr>
          <w:rFonts w:ascii="Times New Roman" w:hAnsi="Times New Roman" w:cs="Times New Roman"/>
          <w:b/>
          <w:sz w:val="28"/>
          <w:szCs w:val="28"/>
        </w:rPr>
      </w:pPr>
      <w:r>
        <w:rPr>
          <w:rFonts w:ascii="Times New Roman" w:hAnsi="Times New Roman" w:cs="Times New Roman"/>
          <w:b/>
          <w:sz w:val="28"/>
          <w:szCs w:val="28"/>
        </w:rPr>
        <w:t>Стандарты осуществления внутреннего муниципального финансового контроля.</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1. Общие положения</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1.1. Настоящие Стандарты разработаны в соответствии с пунктом 3 статьи 269.2 Бюджетного кодекса Российской Федерации.</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1.2. Стандарты определяют единые требования к осуществлению администрацией городского поселения Инсар Республики Мордовия (администрация городского поселения Инсар Республики Мордовия) (далее – администрация городского поселения) полномочий </w:t>
      </w:r>
      <w:proofErr w:type="gramStart"/>
      <w:r>
        <w:rPr>
          <w:rFonts w:ascii="Times New Roman" w:hAnsi="Times New Roman" w:cs="Times New Roman"/>
          <w:sz w:val="28"/>
          <w:szCs w:val="28"/>
        </w:rPr>
        <w:t>по</w:t>
      </w:r>
      <w:proofErr w:type="gramEnd"/>
      <w:r>
        <w:rPr>
          <w:rFonts w:ascii="Times New Roman" w:hAnsi="Times New Roman" w:cs="Times New Roman"/>
          <w:sz w:val="28"/>
          <w:szCs w:val="28"/>
        </w:rPr>
        <w:t>:</w:t>
      </w:r>
    </w:p>
    <w:p w:rsidR="006A1BA8" w:rsidRDefault="006A1BA8" w:rsidP="006A1BA8">
      <w:pPr>
        <w:pStyle w:val="a4"/>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контролю за</w:t>
      </w:r>
      <w:proofErr w:type="gramEnd"/>
      <w:r>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A1BA8" w:rsidRDefault="006A1BA8" w:rsidP="006A1BA8">
      <w:pPr>
        <w:pStyle w:val="a4"/>
        <w:ind w:firstLine="709"/>
        <w:jc w:val="both"/>
        <w:rPr>
          <w:rFonts w:ascii="Times New Roman" w:hAnsi="Times New Roman" w:cs="Times New Roman"/>
          <w:sz w:val="28"/>
          <w:szCs w:val="28"/>
        </w:rPr>
      </w:pPr>
      <w:proofErr w:type="gramStart"/>
      <w:r>
        <w:rPr>
          <w:rFonts w:ascii="Times New Roman" w:hAnsi="Times New Roman" w:cs="Times New Roman"/>
          <w:sz w:val="28"/>
          <w:szCs w:val="28"/>
        </w:rPr>
        <w:t>контролю за</w:t>
      </w:r>
      <w:proofErr w:type="gramEnd"/>
      <w:r>
        <w:rPr>
          <w:rFonts w:ascii="Times New Roman" w:hAnsi="Times New Roman" w:cs="Times New Roman"/>
          <w:sz w:val="28"/>
          <w:szCs w:val="28"/>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1.3. Объектами внутреннего муниципального финансового контроля являются:</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главный распорядитель (распорядитель, получатели) средств бюджета городского поселения Инсар, главный администратор (администраторы) доходов бюджета городского поселения Инсар, главный администратор (администраторы) источников финансирования дефицита бюджета городского поселения Инсар;</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администрация городского поселения Инсар;</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муниципальные учреждения городского поселения Инсар.</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муниципальные унитарные предприятия городского поселения Инсар;</w:t>
      </w:r>
    </w:p>
    <w:p w:rsidR="006A1BA8" w:rsidRDefault="006A1BA8" w:rsidP="006A1BA8">
      <w:pPr>
        <w:pStyle w:val="a4"/>
        <w:jc w:val="both"/>
        <w:rPr>
          <w:rFonts w:ascii="Times New Roman" w:hAnsi="Times New Roman" w:cs="Times New Roman"/>
          <w:sz w:val="28"/>
          <w:szCs w:val="28"/>
        </w:rPr>
      </w:pPr>
      <w:r>
        <w:rPr>
          <w:rFonts w:ascii="Times New Roman" w:hAnsi="Times New Roman" w:cs="Times New Roman"/>
          <w:sz w:val="28"/>
          <w:szCs w:val="28"/>
        </w:rPr>
        <w:tab/>
        <w:t>1.4. 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муниципальные учреждения городского поселения Инсар;</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муниципальные унитарные предприятия городского поселения Инсар.</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2. Стандарт № 1</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«Законность и эффективность контрольной деятельности»</w:t>
      </w:r>
    </w:p>
    <w:p w:rsidR="006A1BA8" w:rsidRDefault="006A1BA8" w:rsidP="006A1BA8">
      <w:pPr>
        <w:pStyle w:val="a4"/>
        <w:ind w:firstLine="709"/>
        <w:jc w:val="center"/>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2.1. Стандарт «Законность контрольной деятельности» определяет требования к организации деятельности администрации городского поселения Инсар при осуществлении внутреннего финансового контроля, обеспечивающей правомерность и эффективность контрольной деятельности</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2.2. Законность контрольной деятельности означает, что должностные лица администрации городского поселения Инсар,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2.3. Должностными лицами администрации городского поселения Инсар, осуществляющими контрольную деятельность (далее - должностные лица), являются:</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Глава администрации городского поселения Инсар либо лицо, исполняющее обязанности Главы администрации городского поселения Инсар;</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городского поселения Инсар;</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иные муниципальные служащие, уполномоченные на участие в проведении контрольных мероприятий в соответствии с распоряжением администрации городского поселения Инсар на проведение контрольного мероприятия.</w:t>
      </w:r>
    </w:p>
    <w:p w:rsidR="006A1BA8" w:rsidRDefault="006A1BA8" w:rsidP="006A1BA8">
      <w:pPr>
        <w:pStyle w:val="10"/>
      </w:pPr>
      <w:r>
        <w:t>2.4. Должностные лица, указанные в пункте 2.3 настоящих Стандартов, имеют право:</w:t>
      </w:r>
    </w:p>
    <w:p w:rsidR="006A1BA8" w:rsidRDefault="006A1BA8" w:rsidP="006A1BA8">
      <w:pPr>
        <w:pStyle w:val="10"/>
      </w:pPr>
      <w: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6A1BA8" w:rsidRDefault="006A1BA8" w:rsidP="006A1BA8">
      <w:pPr>
        <w:pStyle w:val="10"/>
      </w:pPr>
      <w:r>
        <w:t>при осуществлении плановых и внеплановых выездных проверок (ревизий) беспрепятственно по предъявлении постановления администрации городского поселения Инсар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6A1BA8" w:rsidRDefault="006A1BA8" w:rsidP="006A1BA8">
      <w:pPr>
        <w:pStyle w:val="10"/>
      </w:pPr>
      <w: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6A1BA8" w:rsidRDefault="006A1BA8" w:rsidP="006A1BA8">
      <w:pPr>
        <w:pStyle w:val="10"/>
      </w:pPr>
      <w: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6A1BA8" w:rsidRDefault="006A1BA8" w:rsidP="006A1BA8">
      <w:pPr>
        <w:pStyle w:val="10"/>
      </w:pPr>
      <w:r>
        <w:t>направлять уведомления о применении бюджетных мер принуждения;</w:t>
      </w:r>
    </w:p>
    <w:p w:rsidR="006A1BA8" w:rsidRDefault="006A1BA8" w:rsidP="006A1BA8">
      <w:pPr>
        <w:pStyle w:val="10"/>
      </w:pPr>
      <w: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6A1BA8" w:rsidRDefault="006A1BA8" w:rsidP="006A1BA8">
      <w:pPr>
        <w:pStyle w:val="10"/>
        <w:rPr>
          <w:b/>
          <w:i/>
        </w:rPr>
      </w:pPr>
      <w:r>
        <w:t>обращаться в суд с исковыми заявлениями о возмещении ущерба, причиненного городскому поселению Инсар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2.5. Должностные лица, указанные в пункте 2.3 настоящих Стандартов, обязаны:</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проводить контрольные мероприятия в соответствии с распоряжением администрации городского поселения Инсар на проведение контрольного мероприятия;</w:t>
      </w:r>
    </w:p>
    <w:p w:rsidR="006A1BA8" w:rsidRDefault="006A1BA8" w:rsidP="006A1BA8">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распоряжением администрации городского поселения Инсар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roofErr w:type="gramEnd"/>
    </w:p>
    <w:p w:rsidR="006A1BA8" w:rsidRDefault="006A1BA8" w:rsidP="006A1BA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2.6. </w:t>
      </w:r>
      <w:proofErr w:type="gramStart"/>
      <w:r>
        <w:rPr>
          <w:rFonts w:ascii="Times New Roman" w:hAnsi="Times New Roman" w:cs="Times New Roman"/>
          <w:sz w:val="28"/>
          <w:szCs w:val="28"/>
        </w:rPr>
        <w:t>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нормативными правовыми актами  муниципального образования, обязаны профессионально и тщательно подходить к выполнению своих обязанностей при осуществлении контроля.</w:t>
      </w:r>
      <w:proofErr w:type="gramEnd"/>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3. Стандарт № 2</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«Объективность и независимость</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при осуществлении контрольной деятельности»</w:t>
      </w:r>
    </w:p>
    <w:p w:rsidR="006A1BA8" w:rsidRDefault="006A1BA8" w:rsidP="006A1BA8">
      <w:pPr>
        <w:pStyle w:val="a4"/>
        <w:ind w:firstLine="709"/>
        <w:jc w:val="center"/>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3.1. Стандарт «Объективность и независимость контрольной деятельности» означает следующее:</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строгое соответствие действий должностных лиц, указанных в пункте </w:t>
      </w:r>
      <w:r>
        <w:rPr>
          <w:rFonts w:ascii="Times New Roman" w:hAnsi="Times New Roman" w:cs="Times New Roman"/>
          <w:sz w:val="28"/>
          <w:szCs w:val="28"/>
        </w:rPr>
        <w:tab/>
        <w:t>2.3 настоящих Стандартов, принципам служебного поведения муниципальных служащих;</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6A1BA8" w:rsidRDefault="006A1BA8" w:rsidP="006A1BA8">
      <w:pPr>
        <w:pStyle w:val="a4"/>
        <w:ind w:firstLine="709"/>
        <w:jc w:val="center"/>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4. Стандарт № 3</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«Профессиональная компетенция при осуществлении</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5. Стандарт № 4</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«Достоверность результатов при осуществлении</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контрольной деятельности»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5.3. Срок представления информации, документов и материалов устанавливается в запросе и исчисляется </w:t>
      </w:r>
      <w:proofErr w:type="gramStart"/>
      <w:r>
        <w:rPr>
          <w:rFonts w:ascii="Times New Roman" w:hAnsi="Times New Roman" w:cs="Times New Roman"/>
          <w:sz w:val="28"/>
          <w:szCs w:val="28"/>
        </w:rPr>
        <w:t>с даты получения</w:t>
      </w:r>
      <w:proofErr w:type="gramEnd"/>
      <w:r>
        <w:rPr>
          <w:rFonts w:ascii="Times New Roman" w:hAnsi="Times New Roman" w:cs="Times New Roman"/>
          <w:sz w:val="28"/>
          <w:szCs w:val="28"/>
        </w:rPr>
        <w:t xml:space="preserve"> запроса. При этом такой срок составляет не менее 3 рабочих дней.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5.5. Все документы, составляемые должностными лицами администрации городского поселения Инсар в рамках контрольного мероприятия, приобщаются к материалам контрольного мероприятия, учитываются и хранятся в установленном порядке.</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6A1BA8" w:rsidRDefault="006A1BA8" w:rsidP="006A1BA8">
      <w:pPr>
        <w:pStyle w:val="a4"/>
        <w:ind w:firstLine="709"/>
        <w:jc w:val="center"/>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6. Стандарт № 5</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«Гласность при осуществлении контрольной деятельности»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6.1. Стандарт «Гласность при осуществлении контрольной деятельности» определяет требования к организации контрольной деятельности администрации городского поселения Инсар,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6.2. Гласность обеспечивается путем размещения результатов проведения контрольных мероприятий на официальном сайте администрации городского поселения Инсар в порядке, установленном законодательством Российской Федерации.</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6A1BA8" w:rsidRDefault="006A1BA8" w:rsidP="006A1BA8">
      <w:pPr>
        <w:pStyle w:val="a4"/>
        <w:ind w:firstLine="709"/>
        <w:jc w:val="center"/>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7. Стандарт № 6</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«Планирование контрольной деятельности»</w:t>
      </w:r>
    </w:p>
    <w:p w:rsidR="006A1BA8" w:rsidRDefault="006A1BA8" w:rsidP="006A1BA8">
      <w:pPr>
        <w:pStyle w:val="a5"/>
        <w:numPr>
          <w:ilvl w:val="1"/>
          <w:numId w:val="1"/>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6A1BA8" w:rsidRDefault="006A1BA8" w:rsidP="006A1BA8">
      <w:pPr>
        <w:pStyle w:val="a5"/>
        <w:numPr>
          <w:ilvl w:val="1"/>
          <w:numId w:val="1"/>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Плановые контрольные мероприятия осуществляются на основании плана контрольных мероприятий, утверждаемого Главой администрации городского поселения Инсар Республики Мордовия.</w:t>
      </w:r>
    </w:p>
    <w:p w:rsidR="006A1BA8" w:rsidRDefault="006A1BA8" w:rsidP="006A1BA8">
      <w:pPr>
        <w:pStyle w:val="a4"/>
        <w:numPr>
          <w:ilvl w:val="1"/>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План представляет собой перечень контрольных мероприятий, которые планируется осуществить администрацией городского поселения Инсар.</w:t>
      </w:r>
    </w:p>
    <w:p w:rsidR="006A1BA8" w:rsidRDefault="006A1BA8" w:rsidP="006A1BA8">
      <w:pPr>
        <w:pStyle w:val="a4"/>
        <w:numPr>
          <w:ilvl w:val="1"/>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6A1BA8" w:rsidRDefault="006A1BA8" w:rsidP="006A1BA8">
      <w:pPr>
        <w:pStyle w:val="a4"/>
        <w:numPr>
          <w:ilvl w:val="1"/>
          <w:numId w:val="1"/>
        </w:numPr>
        <w:ind w:left="0" w:firstLine="709"/>
        <w:jc w:val="both"/>
        <w:rPr>
          <w:rFonts w:ascii="Times New Roman" w:hAnsi="Times New Roman" w:cs="Times New Roman"/>
          <w:sz w:val="28"/>
          <w:szCs w:val="28"/>
        </w:rPr>
      </w:pPr>
      <w:r>
        <w:rPr>
          <w:rFonts w:ascii="Times New Roman" w:hAnsi="Times New Roman" w:cs="Times New Roman"/>
          <w:sz w:val="28"/>
          <w:szCs w:val="28"/>
        </w:rPr>
        <w:t>Внеплановая контрольная деятельность осуществляется на основании распоряжения Главы администрации городского поселения Инсар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6A1BA8" w:rsidRDefault="006A1BA8" w:rsidP="006A1BA8">
      <w:pPr>
        <w:pStyle w:val="a4"/>
        <w:ind w:firstLine="709"/>
        <w:jc w:val="center"/>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8. Стандарт № 7</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«Требования к проведению контрольных мероприятий»</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10"/>
      </w:pPr>
      <w: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6A1BA8" w:rsidRDefault="006A1BA8" w:rsidP="006A1BA8">
      <w:pPr>
        <w:pStyle w:val="10"/>
      </w:pPr>
      <w:r>
        <w:t>8.2. Проведение проверки, ревизии или обследования осуществляется на основании распоряжения администрации городского поселения Инсар на проведение контрольного мероприятия</w:t>
      </w:r>
    </w:p>
    <w:p w:rsidR="006A1BA8" w:rsidRDefault="006A1BA8" w:rsidP="006A1BA8">
      <w:pPr>
        <w:pStyle w:val="10"/>
      </w:pPr>
      <w:r>
        <w:t>8.3. Распоряжения администрации городского поселения Инсар на проведение контрольного мероприятия подписывается Главой администрации городского поселения Инсар либо лицом, исполняющим его обязанности (в случае его отсутствия), и заверяется печатью администрацией городского поселения Инсар.</w:t>
      </w:r>
    </w:p>
    <w:p w:rsidR="006A1BA8" w:rsidRDefault="006A1BA8" w:rsidP="006A1BA8">
      <w:pPr>
        <w:pStyle w:val="10"/>
      </w:pPr>
      <w:r>
        <w:t xml:space="preserve">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6A1BA8" w:rsidRDefault="006A1BA8" w:rsidP="006A1BA8">
      <w:pPr>
        <w:pStyle w:val="10"/>
      </w:pPr>
      <w:r>
        <w:t>8.5. При необходимости для проведения контрольного мероприятия могут привлекаться другие сотрудники администрации городского поселения Инсар, а также специалисты иных организаций по согласованию с руководителем соответствующей организации.</w:t>
      </w:r>
    </w:p>
    <w:p w:rsidR="006A1BA8" w:rsidRDefault="006A1BA8" w:rsidP="006A1BA8">
      <w:pPr>
        <w:pStyle w:val="10"/>
      </w:pPr>
      <w:r>
        <w:t xml:space="preserve">8.6. Контрольное мероприятие может быть приостановлено Главой администрации городского поселения Инсар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w:t>
      </w:r>
    </w:p>
    <w:p w:rsidR="006A1BA8" w:rsidRDefault="006A1BA8" w:rsidP="006A1BA8">
      <w:pPr>
        <w:pStyle w:val="10"/>
      </w:pPr>
      <w:r>
        <w:t>8.7. На время приостановления проведения контрольного мероприятия течение его срока прерывается.</w:t>
      </w:r>
    </w:p>
    <w:p w:rsidR="006A1BA8" w:rsidRDefault="006A1BA8" w:rsidP="006A1BA8">
      <w:pPr>
        <w:pStyle w:val="10"/>
      </w:pPr>
      <w:r>
        <w:t>8.8. Решение о возобновлении проведения контрольного мероприятия принимается Главой администрации городского поселения Инсар или уполномоченным им должностным лицом после устранения причин приостановления проведения контрольного мероприятия. В распоряжения администрации городского поселения Инсар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заверяются подписью Главы администрации городского поселения Инсар или уполномоченного им должностного лица.</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9. Стандарт № 8</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«Проведение контрольного мероприятия в форме обследования»</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9.1. Обследование проводится в целях осуществления анализа и оценки </w:t>
      </w:r>
      <w:proofErr w:type="gramStart"/>
      <w:r>
        <w:rPr>
          <w:rFonts w:ascii="Times New Roman" w:hAnsi="Times New Roman" w:cs="Times New Roman"/>
          <w:sz w:val="28"/>
          <w:szCs w:val="28"/>
        </w:rPr>
        <w:t>состояния сферы деятельности объекта контроля</w:t>
      </w:r>
      <w:proofErr w:type="gramEnd"/>
      <w:r>
        <w:rPr>
          <w:rFonts w:ascii="Times New Roman" w:hAnsi="Times New Roman" w:cs="Times New Roman"/>
          <w:sz w:val="28"/>
          <w:szCs w:val="28"/>
        </w:rPr>
        <w:t>.</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9.6. По итогам рассмотрения заключения, подготовленного по результатам проведенного обследования, Глава администрации городского поселения Инсар или уполномоченным им должностным лицом может быть назначено проведение внеплановой выездной проверки (ревизии).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10. Стандарт № 9</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«Проведение контрольного мероприятия</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в форме камеральной проверки»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10"/>
      </w:pPr>
      <w:r>
        <w:t>10.1. Камеральная проверка проводится по месту нахождения администрации городского поселения Инсар и состоит в исследовании бюджетной (бухгалтерской) отчетности объекта контроля и иных документов, полученных по запросам администрации городского поселения Инсар, а также в ходе проведения встречных проверок.</w:t>
      </w:r>
    </w:p>
    <w:p w:rsidR="006A1BA8" w:rsidRDefault="006A1BA8" w:rsidP="006A1BA8">
      <w:pPr>
        <w:pStyle w:val="10"/>
      </w:pPr>
      <w:r>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администрации городского поселения Инсар, а также в ходе проведения встречных проверок.</w:t>
      </w:r>
    </w:p>
    <w:p w:rsidR="006A1BA8" w:rsidRDefault="006A1BA8" w:rsidP="006A1BA8">
      <w:pPr>
        <w:pStyle w:val="10"/>
      </w:pPr>
      <w:r>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администрации городского поселения Инсар.</w:t>
      </w:r>
    </w:p>
    <w:p w:rsidR="006A1BA8" w:rsidRDefault="006A1BA8" w:rsidP="006A1BA8">
      <w:pPr>
        <w:pStyle w:val="10"/>
      </w:pPr>
      <w:r>
        <w:t xml:space="preserve">10.4. При проведении камеральной проверки в срок ее проведения не засчитываются периоды времени </w:t>
      </w:r>
      <w:proofErr w:type="gramStart"/>
      <w:r>
        <w:t>с даты отправки</w:t>
      </w:r>
      <w:proofErr w:type="gramEnd"/>
      <w:r>
        <w:t xml:space="preserve"> запроса администрации городского поселения Инсар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6A1BA8" w:rsidRDefault="006A1BA8" w:rsidP="006A1BA8">
      <w:pPr>
        <w:pStyle w:val="10"/>
      </w:pPr>
      <w:r>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администрации городского поселения Инсар и объекта контроля.</w:t>
      </w:r>
    </w:p>
    <w:p w:rsidR="006A1BA8" w:rsidRDefault="006A1BA8" w:rsidP="006A1BA8">
      <w:pPr>
        <w:pStyle w:val="10"/>
      </w:pPr>
      <w:r>
        <w:t>10.6. Акт камеральной проверки в течение 3 рабочих дней со дня его подписания вручается (направляется) представителю объекта контроля.</w:t>
      </w:r>
    </w:p>
    <w:p w:rsidR="006A1BA8" w:rsidRDefault="006A1BA8" w:rsidP="006A1BA8">
      <w:pPr>
        <w:pStyle w:val="10"/>
      </w:pPr>
      <w:r>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6A1BA8" w:rsidRDefault="006A1BA8" w:rsidP="006A1BA8">
      <w:pPr>
        <w:pStyle w:val="10"/>
      </w:pPr>
      <w:r>
        <w:t>10.8. Материалы камеральной проверки подлежат рассмотрению Главой администрации городского поселения Инсар в течение 30 дней со дня вручения (направления) акта камеральной проверки объекту контроля.</w:t>
      </w:r>
    </w:p>
    <w:p w:rsidR="006A1BA8" w:rsidRDefault="006A1BA8" w:rsidP="006A1BA8">
      <w:pPr>
        <w:pStyle w:val="10"/>
      </w:pPr>
    </w:p>
    <w:p w:rsidR="006A1BA8" w:rsidRDefault="006A1BA8" w:rsidP="006A1BA8">
      <w:pPr>
        <w:pStyle w:val="10"/>
      </w:pPr>
      <w:r>
        <w:t>По результатам рассмотрения акта и иных материалов камеральной проверки Глава администрации городского поселения Инсар или уполномоченное им должностное лицо принимает решение:</w:t>
      </w:r>
    </w:p>
    <w:p w:rsidR="006A1BA8" w:rsidRDefault="006A1BA8" w:rsidP="006A1BA8">
      <w:pPr>
        <w:pStyle w:val="10"/>
      </w:pPr>
      <w: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A1BA8" w:rsidRDefault="006A1BA8" w:rsidP="006A1BA8">
      <w:pPr>
        <w:pStyle w:val="10"/>
      </w:pPr>
      <w:r>
        <w:t>об отсутствии оснований для применения мер принуждения;</w:t>
      </w:r>
    </w:p>
    <w:p w:rsidR="006A1BA8" w:rsidRDefault="006A1BA8" w:rsidP="006A1BA8">
      <w:pPr>
        <w:pStyle w:val="10"/>
      </w:pPr>
      <w:r>
        <w:t>о проведении внеплановой выездной проверки (ревизии).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11. Стандарт № 10</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«Проведение контрольного мероприятия в форме</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выездной проверки (ревизии)»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11.1. Выездная проверка (ревизия) проводится по месту нахождения объекта контроля.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6A1BA8" w:rsidRDefault="006A1BA8" w:rsidP="006A1BA8">
      <w:pPr>
        <w:pStyle w:val="10"/>
      </w:pPr>
      <w:r>
        <w:t xml:space="preserve">11.3. </w:t>
      </w:r>
      <w:proofErr w:type="gramStart"/>
      <w: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6A1BA8" w:rsidRDefault="006A1BA8" w:rsidP="006A1BA8">
      <w:pPr>
        <w:pStyle w:val="10"/>
      </w:pPr>
      <w:r>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11.5. Срок проведения выездной проверки (ревизии) не может превышать 40 рабочих дней.</w:t>
      </w:r>
    </w:p>
    <w:p w:rsidR="006A1BA8" w:rsidRDefault="006A1BA8" w:rsidP="006A1BA8">
      <w:pPr>
        <w:pStyle w:val="10"/>
      </w:pPr>
      <w:r>
        <w:t>11.6. Глава администрации городского поселения Инсар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6A1BA8" w:rsidRDefault="006A1BA8" w:rsidP="006A1BA8">
      <w:pPr>
        <w:pStyle w:val="10"/>
      </w:pPr>
      <w:r>
        <w:t>11.7. В ходе выездных проверок (ревизий) Глава администрации городского поселения Инсар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6A1BA8" w:rsidRDefault="006A1BA8" w:rsidP="006A1BA8">
      <w:pPr>
        <w:pStyle w:val="10"/>
      </w:pPr>
      <w:r>
        <w:t>проведение обследования;</w:t>
      </w:r>
    </w:p>
    <w:p w:rsidR="006A1BA8" w:rsidRDefault="006A1BA8" w:rsidP="006A1BA8">
      <w:pPr>
        <w:pStyle w:val="10"/>
      </w:pPr>
      <w:r>
        <w:t>проведение встречной проверки.</w:t>
      </w:r>
    </w:p>
    <w:p w:rsidR="006A1BA8" w:rsidRDefault="006A1BA8" w:rsidP="006A1BA8">
      <w:pPr>
        <w:pStyle w:val="10"/>
      </w:pPr>
      <w:r>
        <w:t>11.8. По результатам обследования оформляется заключение, по результатам встречной проверки - а</w:t>
      </w:r>
      <w:proofErr w:type="gramStart"/>
      <w:r>
        <w:t>кт встр</w:t>
      </w:r>
      <w:proofErr w:type="gramEnd"/>
      <w:r>
        <w:t>ечной проверки, которые прилагаются к материалам выездной проверки (ревизии).</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6A1BA8" w:rsidRDefault="006A1BA8" w:rsidP="006A1BA8">
      <w:pPr>
        <w:pStyle w:val="10"/>
      </w:pPr>
      <w:r>
        <w:t>11.10. Проведение выездной проверки (ревизии) может быть приостановлено Главой администрации городского поселения Инсар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6A1BA8" w:rsidRDefault="006A1BA8" w:rsidP="006A1BA8">
      <w:pPr>
        <w:pStyle w:val="10"/>
      </w:pPr>
      <w:r>
        <w:t>на период проведения встречной проверки и (или) обследования;</w:t>
      </w:r>
    </w:p>
    <w:p w:rsidR="006A1BA8" w:rsidRDefault="006A1BA8" w:rsidP="006A1BA8">
      <w:pPr>
        <w:pStyle w:val="10"/>
      </w:pPr>
      <w: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6A1BA8" w:rsidRDefault="006A1BA8" w:rsidP="006A1BA8">
      <w:pPr>
        <w:pStyle w:val="10"/>
      </w:pPr>
      <w:r>
        <w:t>на период организации и проведения экспертиз;</w:t>
      </w:r>
    </w:p>
    <w:p w:rsidR="006A1BA8" w:rsidRDefault="006A1BA8" w:rsidP="006A1BA8">
      <w:pPr>
        <w:pStyle w:val="10"/>
      </w:pPr>
      <w:r>
        <w:t>на период исполнения запросов, направленных в компетентные государственные органы;</w:t>
      </w:r>
    </w:p>
    <w:p w:rsidR="006A1BA8" w:rsidRDefault="006A1BA8" w:rsidP="006A1BA8">
      <w:pPr>
        <w:pStyle w:val="10"/>
      </w:pPr>
      <w:r>
        <w:t xml:space="preserve">в случае непредставления объектом контроля информации, документов и материалов, и (или) представления неполного комплекта </w:t>
      </w:r>
      <w:proofErr w:type="spellStart"/>
      <w:r>
        <w:t>истребуемых</w:t>
      </w:r>
      <w:proofErr w:type="spellEnd"/>
      <w: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6A1BA8" w:rsidRDefault="006A1BA8" w:rsidP="006A1BA8">
      <w:pPr>
        <w:pStyle w:val="10"/>
      </w:pPr>
      <w:r>
        <w:t>при необходимости обследования имущества и (или) документов, находящихся не по месту нахождения объекта контроля;</w:t>
      </w:r>
    </w:p>
    <w:p w:rsidR="006A1BA8" w:rsidRDefault="006A1BA8" w:rsidP="006A1BA8">
      <w:pPr>
        <w:pStyle w:val="10"/>
      </w:pPr>
      <w: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6A1BA8" w:rsidRDefault="006A1BA8" w:rsidP="006A1BA8">
      <w:pPr>
        <w:pStyle w:val="10"/>
      </w:pPr>
      <w:r>
        <w:t>11.11. На время приостановления проведения выездной проверки (ревизии) течение ее срока прерывается.</w:t>
      </w:r>
    </w:p>
    <w:p w:rsidR="006A1BA8" w:rsidRDefault="006A1BA8" w:rsidP="006A1BA8">
      <w:pPr>
        <w:pStyle w:val="10"/>
      </w:pPr>
      <w:r>
        <w:t>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администрации городского поселения Инсар и объекта контроля.</w:t>
      </w:r>
    </w:p>
    <w:p w:rsidR="006A1BA8" w:rsidRDefault="006A1BA8" w:rsidP="006A1BA8">
      <w:pPr>
        <w:pStyle w:val="10"/>
      </w:pPr>
      <w:proofErr w:type="gramStart"/>
      <w:r>
        <w:t>Акт проверки (ревизии) состоит из вводной, описательной и заключительной частей.</w:t>
      </w:r>
      <w:proofErr w:type="gramEnd"/>
    </w:p>
    <w:p w:rsidR="006A1BA8" w:rsidRDefault="006A1BA8" w:rsidP="006A1BA8">
      <w:pPr>
        <w:pStyle w:val="10"/>
      </w:pPr>
      <w:r>
        <w:t>Вводная часть акта проверки (ревизии) должна содержать следующие сведения:</w:t>
      </w:r>
      <w:r>
        <w:br/>
      </w:r>
      <w:r>
        <w:tab/>
        <w:t>дата и место составления акта проверки (ревизии);</w:t>
      </w:r>
    </w:p>
    <w:p w:rsidR="006A1BA8" w:rsidRDefault="006A1BA8" w:rsidP="006A1BA8">
      <w:pPr>
        <w:pStyle w:val="10"/>
      </w:pPr>
      <w:r>
        <w:t>номер и дата распоряжения администрации городского поселения Инсар на проведение проверки (ревизии);</w:t>
      </w:r>
    </w:p>
    <w:p w:rsidR="006A1BA8" w:rsidRDefault="006A1BA8" w:rsidP="006A1BA8">
      <w:pPr>
        <w:pStyle w:val="10"/>
      </w:pPr>
      <w:r>
        <w:t>тема проверки (ревизии);</w:t>
      </w:r>
    </w:p>
    <w:p w:rsidR="006A1BA8" w:rsidRDefault="006A1BA8" w:rsidP="006A1BA8">
      <w:pPr>
        <w:pStyle w:val="10"/>
      </w:pPr>
      <w:r>
        <w:t>фамилии, инициалы и должности уполномоченного специалиста (участников проверочной (ревизионной) группы);</w:t>
      </w:r>
    </w:p>
    <w:p w:rsidR="006A1BA8" w:rsidRDefault="006A1BA8" w:rsidP="006A1BA8">
      <w:pPr>
        <w:pStyle w:val="10"/>
      </w:pPr>
      <w:r>
        <w:t>основание назначения проверки (ревизии);</w:t>
      </w:r>
    </w:p>
    <w:p w:rsidR="006A1BA8" w:rsidRDefault="006A1BA8" w:rsidP="006A1BA8">
      <w:pPr>
        <w:pStyle w:val="10"/>
      </w:pPr>
      <w:r>
        <w:t>проверяемый период;</w:t>
      </w:r>
    </w:p>
    <w:p w:rsidR="006A1BA8" w:rsidRDefault="006A1BA8" w:rsidP="006A1BA8">
      <w:pPr>
        <w:pStyle w:val="10"/>
      </w:pPr>
      <w:r>
        <w:t>срок проведения проверки (ревизии);</w:t>
      </w:r>
    </w:p>
    <w:p w:rsidR="006A1BA8" w:rsidRDefault="006A1BA8" w:rsidP="006A1BA8">
      <w:pPr>
        <w:pStyle w:val="10"/>
      </w:pPr>
      <w:r>
        <w:t>сведения об объекте проверки (ревизии):</w:t>
      </w:r>
    </w:p>
    <w:p w:rsidR="006A1BA8" w:rsidRDefault="006A1BA8" w:rsidP="006A1BA8">
      <w:pPr>
        <w:pStyle w:val="10"/>
      </w:pPr>
      <w:r>
        <w:t>полное и краткое наименование, идентификационный номер налогоплательщика (ИНН), ОГРН, код по Сводному реестру главных распорядителей, распорядителей и получателей средств местного бюджета (при наличии);</w:t>
      </w:r>
    </w:p>
    <w:p w:rsidR="006A1BA8" w:rsidRDefault="006A1BA8" w:rsidP="006A1BA8">
      <w:pPr>
        <w:pStyle w:val="10"/>
      </w:pPr>
      <w:r>
        <w:t>сведения об учредителях (участниках) (при наличии);</w:t>
      </w:r>
    </w:p>
    <w:p w:rsidR="006A1BA8" w:rsidRDefault="006A1BA8" w:rsidP="006A1BA8">
      <w:pPr>
        <w:pStyle w:val="10"/>
      </w:pPr>
      <w:r>
        <w:t>имеющиеся лицензии на осуществление соответствующих видов деятельности;</w:t>
      </w:r>
    </w:p>
    <w:p w:rsidR="006A1BA8" w:rsidRDefault="006A1BA8" w:rsidP="006A1BA8">
      <w:pPr>
        <w:pStyle w:val="10"/>
      </w:pPr>
      <w:r>
        <w:t>перечень и реквизиты всех счетов в кредитных организациях и органах федерального казначейства, включая счета закрытые на момент проверки (ревизии), но действовавшие в проверяемом периоде;</w:t>
      </w:r>
    </w:p>
    <w:p w:rsidR="006A1BA8" w:rsidRDefault="006A1BA8" w:rsidP="006A1BA8">
      <w:pPr>
        <w:pStyle w:val="10"/>
      </w:pPr>
      <w:r>
        <w:t xml:space="preserve"> фамилии, инициалы и должности лиц, имевших право подписи денежных и расчетных документов в проверяемый период;</w:t>
      </w:r>
    </w:p>
    <w:p w:rsidR="006A1BA8" w:rsidRDefault="006A1BA8" w:rsidP="006A1BA8">
      <w:pPr>
        <w:pStyle w:val="10"/>
      </w:pPr>
      <w:r>
        <w:t>кем и когда проводилась предыдущая проверка (ревизия), а также сведения об устранении нарушений, выявленных в ходе предыдущей проверки (ревизии);</w:t>
      </w:r>
    </w:p>
    <w:p w:rsidR="006A1BA8" w:rsidRDefault="006A1BA8" w:rsidP="006A1BA8">
      <w:pPr>
        <w:pStyle w:val="10"/>
      </w:pPr>
      <w:r>
        <w:t xml:space="preserve"> иные данные, необходимые, по мнению уполномоченного специалиста (руководителя проверочной (ревизионной) группы), для полной характеристики объекта проверки (ревизии).</w:t>
      </w:r>
    </w:p>
    <w:p w:rsidR="006A1BA8" w:rsidRDefault="006A1BA8" w:rsidP="006A1BA8">
      <w:pPr>
        <w:pStyle w:val="10"/>
      </w:pPr>
      <w:r>
        <w:t>Описательная часть акта проверки (ревизии) должна содержать описание проведенной работы и выявленных нарушений по каждому вопросу программы проверки (ревизии).</w:t>
      </w:r>
    </w:p>
    <w:p w:rsidR="006A1BA8" w:rsidRDefault="006A1BA8" w:rsidP="006A1BA8">
      <w:pPr>
        <w:pStyle w:val="10"/>
      </w:pPr>
      <w:r>
        <w:t>В описании каждого нарушения, выявленного в ходе проверки (ревизии), должны быть указаны: положения нормативных правовых актов, которые были нарушены, к какому периоду относится выявленное нарушение, в чем выразилось нарушение, документально подтвержденная сумма нарушения.</w:t>
      </w:r>
    </w:p>
    <w:p w:rsidR="006A1BA8" w:rsidRDefault="006A1BA8" w:rsidP="006A1BA8">
      <w:pPr>
        <w:pStyle w:val="10"/>
      </w:pPr>
      <w:r>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6A1BA8" w:rsidRDefault="006A1BA8" w:rsidP="006A1BA8">
      <w:pPr>
        <w:pStyle w:val="10"/>
      </w:pPr>
      <w:r>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11.16. Акт и иные материалы выездной проверки (ревизии) подлежат рассмотрению Главой</w:t>
      </w:r>
      <w:r>
        <w:t xml:space="preserve"> </w:t>
      </w:r>
      <w:r>
        <w:rPr>
          <w:rFonts w:ascii="Times New Roman" w:hAnsi="Times New Roman" w:cs="Times New Roman"/>
          <w:sz w:val="28"/>
          <w:szCs w:val="28"/>
        </w:rPr>
        <w:t>администрации городского поселения Инсар</w:t>
      </w:r>
      <w:r>
        <w:t xml:space="preserve"> </w:t>
      </w:r>
      <w:r>
        <w:rPr>
          <w:rFonts w:ascii="Times New Roman" w:hAnsi="Times New Roman" w:cs="Times New Roman"/>
          <w:sz w:val="28"/>
          <w:szCs w:val="28"/>
        </w:rPr>
        <w:t>в течение 20 дней со дня вручения (направления) акта выездной проверки (ревизии) объекту контроля.</w:t>
      </w:r>
    </w:p>
    <w:p w:rsidR="006A1BA8" w:rsidRDefault="006A1BA8" w:rsidP="006A1BA8">
      <w:pPr>
        <w:pStyle w:val="10"/>
      </w:pPr>
      <w:r>
        <w:t>11.17. По результатам рассмотрения акта и иных материалов выездной проверки (ревизии) Глава администрации городского поселения Инсар или уполномоченное им должностное лицо принимает решение:</w:t>
      </w:r>
    </w:p>
    <w:p w:rsidR="006A1BA8" w:rsidRDefault="006A1BA8" w:rsidP="006A1BA8">
      <w:pPr>
        <w:pStyle w:val="10"/>
      </w:pPr>
      <w:r>
        <w:t>о применении мер принуждения;</w:t>
      </w:r>
    </w:p>
    <w:p w:rsidR="006A1BA8" w:rsidRDefault="006A1BA8" w:rsidP="006A1BA8">
      <w:pPr>
        <w:pStyle w:val="10"/>
      </w:pPr>
      <w:r>
        <w:t>об отсутствии оснований для применения мер принуждения;</w:t>
      </w:r>
    </w:p>
    <w:p w:rsidR="006A1BA8" w:rsidRDefault="006A1BA8" w:rsidP="006A1BA8">
      <w:pPr>
        <w:pStyle w:val="10"/>
      </w:pPr>
      <w: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12. Стандарт № 11</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«Реализация результатов проведения</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контрольных мероприятий»</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10"/>
      </w:pPr>
      <w:r>
        <w:t>12.1. В случаях установления нарушений в сфере бюджетных правоотношений городского поселения Инсар направляет объектам контроля:</w:t>
      </w:r>
    </w:p>
    <w:p w:rsidR="006A1BA8" w:rsidRDefault="006A1BA8" w:rsidP="006A1BA8">
      <w:pPr>
        <w:pStyle w:val="10"/>
      </w:pPr>
      <w:proofErr w:type="gramStart"/>
      <w: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6A1BA8" w:rsidRDefault="006A1BA8" w:rsidP="006A1BA8">
      <w:pPr>
        <w:pStyle w:val="10"/>
      </w:pPr>
      <w:proofErr w:type="gramStart"/>
      <w: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6A1BA8" w:rsidRDefault="006A1BA8" w:rsidP="006A1BA8">
      <w:pPr>
        <w:pStyle w:val="10"/>
      </w:pPr>
      <w:r>
        <w:t>уведомления о применении бюджетных мер принуждения.</w:t>
      </w:r>
    </w:p>
    <w:p w:rsidR="006A1BA8" w:rsidRDefault="006A1BA8" w:rsidP="006A1BA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12.2. 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12.3. Представления и предписания в срок, не превышающий 10 рабочих дней со дня принятия Главой администрации городского поселения Инсар</w:t>
      </w:r>
      <w:r>
        <w:t xml:space="preserve"> </w:t>
      </w:r>
      <w:r>
        <w:rPr>
          <w:rFonts w:ascii="Times New Roman" w:hAnsi="Times New Roman" w:cs="Times New Roman"/>
          <w:sz w:val="28"/>
          <w:szCs w:val="28"/>
        </w:rPr>
        <w:t>или уполномоченным им должностным лицом решения о применении мер принуждения, вручаются (направляются) представителю объекта контроля.</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12.4.</w:t>
      </w:r>
      <w:r>
        <w:rPr>
          <w:rFonts w:ascii="Times New Roman" w:hAnsi="Times New Roman" w:cs="Times New Roman"/>
          <w:sz w:val="28"/>
          <w:szCs w:val="28"/>
        </w:rPr>
        <w:tab/>
        <w:t xml:space="preserve"> Отмена представлений и предписаний администрации городского поселения Инсар</w:t>
      </w:r>
      <w:r>
        <w:t xml:space="preserve"> </w:t>
      </w:r>
      <w:r>
        <w:rPr>
          <w:rFonts w:ascii="Times New Roman" w:hAnsi="Times New Roman" w:cs="Times New Roman"/>
          <w:sz w:val="28"/>
          <w:szCs w:val="28"/>
        </w:rPr>
        <w:t>осуществляется в судебном порядке.</w:t>
      </w:r>
    </w:p>
    <w:p w:rsidR="006A1BA8" w:rsidRDefault="006A1BA8" w:rsidP="006A1BA8">
      <w:pPr>
        <w:pStyle w:val="10"/>
      </w:pPr>
      <w:r>
        <w:t xml:space="preserve">12.5. Должностные лица, принимающие участие в контрольных мероприятиях, осуществляют </w:t>
      </w:r>
      <w:proofErr w:type="gramStart"/>
      <w:r>
        <w:t>контроль за</w:t>
      </w:r>
      <w:proofErr w:type="gramEnd"/>
      <w:r>
        <w:t xml:space="preserve"> исполнением объектами контроля представлений и предписаний.</w:t>
      </w: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12.6. В случае неисполнения представления и (или) предписания администрации городского поселения Инсар</w:t>
      </w:r>
      <w:r>
        <w:t xml:space="preserve"> </w:t>
      </w:r>
      <w:r>
        <w:rPr>
          <w:rFonts w:ascii="Times New Roman" w:hAnsi="Times New Roman" w:cs="Times New Roman"/>
          <w:sz w:val="28"/>
          <w:szCs w:val="28"/>
        </w:rPr>
        <w:t>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6A1BA8" w:rsidRDefault="006A1BA8" w:rsidP="006A1BA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12.7. </w:t>
      </w:r>
      <w:proofErr w:type="gramStart"/>
      <w:r>
        <w:rPr>
          <w:rFonts w:ascii="Times New Roman" w:hAnsi="Times New Roman" w:cs="Times New Roman"/>
          <w:sz w:val="28"/>
          <w:szCs w:val="28"/>
        </w:rPr>
        <w:t>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администрации городского поселения Инсар</w:t>
      </w:r>
      <w:r>
        <w:t xml:space="preserve"> </w:t>
      </w:r>
      <w:r>
        <w:rPr>
          <w:rFonts w:ascii="Times New Roman" w:hAnsi="Times New Roman" w:cs="Times New Roman"/>
          <w:sz w:val="28"/>
          <w:szCs w:val="28"/>
        </w:rPr>
        <w:t>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6A1BA8" w:rsidRDefault="006A1BA8" w:rsidP="006A1BA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12.8. При выявлении в ходе проведения контрольных мероприятий административных правонарушений должностные лица</w:t>
      </w:r>
      <w:r>
        <w:t xml:space="preserve"> </w:t>
      </w:r>
      <w:r>
        <w:rPr>
          <w:rFonts w:ascii="Times New Roman" w:hAnsi="Times New Roman" w:cs="Times New Roman"/>
          <w:sz w:val="28"/>
          <w:szCs w:val="28"/>
        </w:rPr>
        <w:t>администрации городского поселения Инсар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6A1BA8" w:rsidRDefault="006A1BA8" w:rsidP="006A1BA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12.9.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6A1BA8" w:rsidRDefault="006A1BA8" w:rsidP="006A1BA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12.10. Результаты проведения контрольных мероприятий размещаются на официальном сайте администрации городского поселения Инсар</w:t>
      </w:r>
      <w:r>
        <w:t xml:space="preserve"> </w:t>
      </w:r>
      <w:r>
        <w:rPr>
          <w:rFonts w:ascii="Times New Roman" w:hAnsi="Times New Roman" w:cs="Times New Roman"/>
          <w:sz w:val="28"/>
          <w:szCs w:val="28"/>
        </w:rPr>
        <w:t>в информационно-телекоммуникационной сети «Интернет» в порядке, установленном законодательством Российской Федерации.</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13. Стандарт № 12</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«Требования к составлению и представлению отчетности</w:t>
      </w: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о результатах проведения контрольных мероприятий»</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10"/>
      </w:pPr>
      <w:r>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администрации городского поселения Инсар формирует годовую отчетность о результатах контрольной деятельности (далее - годовая отчетность).</w:t>
      </w:r>
    </w:p>
    <w:p w:rsidR="006A1BA8" w:rsidRDefault="006A1BA8" w:rsidP="006A1BA8">
      <w:pPr>
        <w:pStyle w:val="10"/>
        <w:ind w:firstLine="0"/>
      </w:pPr>
      <w:r>
        <w:tab/>
        <w:t>13.2. Годовая отчетность включает годовой отчет и пояснительную записку.</w:t>
      </w:r>
    </w:p>
    <w:p w:rsidR="006A1BA8" w:rsidRDefault="006A1BA8" w:rsidP="006A1BA8">
      <w:pPr>
        <w:pStyle w:val="10"/>
      </w:pPr>
      <w:r>
        <w:t>13.3. В годовом отчете отражаются данные о результатах проведенных контрольных мероприятий, в том числе:</w:t>
      </w:r>
    </w:p>
    <w:p w:rsidR="006A1BA8" w:rsidRDefault="006A1BA8" w:rsidP="006A1BA8">
      <w:pPr>
        <w:pStyle w:val="10"/>
      </w:pPr>
      <w:r>
        <w:t>объем проверенных средств бюджета администрации городского поселения Инсар;</w:t>
      </w:r>
    </w:p>
    <w:p w:rsidR="006A1BA8" w:rsidRDefault="006A1BA8" w:rsidP="006A1BA8">
      <w:pPr>
        <w:pStyle w:val="10"/>
      </w:pPr>
      <w:r>
        <w:t>объем выявленных нарушений;</w:t>
      </w:r>
    </w:p>
    <w:p w:rsidR="006A1BA8" w:rsidRDefault="006A1BA8" w:rsidP="006A1BA8">
      <w:pPr>
        <w:pStyle w:val="10"/>
      </w:pPr>
      <w: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6A1BA8" w:rsidRDefault="006A1BA8" w:rsidP="006A1BA8">
      <w:pPr>
        <w:pStyle w:val="10"/>
      </w:pPr>
      <w:r>
        <w:t>начисленные штрафы в количественном и денежном выражении по видам нарушений;</w:t>
      </w:r>
    </w:p>
    <w:p w:rsidR="006A1BA8" w:rsidRDefault="006A1BA8" w:rsidP="006A1BA8">
      <w:pPr>
        <w:pStyle w:val="10"/>
      </w:pPr>
      <w:r>
        <w:t>количество материалов, направленных в правоохранительные органы;</w:t>
      </w:r>
    </w:p>
    <w:p w:rsidR="006A1BA8" w:rsidRDefault="006A1BA8" w:rsidP="006A1BA8">
      <w:pPr>
        <w:pStyle w:val="10"/>
      </w:pPr>
      <w:r>
        <w:t>количество поданных и (или) удовлетворенных жалоб (исков) на решения финансового управления, а также на действия (бездействия) должностных лиц администрации городского поселения Инсар, осуществленные в ходе их контрольной деятельности.</w:t>
      </w:r>
    </w:p>
    <w:p w:rsidR="006A1BA8" w:rsidRDefault="006A1BA8" w:rsidP="006A1BA8">
      <w:pPr>
        <w:pStyle w:val="10"/>
      </w:pPr>
      <w:r>
        <w:t xml:space="preserve">13.4. </w:t>
      </w:r>
      <w:proofErr w:type="gramStart"/>
      <w: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roofErr w:type="gramEnd"/>
    </w:p>
    <w:p w:rsidR="006A1BA8" w:rsidRDefault="006A1BA8" w:rsidP="006A1BA8">
      <w:pPr>
        <w:pStyle w:val="10"/>
      </w:pPr>
      <w:r>
        <w:t>13.5. Годовая отчетность подписывается Главой администрации городского поселения Инсар и направляется Главе городского поселения Инсар не позднее 1 марта года, следующего за отчетным календарным годом.</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center"/>
        <w:rPr>
          <w:rFonts w:ascii="Times New Roman" w:hAnsi="Times New Roman" w:cs="Times New Roman"/>
          <w:sz w:val="28"/>
          <w:szCs w:val="28"/>
        </w:rPr>
      </w:pPr>
      <w:r>
        <w:rPr>
          <w:rFonts w:ascii="Times New Roman" w:hAnsi="Times New Roman" w:cs="Times New Roman"/>
          <w:sz w:val="28"/>
          <w:szCs w:val="28"/>
        </w:rPr>
        <w:t>Заключительные положения</w:t>
      </w:r>
    </w:p>
    <w:p w:rsidR="006A1BA8" w:rsidRDefault="006A1BA8" w:rsidP="006A1BA8">
      <w:pPr>
        <w:pStyle w:val="a4"/>
        <w:ind w:firstLine="709"/>
        <w:jc w:val="both"/>
        <w:rPr>
          <w:rFonts w:ascii="Times New Roman" w:hAnsi="Times New Roman" w:cs="Times New Roman"/>
          <w:sz w:val="28"/>
          <w:szCs w:val="28"/>
        </w:rPr>
      </w:pPr>
    </w:p>
    <w:p w:rsidR="006A1BA8" w:rsidRDefault="006A1BA8" w:rsidP="006A1BA8">
      <w:pPr>
        <w:pStyle w:val="a4"/>
        <w:ind w:firstLine="709"/>
        <w:jc w:val="both"/>
        <w:rPr>
          <w:rFonts w:ascii="Times New Roman" w:hAnsi="Times New Roman" w:cs="Times New Roman"/>
          <w:sz w:val="28"/>
          <w:szCs w:val="28"/>
        </w:rPr>
      </w:pPr>
      <w:r>
        <w:rPr>
          <w:rFonts w:ascii="Times New Roman" w:hAnsi="Times New Roman" w:cs="Times New Roman"/>
          <w:sz w:val="28"/>
          <w:szCs w:val="28"/>
        </w:rPr>
        <w:t>В случае возникновения ситуаций, не предусмотренных настоящими Стандартами, должностные лица администрация городского поселения Инсар</w:t>
      </w:r>
      <w:r>
        <w:t xml:space="preserve"> </w:t>
      </w:r>
      <w:r>
        <w:rPr>
          <w:rFonts w:ascii="Times New Roman" w:hAnsi="Times New Roman" w:cs="Times New Roman"/>
          <w:sz w:val="28"/>
          <w:szCs w:val="28"/>
        </w:rPr>
        <w:t>обязаны руководствоваться законодательством Российской Федерации и Республики Мордовия.</w:t>
      </w:r>
    </w:p>
    <w:p w:rsidR="00F51080" w:rsidRDefault="00F51080"/>
    <w:sectPr w:rsidR="00F51080" w:rsidSect="00F510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Script">
    <w:panose1 w:val="020B0504020000000003"/>
    <w:charset w:val="CC"/>
    <w:family w:val="swiss"/>
    <w:pitch w:val="variable"/>
    <w:sig w:usb0="0000028F"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6A1BA8"/>
    <w:rsid w:val="00396CDB"/>
    <w:rsid w:val="00533E6C"/>
    <w:rsid w:val="006A1BA8"/>
    <w:rsid w:val="00787FE2"/>
    <w:rsid w:val="007B4206"/>
    <w:rsid w:val="0089709E"/>
    <w:rsid w:val="00DD2B03"/>
    <w:rsid w:val="00F510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B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6A1BA8"/>
  </w:style>
  <w:style w:type="paragraph" w:styleId="a4">
    <w:name w:val="No Spacing"/>
    <w:link w:val="a3"/>
    <w:uiPriority w:val="1"/>
    <w:qFormat/>
    <w:rsid w:val="006A1BA8"/>
    <w:pPr>
      <w:spacing w:after="0" w:line="240" w:lineRule="auto"/>
    </w:pPr>
  </w:style>
  <w:style w:type="paragraph" w:styleId="a5">
    <w:name w:val="List Paragraph"/>
    <w:basedOn w:val="a"/>
    <w:uiPriority w:val="34"/>
    <w:qFormat/>
    <w:rsid w:val="006A1BA8"/>
    <w:pPr>
      <w:ind w:left="720"/>
      <w:contextualSpacing/>
    </w:pPr>
  </w:style>
  <w:style w:type="paragraph" w:customStyle="1" w:styleId="ConsPlusNormal">
    <w:name w:val="ConsPlusNormal"/>
    <w:rsid w:val="006A1BA8"/>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Стиль1 Знак"/>
    <w:basedOn w:val="a0"/>
    <w:link w:val="10"/>
    <w:locked/>
    <w:rsid w:val="006A1BA8"/>
    <w:rPr>
      <w:rFonts w:ascii="Times New Roman" w:hAnsi="Times New Roman" w:cs="Times New Roman"/>
      <w:sz w:val="28"/>
      <w:szCs w:val="28"/>
    </w:rPr>
  </w:style>
  <w:style w:type="paragraph" w:customStyle="1" w:styleId="10">
    <w:name w:val="Стиль1"/>
    <w:basedOn w:val="a4"/>
    <w:link w:val="1"/>
    <w:qFormat/>
    <w:rsid w:val="006A1BA8"/>
    <w:pPr>
      <w:ind w:firstLine="709"/>
      <w:jc w:val="both"/>
    </w:pPr>
    <w:rPr>
      <w:rFonts w:ascii="Times New Roman" w:hAnsi="Times New Roman" w:cs="Times New Roman"/>
      <w:sz w:val="28"/>
      <w:szCs w:val="28"/>
    </w:rPr>
  </w:style>
  <w:style w:type="paragraph" w:styleId="a6">
    <w:name w:val="Title"/>
    <w:basedOn w:val="a"/>
    <w:link w:val="a7"/>
    <w:qFormat/>
    <w:rsid w:val="00DD2B03"/>
    <w:pPr>
      <w:spacing w:after="0" w:line="240" w:lineRule="auto"/>
      <w:jc w:val="center"/>
    </w:pPr>
    <w:rPr>
      <w:rFonts w:ascii="Times New Roman" w:eastAsia="Times New Roman" w:hAnsi="Times New Roman" w:cs="Times New Roman"/>
      <w:b/>
      <w:sz w:val="28"/>
      <w:szCs w:val="20"/>
      <w:lang w:eastAsia="ru-RU"/>
    </w:rPr>
  </w:style>
  <w:style w:type="character" w:customStyle="1" w:styleId="a7">
    <w:name w:val="Название Знак"/>
    <w:basedOn w:val="a0"/>
    <w:link w:val="a6"/>
    <w:rsid w:val="00DD2B03"/>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divs>
    <w:div w:id="74195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15</Pages>
  <Words>4780</Words>
  <Characters>27252</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2019-12-10T06:52:00Z</dcterms:created>
  <dcterms:modified xsi:type="dcterms:W3CDTF">2019-12-10T07:42:00Z</dcterms:modified>
</cp:coreProperties>
</file>