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616338">
        <w:rPr>
          <w:rFonts w:ascii="Times New Roman" w:hAnsi="Times New Roman" w:cs="Times New Roman"/>
          <w:b/>
          <w:sz w:val="44"/>
          <w:szCs w:val="44"/>
        </w:rPr>
        <w:t>1</w:t>
      </w:r>
      <w:r w:rsidR="00282CEC">
        <w:rPr>
          <w:rFonts w:ascii="Times New Roman" w:hAnsi="Times New Roman" w:cs="Times New Roman"/>
          <w:b/>
          <w:sz w:val="44"/>
          <w:szCs w:val="44"/>
        </w:rPr>
        <w:t>6</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282CEC">
        <w:rPr>
          <w:rFonts w:ascii="Times New Roman" w:hAnsi="Times New Roman" w:cs="Times New Roman"/>
          <w:b/>
          <w:sz w:val="44"/>
          <w:szCs w:val="44"/>
        </w:rPr>
        <w:t>25</w:t>
      </w:r>
      <w:r w:rsidR="00ED464B">
        <w:rPr>
          <w:rFonts w:ascii="Times New Roman" w:hAnsi="Times New Roman" w:cs="Times New Roman"/>
          <w:b/>
          <w:sz w:val="44"/>
          <w:szCs w:val="44"/>
        </w:rPr>
        <w:t xml:space="preserve"> </w:t>
      </w:r>
      <w:r w:rsidR="00697274">
        <w:rPr>
          <w:rFonts w:ascii="Times New Roman" w:hAnsi="Times New Roman" w:cs="Times New Roman"/>
          <w:b/>
          <w:sz w:val="44"/>
          <w:szCs w:val="44"/>
        </w:rPr>
        <w:t>декабря</w:t>
      </w:r>
      <w:r w:rsidR="00AC63C4">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01</w:t>
      </w:r>
      <w:r w:rsidR="00300D28">
        <w:rPr>
          <w:rFonts w:ascii="Times New Roman" w:hAnsi="Times New Roman" w:cs="Times New Roman"/>
          <w:b/>
          <w:sz w:val="44"/>
          <w:szCs w:val="44"/>
        </w:rPr>
        <w:t>9</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C6509" w:rsidRDefault="00FB0745" w:rsidP="00EF2EDD">
            <w:pPr>
              <w:jc w:val="both"/>
              <w:rPr>
                <w:rFonts w:ascii="Times New Roman" w:hAnsi="Times New Roman" w:cs="Times New Roman"/>
                <w:b/>
                <w:sz w:val="28"/>
                <w:szCs w:val="28"/>
              </w:rPr>
            </w:pPr>
            <w:r w:rsidRPr="001C6509">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FB0745" w:rsidRDefault="00ED464B" w:rsidP="00EF2EDD">
            <w:pPr>
              <w:jc w:val="both"/>
              <w:rPr>
                <w:rFonts w:ascii="Times New Roman" w:hAnsi="Times New Roman" w:cs="Times New Roman"/>
                <w:sz w:val="28"/>
                <w:szCs w:val="28"/>
              </w:rPr>
            </w:pPr>
            <w:r w:rsidRPr="00E9089C">
              <w:rPr>
                <w:rFonts w:ascii="Times New Roman" w:hAnsi="Times New Roman" w:cs="Times New Roman"/>
                <w:color w:val="000000"/>
                <w:sz w:val="28"/>
                <w:szCs w:val="28"/>
              </w:rPr>
              <w:t xml:space="preserve">Информация </w:t>
            </w:r>
            <w:r w:rsidR="000E5723" w:rsidRPr="00E9089C">
              <w:rPr>
                <w:rFonts w:ascii="Times New Roman" w:hAnsi="Times New Roman" w:cs="Times New Roman"/>
                <w:color w:val="000000"/>
                <w:sz w:val="28"/>
                <w:szCs w:val="28"/>
              </w:rPr>
              <w:t xml:space="preserve"> прокуратуры</w:t>
            </w:r>
            <w:r w:rsidR="00282CEC">
              <w:rPr>
                <w:rFonts w:ascii="Times New Roman" w:hAnsi="Times New Roman" w:cs="Times New Roman"/>
                <w:color w:val="000000"/>
                <w:sz w:val="28"/>
                <w:szCs w:val="28"/>
              </w:rPr>
              <w:t xml:space="preserve"> </w:t>
            </w:r>
            <w:r w:rsidR="000E5723" w:rsidRPr="00E9089C">
              <w:rPr>
                <w:rFonts w:ascii="Times New Roman" w:hAnsi="Times New Roman" w:cs="Times New Roman"/>
                <w:color w:val="000000"/>
                <w:sz w:val="28"/>
                <w:szCs w:val="28"/>
              </w:rPr>
              <w:t xml:space="preserve"> Инсарского</w:t>
            </w:r>
            <w:r w:rsidR="00282CEC">
              <w:rPr>
                <w:rFonts w:ascii="Times New Roman" w:hAnsi="Times New Roman" w:cs="Times New Roman"/>
                <w:color w:val="000000"/>
                <w:sz w:val="28"/>
                <w:szCs w:val="28"/>
              </w:rPr>
              <w:t xml:space="preserve"> </w:t>
            </w:r>
            <w:r w:rsidR="000E5723" w:rsidRPr="00E9089C">
              <w:rPr>
                <w:rFonts w:ascii="Times New Roman" w:hAnsi="Times New Roman" w:cs="Times New Roman"/>
                <w:color w:val="000000"/>
                <w:sz w:val="28"/>
                <w:szCs w:val="28"/>
              </w:rPr>
              <w:t xml:space="preserve"> района </w:t>
            </w:r>
            <w:r w:rsidR="00282CEC">
              <w:rPr>
                <w:rFonts w:ascii="Times New Roman" w:hAnsi="Times New Roman" w:cs="Times New Roman"/>
                <w:color w:val="000000"/>
                <w:sz w:val="28"/>
                <w:szCs w:val="28"/>
              </w:rPr>
              <w:t xml:space="preserve"> </w:t>
            </w:r>
            <w:r w:rsidR="000E5723" w:rsidRPr="00E9089C">
              <w:rPr>
                <w:rFonts w:ascii="Times New Roman" w:hAnsi="Times New Roman" w:cs="Times New Roman"/>
                <w:color w:val="000000"/>
                <w:sz w:val="28"/>
                <w:szCs w:val="28"/>
              </w:rPr>
              <w:t xml:space="preserve">Республики Мордовия </w:t>
            </w:r>
            <w:r w:rsidRPr="00E9089C">
              <w:rPr>
                <w:rFonts w:ascii="Times New Roman" w:hAnsi="Times New Roman" w:cs="Times New Roman"/>
                <w:color w:val="000000"/>
                <w:sz w:val="28"/>
                <w:szCs w:val="28"/>
              </w:rPr>
              <w:t>о</w:t>
            </w:r>
            <w:r w:rsidR="00AD48D9" w:rsidRPr="00E9089C">
              <w:rPr>
                <w:rFonts w:ascii="Times New Roman" w:hAnsi="Times New Roman" w:cs="Times New Roman"/>
                <w:color w:val="000000"/>
                <w:sz w:val="28"/>
                <w:szCs w:val="28"/>
              </w:rPr>
              <w:t xml:space="preserve"> </w:t>
            </w:r>
            <w:r w:rsidR="00E9089C" w:rsidRPr="00E9089C">
              <w:rPr>
                <w:rFonts w:ascii="Times New Roman" w:hAnsi="Times New Roman" w:cs="Times New Roman"/>
                <w:sz w:val="28"/>
                <w:szCs w:val="28"/>
              </w:rPr>
              <w:t>Порядке взыскания задолженности по коммунальным платежам с физического лица</w:t>
            </w:r>
          </w:p>
          <w:p w:rsidR="00EF2EDD" w:rsidRPr="001C6509" w:rsidRDefault="00EF2EDD" w:rsidP="00EF2EDD">
            <w:pPr>
              <w:jc w:val="both"/>
              <w:rPr>
                <w:b/>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EF2EDD">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EF2EDD">
              <w:rPr>
                <w:rFonts w:ascii="Times New Roman" w:hAnsi="Times New Roman" w:cs="Times New Roman"/>
                <w:sz w:val="28"/>
                <w:szCs w:val="28"/>
              </w:rPr>
              <w:t>3</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580497" w:rsidP="00EF2EDD">
            <w:pPr>
              <w:jc w:val="both"/>
              <w:rPr>
                <w:rFonts w:ascii="Times New Roman" w:hAnsi="Times New Roman" w:cs="Times New Roman"/>
                <w:sz w:val="28"/>
                <w:szCs w:val="28"/>
              </w:rPr>
            </w:pPr>
            <w:r>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hideMark/>
          </w:tcPr>
          <w:p w:rsidR="0029037E" w:rsidRPr="0029037E" w:rsidRDefault="0029037E" w:rsidP="00EF2EDD">
            <w:pPr>
              <w:jc w:val="both"/>
              <w:rPr>
                <w:rFonts w:ascii="Times New Roman" w:hAnsi="Times New Roman" w:cs="Times New Roman"/>
                <w:sz w:val="28"/>
                <w:szCs w:val="28"/>
              </w:rPr>
            </w:pPr>
            <w:r w:rsidRPr="0029037E">
              <w:rPr>
                <w:rFonts w:ascii="Times New Roman" w:hAnsi="Times New Roman" w:cs="Times New Roman"/>
                <w:sz w:val="28"/>
                <w:szCs w:val="28"/>
              </w:rPr>
              <w:t>Решение Совета депутатов городского поселения Инсар  от 25.12.2019</w:t>
            </w:r>
            <w:r>
              <w:rPr>
                <w:rFonts w:ascii="Times New Roman" w:hAnsi="Times New Roman" w:cs="Times New Roman"/>
                <w:sz w:val="28"/>
                <w:szCs w:val="28"/>
              </w:rPr>
              <w:t xml:space="preserve"> </w:t>
            </w:r>
            <w:r w:rsidRPr="0029037E">
              <w:rPr>
                <w:rFonts w:ascii="Times New Roman" w:hAnsi="Times New Roman" w:cs="Times New Roman"/>
                <w:sz w:val="28"/>
                <w:szCs w:val="28"/>
              </w:rPr>
              <w:t>г. № 2</w:t>
            </w:r>
            <w:r w:rsidR="00580497">
              <w:rPr>
                <w:rFonts w:ascii="Times New Roman" w:hAnsi="Times New Roman" w:cs="Times New Roman"/>
                <w:sz w:val="28"/>
                <w:szCs w:val="28"/>
              </w:rPr>
              <w:t>3</w:t>
            </w:r>
            <w:r>
              <w:rPr>
                <w:rFonts w:ascii="Times New Roman" w:hAnsi="Times New Roman" w:cs="Times New Roman"/>
                <w:sz w:val="28"/>
                <w:szCs w:val="28"/>
              </w:rPr>
              <w:t xml:space="preserve"> « </w:t>
            </w:r>
            <w:r w:rsidRPr="0029037E">
              <w:rPr>
                <w:rFonts w:ascii="Times New Roman" w:hAnsi="Times New Roman" w:cs="Times New Roman"/>
                <w:sz w:val="28"/>
                <w:szCs w:val="28"/>
              </w:rPr>
              <w:t xml:space="preserve">Об  утверждении прогноза основных показателей </w:t>
            </w:r>
            <w:r>
              <w:rPr>
                <w:rFonts w:ascii="Times New Roman" w:hAnsi="Times New Roman" w:cs="Times New Roman"/>
                <w:sz w:val="28"/>
                <w:szCs w:val="28"/>
              </w:rPr>
              <w:t xml:space="preserve"> </w:t>
            </w:r>
            <w:r w:rsidRPr="0029037E">
              <w:rPr>
                <w:rFonts w:ascii="Times New Roman" w:hAnsi="Times New Roman" w:cs="Times New Roman"/>
                <w:sz w:val="28"/>
                <w:szCs w:val="28"/>
              </w:rPr>
              <w:t xml:space="preserve">социально-экономического развития городского </w:t>
            </w:r>
          </w:p>
          <w:p w:rsidR="00116F9C" w:rsidRDefault="0029037E" w:rsidP="00EF2EDD">
            <w:pPr>
              <w:jc w:val="both"/>
              <w:rPr>
                <w:rFonts w:ascii="Times New Roman" w:hAnsi="Times New Roman" w:cs="Times New Roman"/>
                <w:sz w:val="28"/>
                <w:szCs w:val="28"/>
              </w:rPr>
            </w:pPr>
            <w:r w:rsidRPr="0029037E">
              <w:rPr>
                <w:rFonts w:ascii="Times New Roman" w:hAnsi="Times New Roman" w:cs="Times New Roman"/>
                <w:sz w:val="28"/>
                <w:szCs w:val="28"/>
              </w:rPr>
              <w:t>поселения  Инсар  на 2020 год и на плановый период</w:t>
            </w:r>
            <w:r>
              <w:rPr>
                <w:rFonts w:ascii="Times New Roman" w:hAnsi="Times New Roman" w:cs="Times New Roman"/>
                <w:sz w:val="28"/>
                <w:szCs w:val="28"/>
              </w:rPr>
              <w:t xml:space="preserve"> </w:t>
            </w:r>
            <w:r w:rsidRPr="0029037E">
              <w:rPr>
                <w:rFonts w:ascii="Times New Roman" w:hAnsi="Times New Roman" w:cs="Times New Roman"/>
                <w:sz w:val="28"/>
                <w:szCs w:val="28"/>
              </w:rPr>
              <w:t>2021 и 2022 годов</w:t>
            </w:r>
          </w:p>
          <w:p w:rsidR="00EF2EDD" w:rsidRPr="00022FD1" w:rsidRDefault="00EF2EDD" w:rsidP="00EF2EDD">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EF2EDD">
            <w:pPr>
              <w:jc w:val="both"/>
              <w:rPr>
                <w:rFonts w:ascii="Times New Roman" w:hAnsi="Times New Roman" w:cs="Times New Roman"/>
                <w:sz w:val="28"/>
                <w:szCs w:val="28"/>
              </w:rPr>
            </w:pPr>
            <w:r w:rsidRPr="00116F9C">
              <w:rPr>
                <w:rFonts w:ascii="Times New Roman" w:hAnsi="Times New Roman" w:cs="Times New Roman"/>
                <w:sz w:val="28"/>
                <w:szCs w:val="28"/>
              </w:rPr>
              <w:t>Стр</w:t>
            </w:r>
            <w:r w:rsidR="0029037E">
              <w:rPr>
                <w:rFonts w:ascii="Times New Roman" w:hAnsi="Times New Roman" w:cs="Times New Roman"/>
                <w:sz w:val="28"/>
                <w:szCs w:val="28"/>
              </w:rPr>
              <w:t>.</w:t>
            </w:r>
            <w:r w:rsidR="005866B3">
              <w:rPr>
                <w:rFonts w:ascii="Times New Roman" w:hAnsi="Times New Roman" w:cs="Times New Roman"/>
                <w:sz w:val="28"/>
                <w:szCs w:val="28"/>
              </w:rPr>
              <w:t>4-6</w:t>
            </w: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580497" w:rsidP="00EF2EDD">
            <w:pPr>
              <w:jc w:val="both"/>
              <w:rPr>
                <w:rFonts w:ascii="Times New Roman" w:hAnsi="Times New Roman" w:cs="Times New Roman"/>
                <w:sz w:val="28"/>
                <w:szCs w:val="28"/>
              </w:rPr>
            </w:pPr>
            <w:r>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580497" w:rsidRDefault="00580497" w:rsidP="000F049D">
            <w:pPr>
              <w:spacing w:line="264" w:lineRule="auto"/>
              <w:jc w:val="both"/>
              <w:rPr>
                <w:rFonts w:ascii="Times New Roman" w:hAnsi="Times New Roman" w:cs="Times New Roman"/>
                <w:sz w:val="28"/>
                <w:szCs w:val="28"/>
              </w:rPr>
            </w:pPr>
            <w:r w:rsidRPr="0029037E">
              <w:rPr>
                <w:rFonts w:ascii="Times New Roman" w:hAnsi="Times New Roman" w:cs="Times New Roman"/>
                <w:sz w:val="28"/>
                <w:szCs w:val="28"/>
              </w:rPr>
              <w:t>Решение Совета депутатов городского поселения Инсар  от 25.12.2019</w:t>
            </w:r>
            <w:r>
              <w:rPr>
                <w:rFonts w:ascii="Times New Roman" w:hAnsi="Times New Roman" w:cs="Times New Roman"/>
                <w:sz w:val="28"/>
                <w:szCs w:val="28"/>
              </w:rPr>
              <w:t xml:space="preserve"> </w:t>
            </w:r>
            <w:r w:rsidRPr="0029037E">
              <w:rPr>
                <w:rFonts w:ascii="Times New Roman" w:hAnsi="Times New Roman" w:cs="Times New Roman"/>
                <w:sz w:val="28"/>
                <w:szCs w:val="28"/>
              </w:rPr>
              <w:t>г. № 2</w:t>
            </w:r>
            <w:r>
              <w:rPr>
                <w:rFonts w:ascii="Times New Roman" w:hAnsi="Times New Roman" w:cs="Times New Roman"/>
                <w:sz w:val="28"/>
                <w:szCs w:val="28"/>
              </w:rPr>
              <w:t>4</w:t>
            </w:r>
            <w:r w:rsidRPr="0029037E">
              <w:rPr>
                <w:rFonts w:ascii="Times New Roman" w:hAnsi="Times New Roman" w:cs="Times New Roman"/>
                <w:sz w:val="28"/>
                <w:szCs w:val="28"/>
              </w:rPr>
              <w:t xml:space="preserve"> «О бюджете городского поселения Инсар Инсарского муниципального района  Республики Мордовия на 2020 год и на плановый период 2021 и 2022 годов»</w:t>
            </w:r>
          </w:p>
          <w:p w:rsidR="00580497" w:rsidRPr="0029037E" w:rsidRDefault="00580497" w:rsidP="000F049D">
            <w:pPr>
              <w:spacing w:line="264" w:lineRule="auto"/>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Pr="00116F9C" w:rsidRDefault="005866B3" w:rsidP="00EF2EDD">
            <w:pPr>
              <w:jc w:val="both"/>
              <w:rPr>
                <w:rFonts w:ascii="Times New Roman" w:hAnsi="Times New Roman" w:cs="Times New Roman"/>
                <w:sz w:val="28"/>
                <w:szCs w:val="28"/>
              </w:rPr>
            </w:pPr>
            <w:r>
              <w:rPr>
                <w:rFonts w:ascii="Times New Roman" w:hAnsi="Times New Roman" w:cs="Times New Roman"/>
                <w:sz w:val="28"/>
                <w:szCs w:val="28"/>
              </w:rPr>
              <w:t>Стр.7-70</w:t>
            </w: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580497" w:rsidP="00EF2EDD">
            <w:pPr>
              <w:jc w:val="both"/>
              <w:rPr>
                <w:rFonts w:ascii="Times New Roman" w:hAnsi="Times New Roman" w:cs="Times New Roman"/>
                <w:sz w:val="28"/>
                <w:szCs w:val="28"/>
              </w:rPr>
            </w:pPr>
            <w:r w:rsidRPr="00022FD1">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580497" w:rsidRDefault="00580497" w:rsidP="00EF2EDD">
            <w:pPr>
              <w:jc w:val="both"/>
              <w:rPr>
                <w:rFonts w:ascii="Times New Roman" w:hAnsi="Times New Roman"/>
                <w:sz w:val="28"/>
                <w:szCs w:val="28"/>
              </w:rPr>
            </w:pPr>
            <w:r w:rsidRPr="0029037E">
              <w:rPr>
                <w:rFonts w:ascii="Times New Roman" w:hAnsi="Times New Roman" w:cs="Times New Roman"/>
                <w:sz w:val="28"/>
                <w:szCs w:val="28"/>
              </w:rPr>
              <w:t>Решение Совета депутатов городского поселения Инсар  от 25.12.2019</w:t>
            </w:r>
            <w:r>
              <w:rPr>
                <w:rFonts w:ascii="Times New Roman" w:hAnsi="Times New Roman" w:cs="Times New Roman"/>
                <w:sz w:val="28"/>
                <w:szCs w:val="28"/>
              </w:rPr>
              <w:t xml:space="preserve"> </w:t>
            </w:r>
            <w:r w:rsidRPr="0029037E">
              <w:rPr>
                <w:rFonts w:ascii="Times New Roman" w:hAnsi="Times New Roman" w:cs="Times New Roman"/>
                <w:sz w:val="28"/>
                <w:szCs w:val="28"/>
              </w:rPr>
              <w:t>г. № 2</w:t>
            </w:r>
            <w:r>
              <w:rPr>
                <w:rFonts w:ascii="Times New Roman" w:hAnsi="Times New Roman" w:cs="Times New Roman"/>
                <w:sz w:val="28"/>
                <w:szCs w:val="28"/>
              </w:rPr>
              <w:t>5 «О в</w:t>
            </w:r>
            <w:r w:rsidRPr="00F43BBE">
              <w:rPr>
                <w:rFonts w:ascii="Times New Roman" w:hAnsi="Times New Roman"/>
                <w:sz w:val="28"/>
                <w:szCs w:val="28"/>
              </w:rPr>
              <w:t>нес</w:t>
            </w:r>
            <w:r>
              <w:rPr>
                <w:rFonts w:ascii="Times New Roman" w:hAnsi="Times New Roman"/>
                <w:sz w:val="28"/>
                <w:szCs w:val="28"/>
              </w:rPr>
              <w:t>ении изменений</w:t>
            </w:r>
            <w:r w:rsidRPr="00F43BBE">
              <w:rPr>
                <w:rFonts w:ascii="Times New Roman" w:hAnsi="Times New Roman"/>
                <w:sz w:val="28"/>
                <w:szCs w:val="28"/>
              </w:rPr>
              <w:t xml:space="preserve"> в Устав городского поселения Инсар Инсарского муниципального района Республики Мордовия</w:t>
            </w:r>
          </w:p>
          <w:p w:rsidR="00580497" w:rsidRPr="00022FD1" w:rsidRDefault="00580497" w:rsidP="00EF2EDD">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Pr="00116F9C" w:rsidRDefault="00580497" w:rsidP="00EF2EDD">
            <w:pPr>
              <w:jc w:val="both"/>
              <w:rPr>
                <w:rFonts w:ascii="Times New Roman" w:hAnsi="Times New Roman" w:cs="Times New Roman"/>
                <w:sz w:val="28"/>
                <w:szCs w:val="28"/>
              </w:rPr>
            </w:pPr>
            <w:r w:rsidRPr="00116F9C">
              <w:rPr>
                <w:rFonts w:ascii="Times New Roman" w:hAnsi="Times New Roman" w:cs="Times New Roman"/>
                <w:sz w:val="28"/>
                <w:szCs w:val="28"/>
              </w:rPr>
              <w:t>Стр.</w:t>
            </w:r>
            <w:r>
              <w:rPr>
                <w:rFonts w:ascii="Times New Roman" w:hAnsi="Times New Roman" w:cs="Times New Roman"/>
                <w:sz w:val="28"/>
                <w:szCs w:val="28"/>
              </w:rPr>
              <w:t xml:space="preserve"> </w:t>
            </w:r>
            <w:r w:rsidR="005866B3">
              <w:rPr>
                <w:rFonts w:ascii="Times New Roman" w:hAnsi="Times New Roman" w:cs="Times New Roman"/>
                <w:sz w:val="28"/>
                <w:szCs w:val="28"/>
              </w:rPr>
              <w:t>71-80</w:t>
            </w: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580497" w:rsidP="00EF2EDD">
            <w:pPr>
              <w:jc w:val="both"/>
              <w:rPr>
                <w:rFonts w:ascii="Times New Roman" w:hAnsi="Times New Roman" w:cs="Times New Roman"/>
                <w:sz w:val="28"/>
                <w:szCs w:val="28"/>
              </w:rPr>
            </w:pPr>
            <w:r w:rsidRPr="00022FD1">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580497" w:rsidRDefault="00580497" w:rsidP="00EF2EDD">
            <w:pPr>
              <w:jc w:val="both"/>
              <w:rPr>
                <w:rFonts w:ascii="Times New Roman" w:hAnsi="Times New Roman" w:cs="Times New Roman"/>
                <w:sz w:val="28"/>
                <w:szCs w:val="28"/>
              </w:rPr>
            </w:pPr>
            <w:r w:rsidRPr="0029037E">
              <w:rPr>
                <w:rFonts w:ascii="Times New Roman" w:hAnsi="Times New Roman" w:cs="Times New Roman"/>
                <w:sz w:val="28"/>
                <w:szCs w:val="28"/>
              </w:rPr>
              <w:t>Решение Совета депутатов городского поселения Инсар  от 25.12.2019</w:t>
            </w:r>
            <w:r>
              <w:rPr>
                <w:rFonts w:ascii="Times New Roman" w:hAnsi="Times New Roman" w:cs="Times New Roman"/>
                <w:sz w:val="28"/>
                <w:szCs w:val="28"/>
              </w:rPr>
              <w:t xml:space="preserve"> </w:t>
            </w:r>
            <w:r w:rsidRPr="0029037E">
              <w:rPr>
                <w:rFonts w:ascii="Times New Roman" w:hAnsi="Times New Roman" w:cs="Times New Roman"/>
                <w:sz w:val="28"/>
                <w:szCs w:val="28"/>
              </w:rPr>
              <w:t>г. № 2</w:t>
            </w:r>
            <w:r>
              <w:rPr>
                <w:rFonts w:ascii="Times New Roman" w:hAnsi="Times New Roman" w:cs="Times New Roman"/>
                <w:sz w:val="28"/>
                <w:szCs w:val="28"/>
              </w:rPr>
              <w:t>6 «</w:t>
            </w:r>
            <w:r w:rsidRPr="00525CF8">
              <w:rPr>
                <w:rFonts w:ascii="Times New Roman" w:hAnsi="Times New Roman" w:cs="Times New Roman"/>
                <w:sz w:val="28"/>
                <w:szCs w:val="28"/>
              </w:rPr>
              <w:t>О внесении изменений и дополнений в решение Совета</w:t>
            </w:r>
            <w:r>
              <w:rPr>
                <w:rFonts w:ascii="Times New Roman" w:hAnsi="Times New Roman" w:cs="Times New Roman"/>
                <w:sz w:val="28"/>
                <w:szCs w:val="28"/>
              </w:rPr>
              <w:t xml:space="preserve"> </w:t>
            </w:r>
            <w:r w:rsidRPr="00525CF8">
              <w:rPr>
                <w:rFonts w:ascii="Times New Roman" w:hAnsi="Times New Roman" w:cs="Times New Roman"/>
                <w:sz w:val="28"/>
                <w:szCs w:val="28"/>
              </w:rPr>
              <w:t>депутатов городского поселения Инсар от 05.12.2018 года  №</w:t>
            </w:r>
            <w:r>
              <w:rPr>
                <w:rFonts w:ascii="Times New Roman" w:hAnsi="Times New Roman" w:cs="Times New Roman"/>
                <w:sz w:val="28"/>
                <w:szCs w:val="28"/>
              </w:rPr>
              <w:t xml:space="preserve"> </w:t>
            </w:r>
            <w:r w:rsidRPr="00525CF8">
              <w:rPr>
                <w:rFonts w:ascii="Times New Roman" w:hAnsi="Times New Roman" w:cs="Times New Roman"/>
                <w:sz w:val="28"/>
                <w:szCs w:val="28"/>
              </w:rPr>
              <w:t>28 «О бюджете  городского поселения Инсар Инсарского муниципального района Республики Мордовия на 2019 год и плановый  период 2020</w:t>
            </w:r>
            <w:r>
              <w:rPr>
                <w:rFonts w:ascii="Times New Roman" w:hAnsi="Times New Roman" w:cs="Times New Roman"/>
                <w:sz w:val="28"/>
                <w:szCs w:val="28"/>
              </w:rPr>
              <w:t xml:space="preserve"> </w:t>
            </w:r>
            <w:r w:rsidRPr="00525CF8">
              <w:rPr>
                <w:rFonts w:ascii="Times New Roman" w:hAnsi="Times New Roman" w:cs="Times New Roman"/>
                <w:sz w:val="28"/>
                <w:szCs w:val="28"/>
              </w:rPr>
              <w:t>и 2021 годов»</w:t>
            </w:r>
          </w:p>
          <w:p w:rsidR="00580497" w:rsidRPr="00022FD1" w:rsidRDefault="00580497" w:rsidP="00EF2EDD">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Pr="00116F9C" w:rsidRDefault="00580497" w:rsidP="00EF2EDD">
            <w:pPr>
              <w:jc w:val="both"/>
              <w:rPr>
                <w:rFonts w:ascii="Times New Roman" w:hAnsi="Times New Roman" w:cs="Times New Roman"/>
                <w:sz w:val="28"/>
                <w:szCs w:val="28"/>
              </w:rPr>
            </w:pPr>
            <w:r w:rsidRPr="00116F9C">
              <w:rPr>
                <w:rFonts w:ascii="Times New Roman" w:hAnsi="Times New Roman" w:cs="Times New Roman"/>
                <w:sz w:val="28"/>
                <w:szCs w:val="28"/>
              </w:rPr>
              <w:t>Стр.</w:t>
            </w:r>
            <w:r>
              <w:rPr>
                <w:rFonts w:ascii="Times New Roman" w:hAnsi="Times New Roman" w:cs="Times New Roman"/>
                <w:sz w:val="28"/>
                <w:szCs w:val="28"/>
              </w:rPr>
              <w:t xml:space="preserve"> </w:t>
            </w:r>
            <w:r w:rsidR="005866B3">
              <w:rPr>
                <w:rFonts w:ascii="Times New Roman" w:hAnsi="Times New Roman" w:cs="Times New Roman"/>
                <w:sz w:val="28"/>
                <w:szCs w:val="28"/>
              </w:rPr>
              <w:t>81-159</w:t>
            </w: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580497" w:rsidP="00EF2EDD">
            <w:pPr>
              <w:jc w:val="both"/>
              <w:rPr>
                <w:rFonts w:ascii="Times New Roman" w:hAnsi="Times New Roman" w:cs="Times New Roman"/>
                <w:sz w:val="28"/>
                <w:szCs w:val="28"/>
              </w:rPr>
            </w:pPr>
            <w:r w:rsidRPr="00022FD1">
              <w:rPr>
                <w:rFonts w:ascii="Times New Roman" w:hAnsi="Times New Roman" w:cs="Times New Roman"/>
                <w:sz w:val="28"/>
                <w:szCs w:val="28"/>
              </w:rPr>
              <w:t>6</w:t>
            </w:r>
          </w:p>
        </w:tc>
        <w:tc>
          <w:tcPr>
            <w:tcW w:w="7720" w:type="dxa"/>
            <w:tcBorders>
              <w:top w:val="single" w:sz="4" w:space="0" w:color="auto"/>
              <w:left w:val="single" w:sz="4" w:space="0" w:color="auto"/>
              <w:bottom w:val="single" w:sz="4" w:space="0" w:color="auto"/>
              <w:right w:val="single" w:sz="4" w:space="0" w:color="auto"/>
            </w:tcBorders>
            <w:hideMark/>
          </w:tcPr>
          <w:p w:rsidR="00580497" w:rsidRPr="00022FD1" w:rsidRDefault="00580497" w:rsidP="00EF2EDD">
            <w:pPr>
              <w:jc w:val="both"/>
              <w:rPr>
                <w:rFonts w:ascii="Times New Roman" w:hAnsi="Times New Roman" w:cs="Times New Roman"/>
                <w:sz w:val="28"/>
                <w:szCs w:val="28"/>
              </w:rPr>
            </w:pPr>
            <w:r w:rsidRPr="0029037E">
              <w:rPr>
                <w:rFonts w:ascii="Times New Roman" w:hAnsi="Times New Roman" w:cs="Times New Roman"/>
                <w:sz w:val="28"/>
                <w:szCs w:val="28"/>
              </w:rPr>
              <w:t>Решение Совета депутатов городского поселен</w:t>
            </w:r>
            <w:r w:rsidRPr="00525CF8">
              <w:rPr>
                <w:rFonts w:ascii="Times New Roman" w:hAnsi="Times New Roman" w:cs="Times New Roman"/>
                <w:sz w:val="28"/>
                <w:szCs w:val="28"/>
              </w:rPr>
              <w:t xml:space="preserve">ия Инсар  от 25.12.2019г. № 27 «О внесении изменений в Правила благоустройства </w:t>
            </w:r>
            <w:r>
              <w:rPr>
                <w:rFonts w:ascii="Times New Roman" w:hAnsi="Times New Roman" w:cs="Times New Roman"/>
                <w:sz w:val="28"/>
                <w:szCs w:val="28"/>
              </w:rPr>
              <w:t xml:space="preserve"> </w:t>
            </w:r>
            <w:r w:rsidRPr="00525CF8">
              <w:rPr>
                <w:rFonts w:ascii="Times New Roman" w:hAnsi="Times New Roman" w:cs="Times New Roman"/>
                <w:sz w:val="28"/>
                <w:szCs w:val="28"/>
              </w:rPr>
              <w:t xml:space="preserve">на территории  муниципального </w:t>
            </w:r>
            <w:r w:rsidRPr="00525CF8">
              <w:rPr>
                <w:rFonts w:ascii="Times New Roman" w:hAnsi="Times New Roman" w:cs="Times New Roman"/>
                <w:sz w:val="28"/>
                <w:szCs w:val="28"/>
              </w:rPr>
              <w:lastRenderedPageBreak/>
              <w:t>образования городское поселение Инсар Инсарского муниципального района Республики Мордовия»</w:t>
            </w:r>
          </w:p>
        </w:tc>
        <w:tc>
          <w:tcPr>
            <w:tcW w:w="1843" w:type="dxa"/>
            <w:tcBorders>
              <w:top w:val="single" w:sz="4" w:space="0" w:color="auto"/>
              <w:left w:val="single" w:sz="4" w:space="0" w:color="auto"/>
              <w:bottom w:val="single" w:sz="4" w:space="0" w:color="auto"/>
              <w:right w:val="single" w:sz="4" w:space="0" w:color="auto"/>
            </w:tcBorders>
            <w:hideMark/>
          </w:tcPr>
          <w:p w:rsidR="00580497" w:rsidRPr="00116F9C" w:rsidRDefault="00580497" w:rsidP="00EF2EDD">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Стр. </w:t>
            </w:r>
            <w:r w:rsidR="005866B3">
              <w:rPr>
                <w:rFonts w:ascii="Times New Roman" w:hAnsi="Times New Roman" w:cs="Times New Roman"/>
                <w:sz w:val="28"/>
                <w:szCs w:val="28"/>
              </w:rPr>
              <w:t>160-162</w:t>
            </w: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580497" w:rsidP="00EF2EDD">
            <w:pPr>
              <w:jc w:val="both"/>
              <w:rPr>
                <w:rFonts w:ascii="Times New Roman" w:hAnsi="Times New Roman" w:cs="Times New Roman"/>
                <w:sz w:val="28"/>
                <w:szCs w:val="28"/>
              </w:rPr>
            </w:pPr>
            <w:r>
              <w:rPr>
                <w:rFonts w:ascii="Times New Roman" w:hAnsi="Times New Roman" w:cs="Times New Roman"/>
                <w:sz w:val="28"/>
                <w:szCs w:val="28"/>
              </w:rPr>
              <w:lastRenderedPageBreak/>
              <w:t>7</w:t>
            </w:r>
          </w:p>
        </w:tc>
        <w:tc>
          <w:tcPr>
            <w:tcW w:w="7720" w:type="dxa"/>
            <w:tcBorders>
              <w:top w:val="single" w:sz="4" w:space="0" w:color="auto"/>
              <w:left w:val="single" w:sz="4" w:space="0" w:color="auto"/>
              <w:bottom w:val="single" w:sz="4" w:space="0" w:color="auto"/>
              <w:right w:val="single" w:sz="4" w:space="0" w:color="auto"/>
            </w:tcBorders>
            <w:hideMark/>
          </w:tcPr>
          <w:p w:rsidR="00580497" w:rsidRPr="00EF2EDD" w:rsidRDefault="00580497" w:rsidP="00EF2EDD">
            <w:pPr>
              <w:jc w:val="both"/>
              <w:rPr>
                <w:rFonts w:ascii="Times New Roman" w:hAnsi="Times New Roman" w:cs="Times New Roman"/>
                <w:sz w:val="28"/>
                <w:szCs w:val="28"/>
              </w:rPr>
            </w:pPr>
            <w:r w:rsidRPr="0029037E">
              <w:rPr>
                <w:rFonts w:ascii="Times New Roman" w:hAnsi="Times New Roman" w:cs="Times New Roman"/>
                <w:sz w:val="28"/>
                <w:szCs w:val="28"/>
              </w:rPr>
              <w:t>Решение Совета депутатов городского поселения Инсар  от 25.12.2019</w:t>
            </w:r>
            <w:r>
              <w:rPr>
                <w:rFonts w:ascii="Times New Roman" w:hAnsi="Times New Roman" w:cs="Times New Roman"/>
                <w:sz w:val="28"/>
                <w:szCs w:val="28"/>
              </w:rPr>
              <w:t xml:space="preserve"> </w:t>
            </w:r>
            <w:r w:rsidRPr="0029037E">
              <w:rPr>
                <w:rFonts w:ascii="Times New Roman" w:hAnsi="Times New Roman" w:cs="Times New Roman"/>
                <w:sz w:val="28"/>
                <w:szCs w:val="28"/>
              </w:rPr>
              <w:t>г. № 2</w:t>
            </w:r>
            <w:r>
              <w:rPr>
                <w:rFonts w:ascii="Times New Roman" w:hAnsi="Times New Roman" w:cs="Times New Roman"/>
                <w:sz w:val="28"/>
                <w:szCs w:val="28"/>
              </w:rPr>
              <w:t>8 «</w:t>
            </w:r>
            <w:r w:rsidRPr="00EF2EDD">
              <w:rPr>
                <w:rFonts w:ascii="Times New Roman" w:hAnsi="Times New Roman" w:cs="Times New Roman"/>
                <w:sz w:val="28"/>
                <w:szCs w:val="28"/>
              </w:rPr>
              <w:t>Об утверждении  Положения о порядке принятия решения о применении к депутату, члену выборного органа местного</w:t>
            </w:r>
            <w:r>
              <w:rPr>
                <w:rFonts w:ascii="Times New Roman" w:hAnsi="Times New Roman" w:cs="Times New Roman"/>
                <w:sz w:val="28"/>
                <w:szCs w:val="28"/>
              </w:rPr>
              <w:t xml:space="preserve"> </w:t>
            </w:r>
            <w:r w:rsidRPr="00EF2EDD">
              <w:rPr>
                <w:rFonts w:ascii="Times New Roman" w:hAnsi="Times New Roman" w:cs="Times New Roman"/>
                <w:sz w:val="28"/>
                <w:szCs w:val="28"/>
              </w:rPr>
              <w:t>самоуправления, выборному должностному лицу местного</w:t>
            </w:r>
            <w:r>
              <w:rPr>
                <w:rFonts w:ascii="Times New Roman" w:hAnsi="Times New Roman" w:cs="Times New Roman"/>
                <w:sz w:val="28"/>
                <w:szCs w:val="28"/>
              </w:rPr>
              <w:t xml:space="preserve"> </w:t>
            </w:r>
            <w:r w:rsidRPr="00EF2EDD">
              <w:rPr>
                <w:rFonts w:ascii="Times New Roman" w:hAnsi="Times New Roman" w:cs="Times New Roman"/>
                <w:sz w:val="28"/>
                <w:szCs w:val="28"/>
              </w:rPr>
              <w:t xml:space="preserve">самоуправления мер ответственности за представление </w:t>
            </w:r>
            <w:r>
              <w:rPr>
                <w:rFonts w:ascii="Times New Roman" w:hAnsi="Times New Roman" w:cs="Times New Roman"/>
                <w:sz w:val="28"/>
                <w:szCs w:val="28"/>
              </w:rPr>
              <w:t xml:space="preserve"> </w:t>
            </w:r>
            <w:r w:rsidRPr="00EF2EDD">
              <w:rPr>
                <w:rFonts w:ascii="Times New Roman" w:hAnsi="Times New Roman" w:cs="Times New Roman"/>
                <w:sz w:val="28"/>
                <w:szCs w:val="28"/>
              </w:rPr>
              <w:t xml:space="preserve">недостоверных  или неполных сведений о своих доходах, расходах, об имуществе и обязательствах имущественного </w:t>
            </w:r>
            <w:r>
              <w:rPr>
                <w:rFonts w:ascii="Times New Roman" w:hAnsi="Times New Roman" w:cs="Times New Roman"/>
                <w:sz w:val="28"/>
                <w:szCs w:val="28"/>
              </w:rPr>
              <w:t xml:space="preserve"> </w:t>
            </w:r>
            <w:r w:rsidRPr="00EF2EDD">
              <w:rPr>
                <w:rFonts w:ascii="Times New Roman" w:hAnsi="Times New Roman" w:cs="Times New Roman"/>
                <w:sz w:val="28"/>
                <w:szCs w:val="28"/>
              </w:rPr>
              <w:t>характера, а также сведений о доходах, расходах,</w:t>
            </w:r>
            <w:r>
              <w:rPr>
                <w:rFonts w:ascii="Times New Roman" w:hAnsi="Times New Roman" w:cs="Times New Roman"/>
                <w:sz w:val="28"/>
                <w:szCs w:val="28"/>
              </w:rPr>
              <w:t xml:space="preserve"> </w:t>
            </w:r>
            <w:r w:rsidRPr="00EF2EDD">
              <w:rPr>
                <w:rFonts w:ascii="Times New Roman" w:hAnsi="Times New Roman" w:cs="Times New Roman"/>
                <w:sz w:val="28"/>
                <w:szCs w:val="28"/>
              </w:rPr>
              <w:t xml:space="preserve">об имуществе и обязательствах имущественного </w:t>
            </w:r>
          </w:p>
          <w:p w:rsidR="00580497" w:rsidRPr="00EF2EDD" w:rsidRDefault="00580497" w:rsidP="00EF2EDD">
            <w:pPr>
              <w:jc w:val="both"/>
              <w:rPr>
                <w:rFonts w:ascii="Times New Roman" w:hAnsi="Times New Roman" w:cs="Times New Roman"/>
                <w:sz w:val="28"/>
                <w:szCs w:val="28"/>
              </w:rPr>
            </w:pPr>
            <w:r w:rsidRPr="00EF2EDD">
              <w:rPr>
                <w:rFonts w:ascii="Times New Roman" w:hAnsi="Times New Roman" w:cs="Times New Roman"/>
                <w:sz w:val="28"/>
                <w:szCs w:val="28"/>
              </w:rPr>
              <w:t>характера своих супруги (супруга) и несовершеннолетних</w:t>
            </w:r>
          </w:p>
          <w:p w:rsidR="00580497" w:rsidRPr="00EF2EDD" w:rsidRDefault="00580497" w:rsidP="00EF2EDD">
            <w:pPr>
              <w:jc w:val="both"/>
              <w:rPr>
                <w:rFonts w:ascii="Times New Roman" w:hAnsi="Times New Roman" w:cs="Times New Roman"/>
                <w:sz w:val="28"/>
                <w:szCs w:val="28"/>
              </w:rPr>
            </w:pPr>
            <w:r w:rsidRPr="00EF2EDD">
              <w:rPr>
                <w:rFonts w:ascii="Times New Roman" w:hAnsi="Times New Roman" w:cs="Times New Roman"/>
                <w:sz w:val="28"/>
                <w:szCs w:val="28"/>
              </w:rPr>
              <w:t xml:space="preserve">детей, если искажение этих сведений является </w:t>
            </w:r>
            <w:r>
              <w:rPr>
                <w:rFonts w:ascii="Times New Roman" w:hAnsi="Times New Roman" w:cs="Times New Roman"/>
                <w:sz w:val="28"/>
                <w:szCs w:val="28"/>
              </w:rPr>
              <w:t>н</w:t>
            </w:r>
            <w:r w:rsidRPr="00EF2EDD">
              <w:rPr>
                <w:rFonts w:ascii="Times New Roman" w:hAnsi="Times New Roman" w:cs="Times New Roman"/>
                <w:sz w:val="28"/>
                <w:szCs w:val="28"/>
              </w:rPr>
              <w:t>есущественным</w:t>
            </w:r>
          </w:p>
          <w:p w:rsidR="00580497" w:rsidRPr="0029037E" w:rsidRDefault="00580497" w:rsidP="00EF2EDD">
            <w:pPr>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Default="005866B3" w:rsidP="00EF2EDD">
            <w:pPr>
              <w:jc w:val="both"/>
              <w:rPr>
                <w:rFonts w:ascii="Times New Roman" w:hAnsi="Times New Roman" w:cs="Times New Roman"/>
                <w:sz w:val="28"/>
                <w:szCs w:val="28"/>
              </w:rPr>
            </w:pPr>
            <w:r>
              <w:rPr>
                <w:rFonts w:ascii="Times New Roman" w:hAnsi="Times New Roman" w:cs="Times New Roman"/>
                <w:sz w:val="28"/>
                <w:szCs w:val="28"/>
              </w:rPr>
              <w:t>Стр. 163-165</w:t>
            </w:r>
          </w:p>
        </w:tc>
      </w:tr>
    </w:tbl>
    <w:p w:rsidR="00540478" w:rsidRPr="00116F9C" w:rsidRDefault="00540478" w:rsidP="00EF2EDD">
      <w:pPr>
        <w:jc w:val="both"/>
        <w:rPr>
          <w:rFonts w:ascii="Times New Roman" w:hAnsi="Times New Roman" w:cs="Times New Roman"/>
          <w:sz w:val="28"/>
          <w:szCs w:val="28"/>
        </w:rPr>
      </w:pPr>
    </w:p>
    <w:p w:rsidR="00116F9C" w:rsidRPr="001C6509" w:rsidRDefault="00116F9C" w:rsidP="00EF2EDD">
      <w:pPr>
        <w:spacing w:line="240" w:lineRule="exact"/>
        <w:jc w:val="both"/>
        <w:rPr>
          <w:rFonts w:ascii="Times New Roman" w:hAnsi="Times New Roman" w:cs="Times New Roman"/>
          <w:sz w:val="28"/>
          <w:szCs w:val="28"/>
        </w:rPr>
      </w:pPr>
    </w:p>
    <w:p w:rsidR="00116F9C" w:rsidRPr="001C6509" w:rsidRDefault="00116F9C" w:rsidP="00EF2EDD">
      <w:pPr>
        <w:spacing w:line="240" w:lineRule="exact"/>
        <w:jc w:val="both"/>
        <w:rPr>
          <w:rFonts w:ascii="Times New Roman" w:hAnsi="Times New Roman" w:cs="Times New Roman"/>
          <w:sz w:val="28"/>
          <w:szCs w:val="28"/>
        </w:rPr>
      </w:pPr>
    </w:p>
    <w:p w:rsidR="00116F9C" w:rsidRPr="001C6509" w:rsidRDefault="00116F9C" w:rsidP="00EF2EDD">
      <w:pPr>
        <w:spacing w:line="240" w:lineRule="exact"/>
        <w:jc w:val="both"/>
        <w:rPr>
          <w:rFonts w:ascii="Times New Roman" w:hAnsi="Times New Roman" w:cs="Times New Roman"/>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F2EDD">
      <w:pPr>
        <w:jc w:val="both"/>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EF2EDD" w:rsidRDefault="00EF2EDD" w:rsidP="00E9089C">
      <w:pPr>
        <w:jc w:val="center"/>
        <w:rPr>
          <w:rFonts w:ascii="Times New Roman" w:hAnsi="Times New Roman" w:cs="Times New Roman"/>
          <w:b/>
          <w:color w:val="000000"/>
          <w:sz w:val="28"/>
          <w:szCs w:val="28"/>
        </w:rPr>
      </w:pPr>
    </w:p>
    <w:p w:rsidR="001C6509" w:rsidRPr="00EE3021" w:rsidRDefault="001C6509" w:rsidP="00E9089C">
      <w:pPr>
        <w:jc w:val="center"/>
        <w:rPr>
          <w:rFonts w:ascii="Times New Roman" w:hAnsi="Times New Roman" w:cs="Times New Roman"/>
          <w:b/>
          <w:color w:val="000000"/>
          <w:sz w:val="28"/>
          <w:szCs w:val="28"/>
        </w:rPr>
      </w:pPr>
      <w:r w:rsidRPr="00EE3021">
        <w:rPr>
          <w:rFonts w:ascii="Times New Roman" w:hAnsi="Times New Roman" w:cs="Times New Roman"/>
          <w:b/>
          <w:color w:val="000000"/>
          <w:sz w:val="28"/>
          <w:szCs w:val="28"/>
        </w:rPr>
        <w:t>Информация</w:t>
      </w:r>
    </w:p>
    <w:p w:rsidR="001C6509" w:rsidRPr="001C6509" w:rsidRDefault="001C6509" w:rsidP="00E9089C">
      <w:pPr>
        <w:jc w:val="center"/>
        <w:rPr>
          <w:rFonts w:ascii="Times New Roman" w:hAnsi="Times New Roman" w:cs="Times New Roman"/>
          <w:sz w:val="28"/>
          <w:szCs w:val="28"/>
        </w:rPr>
      </w:pPr>
      <w:r w:rsidRPr="00EE3021">
        <w:rPr>
          <w:rFonts w:ascii="Times New Roman" w:hAnsi="Times New Roman" w:cs="Times New Roman"/>
          <w:b/>
          <w:color w:val="000000"/>
          <w:sz w:val="28"/>
          <w:szCs w:val="28"/>
        </w:rPr>
        <w:t>прокуратуры Инсарского района Республики Мордовия о</w:t>
      </w:r>
    </w:p>
    <w:p w:rsidR="00E9089C" w:rsidRPr="00E9089C" w:rsidRDefault="00E9089C" w:rsidP="00E9089C">
      <w:pPr>
        <w:ind w:firstLine="720"/>
        <w:jc w:val="center"/>
        <w:rPr>
          <w:rFonts w:ascii="Times New Roman" w:hAnsi="Times New Roman"/>
          <w:b/>
          <w:sz w:val="28"/>
          <w:szCs w:val="28"/>
        </w:rPr>
      </w:pPr>
      <w:r w:rsidRPr="00E9089C">
        <w:rPr>
          <w:rFonts w:ascii="Times New Roman" w:hAnsi="Times New Roman"/>
          <w:b/>
          <w:sz w:val="28"/>
          <w:szCs w:val="28"/>
        </w:rPr>
        <w:t>Порядке взыскания задолженности по коммунальным платежам с физического лица</w:t>
      </w:r>
    </w:p>
    <w:p w:rsidR="00E9089C" w:rsidRDefault="00E9089C" w:rsidP="00E9089C">
      <w:pPr>
        <w:ind w:firstLine="720"/>
        <w:jc w:val="both"/>
        <w:rPr>
          <w:rFonts w:ascii="Times New Roman" w:hAnsi="Times New Roman"/>
          <w:sz w:val="28"/>
          <w:szCs w:val="28"/>
        </w:rPr>
      </w:pPr>
    </w:p>
    <w:p w:rsidR="00E9089C" w:rsidRDefault="00E9089C" w:rsidP="00E9089C">
      <w:pPr>
        <w:ind w:firstLine="720"/>
        <w:jc w:val="both"/>
        <w:rPr>
          <w:rFonts w:ascii="Times New Roman" w:hAnsi="Times New Roman"/>
          <w:sz w:val="28"/>
          <w:szCs w:val="28"/>
        </w:rPr>
      </w:pPr>
      <w:r>
        <w:rPr>
          <w:rFonts w:ascii="Times New Roman" w:hAnsi="Times New Roman"/>
          <w:sz w:val="28"/>
          <w:szCs w:val="28"/>
        </w:rPr>
        <w:t>Граждане обязаны своевременно и полностью вносить плату за жилое помещение и коммунальные услуги (ч. 1 ст. 153 ЖК РФ, п. 63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06.05.2011 N 354 (далее - Правила N 354)). Задолженность по коммунальным платежам с физических лиц может быть истребована в претензионном либо взыскана в судебном порядке путем обращения в суд общей юрисдикции в рамках приказного или искового производства.</w:t>
      </w:r>
    </w:p>
    <w:p w:rsidR="00E9089C" w:rsidRDefault="00E9089C" w:rsidP="00E9089C">
      <w:pPr>
        <w:ind w:firstLine="720"/>
        <w:jc w:val="both"/>
        <w:rPr>
          <w:rFonts w:ascii="Times New Roman" w:hAnsi="Times New Roman"/>
          <w:sz w:val="28"/>
          <w:szCs w:val="28"/>
        </w:rPr>
      </w:pPr>
      <w:r>
        <w:rPr>
          <w:rFonts w:ascii="Times New Roman" w:hAnsi="Times New Roman"/>
          <w:sz w:val="28"/>
          <w:szCs w:val="28"/>
        </w:rPr>
        <w:t>Физическое лицо может уведомляться о наличии задолженности по оплате коммунальных услуг различными способами: посредством СМС-сообщения, телефонного звонка, сообщения электронной почты или через личный кабинет в ГИС ЖКХ и др. (пп. "е(3)" п. 32 Правил N 354). Также практикуется выставление долговых платежных документов с разъяснениями по образовавшейся задолженности и необходимости ее скорейшей оплаты (ч. 2 - 2.1 ст. 155 ЖК РФ).</w:t>
      </w:r>
    </w:p>
    <w:p w:rsidR="00E9089C" w:rsidRDefault="00E9089C" w:rsidP="00E9089C">
      <w:pPr>
        <w:ind w:firstLine="720"/>
        <w:jc w:val="both"/>
        <w:rPr>
          <w:rFonts w:ascii="Times New Roman" w:hAnsi="Times New Roman"/>
          <w:sz w:val="28"/>
          <w:szCs w:val="28"/>
        </w:rPr>
      </w:pPr>
      <w:r>
        <w:rPr>
          <w:rFonts w:ascii="Times New Roman" w:hAnsi="Times New Roman"/>
          <w:sz w:val="28"/>
          <w:szCs w:val="28"/>
        </w:rPr>
        <w:t>Также возможна реструктуризация задолженности должника перед кредитором путем заключения соглашения о предоставлении ему отсрочки или рассрочки платежей (пени, часть суммы основного долга и др.) (ст. ст. 421, 450 ГК РФ, п. 75 Правил N 354).</w:t>
      </w:r>
    </w:p>
    <w:p w:rsidR="00E9089C" w:rsidRDefault="00E9089C" w:rsidP="00E9089C">
      <w:pPr>
        <w:ind w:firstLine="720"/>
        <w:jc w:val="both"/>
        <w:rPr>
          <w:rFonts w:ascii="Times New Roman" w:hAnsi="Times New Roman"/>
          <w:sz w:val="28"/>
          <w:szCs w:val="28"/>
        </w:rPr>
      </w:pPr>
      <w:r>
        <w:rPr>
          <w:rFonts w:ascii="Times New Roman" w:hAnsi="Times New Roman"/>
          <w:sz w:val="28"/>
          <w:szCs w:val="28"/>
        </w:rPr>
        <w:t>В порядке приказного производства задолженность по оплате коммунальных услуг подлежит взысканию с гражданина в случае, если ее размер не превышает 500 000 руб. Для взыскания задолженности по оплате коммунальных услуг кредитор должен обратиться в суд с заявлением о вынесении судебного приказа (ч. 1 ст. 121, ст. 122 ГПК РФ).</w:t>
      </w:r>
    </w:p>
    <w:p w:rsidR="00E9089C" w:rsidRDefault="00E9089C" w:rsidP="00E9089C">
      <w:pPr>
        <w:ind w:firstLine="720"/>
        <w:jc w:val="both"/>
        <w:rPr>
          <w:rFonts w:ascii="Times New Roman" w:hAnsi="Times New Roman"/>
          <w:sz w:val="28"/>
          <w:szCs w:val="28"/>
        </w:rPr>
      </w:pPr>
      <w:r>
        <w:rPr>
          <w:rFonts w:ascii="Times New Roman" w:hAnsi="Times New Roman"/>
          <w:sz w:val="28"/>
          <w:szCs w:val="28"/>
        </w:rPr>
        <w:t>Если размер задолженности за коммунальные услуги превышает 500 000 руб. либо в случае, если при рассмотрении спора в рамках приказного производства от должника поступили возражения относительно судебного приказа, необходимо обращение в суд в порядке искового производства (ст. 129, п. 1.1 ч. 1 ст. 135 ГПК РФ).</w:t>
      </w:r>
    </w:p>
    <w:p w:rsidR="00E9089C" w:rsidRDefault="00E9089C" w:rsidP="00E9089C">
      <w:pPr>
        <w:ind w:firstLine="720"/>
        <w:jc w:val="both"/>
        <w:rPr>
          <w:rFonts w:ascii="Times New Roman" w:hAnsi="Times New Roman"/>
          <w:sz w:val="28"/>
          <w:szCs w:val="28"/>
        </w:rPr>
      </w:pPr>
      <w:r>
        <w:rPr>
          <w:rFonts w:ascii="Times New Roman" w:hAnsi="Times New Roman"/>
          <w:sz w:val="28"/>
          <w:szCs w:val="28"/>
        </w:rPr>
        <w:t>Спор между кредитором и должником по поводу взыскания задолженности по коммунальным услугам может быть прекращен путем заключения мирового соглашения. (ч. 1 ст. 173 ГПК РФ). Суд выносит определение о прекращении производства по делу (ч. 3 ст. 173 ГПК РФ).</w:t>
      </w:r>
    </w:p>
    <w:p w:rsidR="00E9089C" w:rsidRDefault="00E9089C" w:rsidP="00E9089C">
      <w:pPr>
        <w:ind w:firstLine="720"/>
        <w:jc w:val="both"/>
        <w:rPr>
          <w:rFonts w:ascii="Times New Roman" w:hAnsi="Times New Roman"/>
          <w:sz w:val="28"/>
          <w:szCs w:val="28"/>
        </w:rPr>
      </w:pPr>
      <w:r>
        <w:rPr>
          <w:rFonts w:ascii="Times New Roman" w:hAnsi="Times New Roman"/>
          <w:sz w:val="28"/>
          <w:szCs w:val="28"/>
        </w:rPr>
        <w:t>Для взыскания задолженности по коммунальным платежам с физического лица кредитор должен обратиться в суд. До этого кредитор может направить должнику претензию, а в ходе судебного разбирательства или исполнительного производства вправе заключить с ним мировое соглашение.</w:t>
      </w:r>
    </w:p>
    <w:p w:rsidR="00E9089C" w:rsidRDefault="00E9089C" w:rsidP="00E9089C">
      <w:pPr>
        <w:ind w:firstLine="720"/>
        <w:jc w:val="both"/>
        <w:rPr>
          <w:rFonts w:ascii="Times New Roman" w:hAnsi="Times New Roman"/>
          <w:sz w:val="28"/>
          <w:szCs w:val="28"/>
        </w:rPr>
      </w:pPr>
    </w:p>
    <w:p w:rsidR="001C6509" w:rsidRDefault="001C6509" w:rsidP="001C6509">
      <w:pPr>
        <w:ind w:firstLine="720"/>
        <w:jc w:val="both"/>
        <w:rPr>
          <w:rFonts w:ascii="Times New Roman" w:hAnsi="Times New Roman" w:cs="Times New Roman"/>
          <w:sz w:val="28"/>
          <w:szCs w:val="28"/>
        </w:rPr>
      </w:pPr>
    </w:p>
    <w:p w:rsidR="00EE3021" w:rsidRDefault="00EE3021" w:rsidP="00EE3021">
      <w:pPr>
        <w:jc w:val="both"/>
        <w:rPr>
          <w:rFonts w:ascii="Times New Roman" w:hAnsi="Times New Roman" w:cs="Times New Roman"/>
          <w:sz w:val="28"/>
          <w:szCs w:val="28"/>
        </w:rPr>
      </w:pPr>
      <w:r>
        <w:rPr>
          <w:rFonts w:ascii="Times New Roman" w:hAnsi="Times New Roman" w:cs="Times New Roman"/>
          <w:sz w:val="28"/>
          <w:szCs w:val="28"/>
        </w:rPr>
        <w:t>Заместитель прокурора Инсарского района</w:t>
      </w:r>
    </w:p>
    <w:p w:rsidR="00EE3021" w:rsidRDefault="00EE3021" w:rsidP="00EE3021">
      <w:pPr>
        <w:jc w:val="both"/>
        <w:rPr>
          <w:rFonts w:ascii="Times New Roman" w:hAnsi="Times New Roman" w:cs="Times New Roman"/>
          <w:sz w:val="28"/>
          <w:szCs w:val="28"/>
        </w:rPr>
      </w:pPr>
      <w:r>
        <w:rPr>
          <w:rFonts w:ascii="Times New Roman" w:hAnsi="Times New Roman" w:cs="Times New Roman"/>
          <w:sz w:val="28"/>
          <w:szCs w:val="28"/>
        </w:rPr>
        <w:t>младший советник юстиции                                                       Д.О.ЧИБИРКИН</w:t>
      </w:r>
    </w:p>
    <w:p w:rsidR="00580497" w:rsidRPr="00E646E2" w:rsidRDefault="00580497" w:rsidP="00580497">
      <w:pPr>
        <w:pStyle w:val="1"/>
        <w:jc w:val="center"/>
        <w:rPr>
          <w:sz w:val="28"/>
          <w:szCs w:val="28"/>
        </w:rPr>
      </w:pPr>
      <w:r w:rsidRPr="00E646E2">
        <w:rPr>
          <w:sz w:val="28"/>
          <w:szCs w:val="28"/>
        </w:rPr>
        <w:t>РЕСПУБЛИКА МОРДОВИЯ</w:t>
      </w:r>
    </w:p>
    <w:p w:rsidR="00580497" w:rsidRPr="00E646E2" w:rsidRDefault="00580497" w:rsidP="00580497">
      <w:pPr>
        <w:jc w:val="center"/>
        <w:rPr>
          <w:rFonts w:ascii="Times New Roman" w:hAnsi="Times New Roman" w:cs="Times New Roman"/>
          <w:b/>
          <w:bCs/>
          <w:sz w:val="28"/>
          <w:szCs w:val="28"/>
        </w:rPr>
      </w:pPr>
      <w:r w:rsidRPr="00E646E2">
        <w:rPr>
          <w:rFonts w:ascii="Times New Roman" w:hAnsi="Times New Roman" w:cs="Times New Roman"/>
          <w:b/>
          <w:bCs/>
          <w:sz w:val="28"/>
          <w:szCs w:val="28"/>
        </w:rPr>
        <w:t>ДВАДЦАТЬ ТРЕТЬЯ СЕССИЯ   СОВЕТА ДЕПУТАТОВ ГОРОДСКОГО</w:t>
      </w:r>
    </w:p>
    <w:p w:rsidR="00580497" w:rsidRPr="00E646E2" w:rsidRDefault="00580497" w:rsidP="00580497">
      <w:pPr>
        <w:jc w:val="center"/>
        <w:rPr>
          <w:rFonts w:ascii="Times New Roman" w:hAnsi="Times New Roman" w:cs="Times New Roman"/>
          <w:b/>
          <w:bCs/>
          <w:sz w:val="28"/>
          <w:szCs w:val="28"/>
        </w:rPr>
      </w:pPr>
      <w:r w:rsidRPr="00E646E2">
        <w:rPr>
          <w:rFonts w:ascii="Times New Roman" w:hAnsi="Times New Roman" w:cs="Times New Roman"/>
          <w:b/>
          <w:bCs/>
          <w:sz w:val="28"/>
          <w:szCs w:val="28"/>
        </w:rPr>
        <w:t>ПОСЕЛЕНИЯ  ИНСАР ИНСАРСКОГО  МУНИЦИПАЛЬНОГО  РАЙОНА</w:t>
      </w:r>
    </w:p>
    <w:p w:rsidR="00580497" w:rsidRPr="00E646E2" w:rsidRDefault="00580497" w:rsidP="00580497">
      <w:pPr>
        <w:jc w:val="center"/>
        <w:rPr>
          <w:rFonts w:ascii="Times New Roman" w:hAnsi="Times New Roman" w:cs="Times New Roman"/>
          <w:b/>
          <w:bCs/>
          <w:sz w:val="28"/>
          <w:szCs w:val="28"/>
        </w:rPr>
      </w:pPr>
      <w:r w:rsidRPr="00E646E2">
        <w:rPr>
          <w:rFonts w:ascii="Times New Roman" w:hAnsi="Times New Roman" w:cs="Times New Roman"/>
          <w:b/>
          <w:bCs/>
          <w:sz w:val="28"/>
          <w:szCs w:val="28"/>
        </w:rPr>
        <w:t>ШЕСТОГО СОЗЫВА</w:t>
      </w:r>
    </w:p>
    <w:p w:rsidR="00580497" w:rsidRDefault="00580497" w:rsidP="00580497">
      <w:pPr>
        <w:jc w:val="center"/>
        <w:rPr>
          <w:rFonts w:ascii="Times New Roman" w:hAnsi="Times New Roman" w:cs="Times New Roman"/>
          <w:b/>
          <w:bCs/>
          <w:sz w:val="24"/>
          <w:szCs w:val="24"/>
        </w:rPr>
      </w:pPr>
    </w:p>
    <w:p w:rsidR="00580497" w:rsidRPr="00E646E2" w:rsidRDefault="00580497" w:rsidP="00580497">
      <w:pPr>
        <w:jc w:val="center"/>
        <w:rPr>
          <w:rFonts w:ascii="Times New Roman" w:hAnsi="Times New Roman" w:cs="Times New Roman"/>
          <w:b/>
          <w:sz w:val="28"/>
          <w:szCs w:val="28"/>
        </w:rPr>
      </w:pPr>
      <w:r w:rsidRPr="00E646E2">
        <w:rPr>
          <w:rFonts w:ascii="Times New Roman" w:hAnsi="Times New Roman" w:cs="Times New Roman"/>
          <w:b/>
          <w:sz w:val="28"/>
          <w:szCs w:val="28"/>
        </w:rPr>
        <w:t>РЕШЕНИЕ</w:t>
      </w:r>
    </w:p>
    <w:p w:rsidR="00580497" w:rsidRDefault="00580497" w:rsidP="00580497">
      <w:pPr>
        <w:jc w:val="center"/>
        <w:rPr>
          <w:rFonts w:ascii="Times New Roman" w:hAnsi="Times New Roman" w:cs="Times New Roman"/>
          <w:sz w:val="24"/>
          <w:szCs w:val="24"/>
        </w:rPr>
      </w:pPr>
    </w:p>
    <w:p w:rsidR="00580497" w:rsidRDefault="00580497" w:rsidP="00580497">
      <w:pPr>
        <w:jc w:val="center"/>
        <w:rPr>
          <w:rFonts w:ascii="Times New Roman" w:hAnsi="Times New Roman" w:cs="Times New Roman"/>
          <w:sz w:val="24"/>
          <w:szCs w:val="24"/>
        </w:rPr>
      </w:pPr>
      <w:r>
        <w:rPr>
          <w:rFonts w:ascii="Times New Roman" w:hAnsi="Times New Roman" w:cs="Times New Roman"/>
          <w:sz w:val="24"/>
          <w:szCs w:val="24"/>
        </w:rPr>
        <w:t>г. Инсар</w:t>
      </w:r>
    </w:p>
    <w:p w:rsidR="00580497" w:rsidRDefault="00580497" w:rsidP="00580497">
      <w:pPr>
        <w:rPr>
          <w:rFonts w:ascii="Times New Roman" w:hAnsi="Times New Roman" w:cs="Times New Roman"/>
          <w:sz w:val="24"/>
          <w:szCs w:val="24"/>
        </w:rPr>
      </w:pPr>
    </w:p>
    <w:p w:rsidR="00580497" w:rsidRPr="0029037E" w:rsidRDefault="00580497" w:rsidP="00580497">
      <w:pPr>
        <w:rPr>
          <w:rFonts w:ascii="Times New Roman" w:hAnsi="Times New Roman" w:cs="Times New Roman"/>
          <w:sz w:val="24"/>
          <w:szCs w:val="24"/>
        </w:rPr>
      </w:pPr>
      <w:r w:rsidRPr="0029037E">
        <w:rPr>
          <w:rFonts w:ascii="Times New Roman" w:hAnsi="Times New Roman" w:cs="Times New Roman"/>
          <w:sz w:val="24"/>
          <w:szCs w:val="24"/>
        </w:rPr>
        <w:t xml:space="preserve">от  25 декабря  2019 г.                                              </w:t>
      </w:r>
      <w:r>
        <w:rPr>
          <w:rFonts w:ascii="Times New Roman" w:hAnsi="Times New Roman" w:cs="Times New Roman"/>
          <w:sz w:val="24"/>
          <w:szCs w:val="24"/>
        </w:rPr>
        <w:t xml:space="preserve">                          </w:t>
      </w:r>
      <w:r w:rsidRPr="0029037E">
        <w:rPr>
          <w:rFonts w:ascii="Times New Roman" w:hAnsi="Times New Roman" w:cs="Times New Roman"/>
          <w:sz w:val="24"/>
          <w:szCs w:val="24"/>
        </w:rPr>
        <w:t xml:space="preserve">                                            №  23</w:t>
      </w:r>
    </w:p>
    <w:p w:rsidR="00580497" w:rsidRPr="0029037E" w:rsidRDefault="00580497" w:rsidP="00580497">
      <w:pPr>
        <w:rPr>
          <w:rFonts w:ascii="Times New Roman" w:hAnsi="Times New Roman" w:cs="Times New Roman"/>
          <w:sz w:val="24"/>
          <w:szCs w:val="24"/>
        </w:rPr>
      </w:pPr>
    </w:p>
    <w:p w:rsidR="00580497" w:rsidRPr="0029037E" w:rsidRDefault="00580497" w:rsidP="00580497">
      <w:pPr>
        <w:rPr>
          <w:rFonts w:ascii="Times New Roman" w:hAnsi="Times New Roman" w:cs="Times New Roman"/>
          <w:b/>
          <w:sz w:val="24"/>
          <w:szCs w:val="24"/>
        </w:rPr>
      </w:pPr>
      <w:r w:rsidRPr="0029037E">
        <w:rPr>
          <w:rFonts w:ascii="Times New Roman" w:hAnsi="Times New Roman" w:cs="Times New Roman"/>
          <w:b/>
          <w:sz w:val="24"/>
          <w:szCs w:val="24"/>
        </w:rPr>
        <w:t xml:space="preserve">Об  утверждении прогноза основных показателей </w:t>
      </w:r>
    </w:p>
    <w:p w:rsidR="00580497" w:rsidRPr="0029037E" w:rsidRDefault="00580497" w:rsidP="00580497">
      <w:pPr>
        <w:rPr>
          <w:rFonts w:ascii="Times New Roman" w:hAnsi="Times New Roman" w:cs="Times New Roman"/>
          <w:b/>
          <w:sz w:val="24"/>
          <w:szCs w:val="24"/>
        </w:rPr>
      </w:pPr>
      <w:r w:rsidRPr="0029037E">
        <w:rPr>
          <w:rFonts w:ascii="Times New Roman" w:hAnsi="Times New Roman" w:cs="Times New Roman"/>
          <w:b/>
          <w:sz w:val="24"/>
          <w:szCs w:val="24"/>
        </w:rPr>
        <w:t xml:space="preserve">социально-экономического развития городского </w:t>
      </w:r>
    </w:p>
    <w:p w:rsidR="00580497" w:rsidRPr="0029037E" w:rsidRDefault="00580497" w:rsidP="00580497">
      <w:pPr>
        <w:rPr>
          <w:rFonts w:ascii="Times New Roman" w:hAnsi="Times New Roman" w:cs="Times New Roman"/>
          <w:b/>
          <w:sz w:val="24"/>
          <w:szCs w:val="24"/>
        </w:rPr>
      </w:pPr>
      <w:r w:rsidRPr="0029037E">
        <w:rPr>
          <w:rFonts w:ascii="Times New Roman" w:hAnsi="Times New Roman" w:cs="Times New Roman"/>
          <w:b/>
          <w:sz w:val="24"/>
          <w:szCs w:val="24"/>
        </w:rPr>
        <w:t>поселения  Инсар  на 2020 год и на плановый период</w:t>
      </w:r>
    </w:p>
    <w:p w:rsidR="00580497" w:rsidRPr="0029037E" w:rsidRDefault="00580497" w:rsidP="00580497">
      <w:pPr>
        <w:rPr>
          <w:rFonts w:ascii="Times New Roman" w:hAnsi="Times New Roman" w:cs="Times New Roman"/>
          <w:b/>
          <w:sz w:val="24"/>
          <w:szCs w:val="24"/>
        </w:rPr>
      </w:pPr>
      <w:r w:rsidRPr="0029037E">
        <w:rPr>
          <w:rFonts w:ascii="Times New Roman" w:hAnsi="Times New Roman" w:cs="Times New Roman"/>
          <w:b/>
          <w:sz w:val="24"/>
          <w:szCs w:val="24"/>
        </w:rPr>
        <w:t>2021 и 2022 годов</w:t>
      </w:r>
    </w:p>
    <w:p w:rsidR="00580497" w:rsidRPr="0029037E" w:rsidRDefault="00580497" w:rsidP="00580497">
      <w:pPr>
        <w:rPr>
          <w:rFonts w:ascii="Times New Roman" w:hAnsi="Times New Roman" w:cs="Times New Roman"/>
          <w:b/>
          <w:sz w:val="24"/>
          <w:szCs w:val="24"/>
        </w:rPr>
      </w:pPr>
    </w:p>
    <w:p w:rsidR="00580497" w:rsidRPr="0029037E" w:rsidRDefault="00580497" w:rsidP="00580497">
      <w:pPr>
        <w:rPr>
          <w:rFonts w:ascii="Times New Roman" w:hAnsi="Times New Roman" w:cs="Times New Roman"/>
          <w:sz w:val="24"/>
          <w:szCs w:val="24"/>
        </w:rPr>
      </w:pPr>
    </w:p>
    <w:p w:rsidR="00580497" w:rsidRPr="0029037E" w:rsidRDefault="00580497" w:rsidP="00580497">
      <w:pPr>
        <w:jc w:val="both"/>
        <w:rPr>
          <w:rFonts w:ascii="Times New Roman" w:hAnsi="Times New Roman" w:cs="Times New Roman"/>
          <w:sz w:val="24"/>
          <w:szCs w:val="24"/>
        </w:rPr>
      </w:pPr>
      <w:r w:rsidRPr="0029037E">
        <w:rPr>
          <w:rFonts w:ascii="Times New Roman" w:hAnsi="Times New Roman" w:cs="Times New Roman"/>
          <w:sz w:val="24"/>
          <w:szCs w:val="24"/>
        </w:rPr>
        <w:tab/>
        <w:t xml:space="preserve">В соответствии со ст. 173 Бюджетного кодекса Российской Федерации, Федеральным законом  «Об общих принципах  организации местного самоуправления в Российской Федерации»  от 06.10.2003 г. № 131-ФЗ, Уставом городского поселения Инсар </w:t>
      </w:r>
    </w:p>
    <w:p w:rsidR="00580497" w:rsidRPr="0029037E" w:rsidRDefault="00580497" w:rsidP="00580497">
      <w:pPr>
        <w:jc w:val="both"/>
        <w:rPr>
          <w:rFonts w:ascii="Times New Roman" w:hAnsi="Times New Roman" w:cs="Times New Roman"/>
          <w:b/>
          <w:sz w:val="24"/>
          <w:szCs w:val="24"/>
        </w:rPr>
      </w:pPr>
    </w:p>
    <w:p w:rsidR="00580497" w:rsidRPr="0029037E" w:rsidRDefault="00580497" w:rsidP="00580497">
      <w:pPr>
        <w:jc w:val="center"/>
        <w:rPr>
          <w:rFonts w:ascii="Times New Roman" w:hAnsi="Times New Roman" w:cs="Times New Roman"/>
          <w:b/>
          <w:sz w:val="24"/>
          <w:szCs w:val="24"/>
        </w:rPr>
      </w:pPr>
      <w:r w:rsidRPr="0029037E">
        <w:rPr>
          <w:rFonts w:ascii="Times New Roman" w:hAnsi="Times New Roman" w:cs="Times New Roman"/>
          <w:b/>
          <w:sz w:val="24"/>
          <w:szCs w:val="24"/>
        </w:rPr>
        <w:t>Совет депутатов городского поселения Инсар  Р Е Ш А Е Т :</w:t>
      </w:r>
    </w:p>
    <w:p w:rsidR="00580497" w:rsidRPr="0029037E" w:rsidRDefault="00580497" w:rsidP="00580497">
      <w:pPr>
        <w:jc w:val="both"/>
        <w:rPr>
          <w:rFonts w:ascii="Times New Roman" w:hAnsi="Times New Roman" w:cs="Times New Roman"/>
          <w:sz w:val="24"/>
          <w:szCs w:val="24"/>
        </w:rPr>
      </w:pPr>
    </w:p>
    <w:p w:rsidR="00580497" w:rsidRPr="0029037E" w:rsidRDefault="00580497" w:rsidP="00580497">
      <w:pPr>
        <w:jc w:val="both"/>
        <w:rPr>
          <w:rFonts w:ascii="Times New Roman" w:hAnsi="Times New Roman" w:cs="Times New Roman"/>
          <w:sz w:val="24"/>
          <w:szCs w:val="24"/>
        </w:rPr>
      </w:pPr>
      <w:r w:rsidRPr="0029037E">
        <w:rPr>
          <w:rFonts w:ascii="Times New Roman" w:hAnsi="Times New Roman" w:cs="Times New Roman"/>
          <w:sz w:val="24"/>
          <w:szCs w:val="24"/>
        </w:rPr>
        <w:t xml:space="preserve">      1. Утвердить  прилагаемые    прогнозные показатели  социально-экономического  развития  городского  поселения   Инсар   на     2020  год и на плановый период 2021 и 2022 годов  и считать их основой для комплексного  прогнозирования  финансовых результатов и исходной базой для формирования доходной базы  бюджета городского поселения Инсар  на предстоящий период.</w:t>
      </w:r>
    </w:p>
    <w:p w:rsidR="00580497" w:rsidRPr="0029037E" w:rsidRDefault="00580497" w:rsidP="00580497">
      <w:pPr>
        <w:rPr>
          <w:rFonts w:ascii="Times New Roman" w:hAnsi="Times New Roman" w:cs="Times New Roman"/>
          <w:sz w:val="24"/>
          <w:szCs w:val="24"/>
        </w:rPr>
      </w:pPr>
    </w:p>
    <w:p w:rsidR="00580497" w:rsidRPr="0029037E" w:rsidRDefault="00580497" w:rsidP="00580497">
      <w:pPr>
        <w:rPr>
          <w:rFonts w:ascii="Times New Roman" w:hAnsi="Times New Roman" w:cs="Times New Roman"/>
          <w:sz w:val="24"/>
          <w:szCs w:val="24"/>
        </w:rPr>
      </w:pPr>
      <w:r w:rsidRPr="0029037E">
        <w:rPr>
          <w:rFonts w:ascii="Times New Roman" w:hAnsi="Times New Roman" w:cs="Times New Roman"/>
          <w:sz w:val="24"/>
          <w:szCs w:val="24"/>
        </w:rPr>
        <w:t xml:space="preserve">      2. Настоящее решение вступает в силу с 1 января 2020 года  и  подлежит официальному опубликованию. </w:t>
      </w:r>
    </w:p>
    <w:p w:rsidR="00580497" w:rsidRPr="0029037E" w:rsidRDefault="00580497" w:rsidP="00580497">
      <w:pPr>
        <w:rPr>
          <w:rFonts w:ascii="Times New Roman" w:hAnsi="Times New Roman" w:cs="Times New Roman"/>
          <w:sz w:val="24"/>
          <w:szCs w:val="24"/>
        </w:rPr>
      </w:pPr>
    </w:p>
    <w:p w:rsidR="00580497" w:rsidRPr="0029037E" w:rsidRDefault="00580497" w:rsidP="00580497">
      <w:pPr>
        <w:rPr>
          <w:rFonts w:ascii="Times New Roman" w:hAnsi="Times New Roman" w:cs="Times New Roman"/>
          <w:sz w:val="24"/>
          <w:szCs w:val="24"/>
        </w:rPr>
      </w:pPr>
      <w:r w:rsidRPr="0029037E">
        <w:rPr>
          <w:rFonts w:ascii="Times New Roman" w:hAnsi="Times New Roman" w:cs="Times New Roman"/>
          <w:sz w:val="24"/>
          <w:szCs w:val="24"/>
        </w:rPr>
        <w:t>Глава городского поселения Инсар</w:t>
      </w:r>
    </w:p>
    <w:p w:rsidR="00580497" w:rsidRPr="0029037E" w:rsidRDefault="00580497" w:rsidP="00580497">
      <w:pPr>
        <w:rPr>
          <w:rFonts w:ascii="Times New Roman" w:hAnsi="Times New Roman" w:cs="Times New Roman"/>
          <w:sz w:val="24"/>
          <w:szCs w:val="24"/>
        </w:rPr>
      </w:pPr>
      <w:r w:rsidRPr="0029037E">
        <w:rPr>
          <w:rFonts w:ascii="Times New Roman" w:hAnsi="Times New Roman" w:cs="Times New Roman"/>
          <w:sz w:val="24"/>
          <w:szCs w:val="24"/>
        </w:rPr>
        <w:t>Инсарского муниципального района</w:t>
      </w:r>
    </w:p>
    <w:p w:rsidR="00580497" w:rsidRPr="0029037E" w:rsidRDefault="00580497" w:rsidP="00580497">
      <w:pPr>
        <w:rPr>
          <w:rFonts w:ascii="Times New Roman" w:hAnsi="Times New Roman" w:cs="Times New Roman"/>
          <w:sz w:val="24"/>
          <w:szCs w:val="24"/>
        </w:rPr>
      </w:pPr>
      <w:r w:rsidRPr="0029037E">
        <w:rPr>
          <w:rFonts w:ascii="Times New Roman" w:hAnsi="Times New Roman" w:cs="Times New Roman"/>
          <w:sz w:val="24"/>
          <w:szCs w:val="24"/>
        </w:rPr>
        <w:t>Республики Мордовия                                                           М. А. ВИШНЯКОВ</w:t>
      </w:r>
    </w:p>
    <w:p w:rsidR="00580497" w:rsidRPr="0029037E" w:rsidRDefault="00580497" w:rsidP="00580497">
      <w:pPr>
        <w:rPr>
          <w:rFonts w:ascii="Times New Roman" w:hAnsi="Times New Roman" w:cs="Times New Roman"/>
          <w:sz w:val="24"/>
          <w:szCs w:val="24"/>
        </w:rPr>
      </w:pPr>
    </w:p>
    <w:p w:rsidR="00580497" w:rsidRPr="0029037E" w:rsidRDefault="00580497" w:rsidP="00580497">
      <w:pPr>
        <w:rPr>
          <w:rFonts w:ascii="Times New Roman" w:hAnsi="Times New Roman" w:cs="Times New Roman"/>
          <w:sz w:val="24"/>
          <w:szCs w:val="24"/>
        </w:rPr>
      </w:pPr>
    </w:p>
    <w:p w:rsidR="00580497" w:rsidRPr="0029037E" w:rsidRDefault="00580497" w:rsidP="00580497">
      <w:pPr>
        <w:jc w:val="right"/>
        <w:rPr>
          <w:rFonts w:ascii="Times New Roman" w:hAnsi="Times New Roman" w:cs="Times New Roman"/>
          <w:sz w:val="24"/>
          <w:szCs w:val="24"/>
        </w:rPr>
      </w:pPr>
    </w:p>
    <w:p w:rsidR="00580497" w:rsidRPr="0029037E" w:rsidRDefault="00580497" w:rsidP="00580497">
      <w:pPr>
        <w:jc w:val="right"/>
        <w:rPr>
          <w:rFonts w:ascii="Times New Roman" w:hAnsi="Times New Roman" w:cs="Times New Roman"/>
          <w:sz w:val="24"/>
          <w:szCs w:val="24"/>
        </w:rPr>
      </w:pPr>
      <w:r w:rsidRPr="0029037E">
        <w:rPr>
          <w:rFonts w:ascii="Times New Roman" w:hAnsi="Times New Roman" w:cs="Times New Roman"/>
          <w:sz w:val="24"/>
          <w:szCs w:val="24"/>
        </w:rPr>
        <w:t xml:space="preserve"> Приложение  </w:t>
      </w:r>
    </w:p>
    <w:p w:rsidR="00580497" w:rsidRPr="0029037E" w:rsidRDefault="00580497" w:rsidP="00580497">
      <w:pPr>
        <w:tabs>
          <w:tab w:val="right" w:pos="10488"/>
        </w:tabs>
        <w:jc w:val="right"/>
        <w:rPr>
          <w:rFonts w:ascii="Times New Roman" w:hAnsi="Times New Roman" w:cs="Times New Roman"/>
          <w:sz w:val="24"/>
          <w:szCs w:val="24"/>
        </w:rPr>
      </w:pPr>
      <w:r w:rsidRPr="0029037E">
        <w:rPr>
          <w:rFonts w:ascii="Times New Roman" w:hAnsi="Times New Roman" w:cs="Times New Roman"/>
          <w:sz w:val="24"/>
          <w:szCs w:val="24"/>
        </w:rPr>
        <w:t xml:space="preserve">                                                                       к решению Совета депутатов</w:t>
      </w:r>
    </w:p>
    <w:p w:rsidR="00580497" w:rsidRPr="0029037E" w:rsidRDefault="00580497" w:rsidP="00580497">
      <w:pPr>
        <w:tabs>
          <w:tab w:val="right" w:pos="10488"/>
        </w:tabs>
        <w:jc w:val="right"/>
        <w:rPr>
          <w:rFonts w:ascii="Times New Roman" w:hAnsi="Times New Roman" w:cs="Times New Roman"/>
          <w:sz w:val="24"/>
          <w:szCs w:val="24"/>
        </w:rPr>
      </w:pPr>
      <w:r w:rsidRPr="0029037E">
        <w:rPr>
          <w:rFonts w:ascii="Times New Roman" w:hAnsi="Times New Roman" w:cs="Times New Roman"/>
          <w:sz w:val="24"/>
          <w:szCs w:val="24"/>
        </w:rPr>
        <w:t xml:space="preserve">                                                                        городского поселения  Инсар</w:t>
      </w:r>
    </w:p>
    <w:p w:rsidR="00580497" w:rsidRPr="0029037E" w:rsidRDefault="00580497" w:rsidP="00580497">
      <w:pPr>
        <w:tabs>
          <w:tab w:val="right" w:pos="10488"/>
        </w:tabs>
        <w:ind w:left="284"/>
        <w:jc w:val="right"/>
        <w:rPr>
          <w:rFonts w:ascii="Times New Roman" w:hAnsi="Times New Roman" w:cs="Times New Roman"/>
          <w:sz w:val="24"/>
          <w:szCs w:val="24"/>
        </w:rPr>
      </w:pPr>
      <w:r w:rsidRPr="0029037E">
        <w:rPr>
          <w:rFonts w:ascii="Times New Roman" w:hAnsi="Times New Roman" w:cs="Times New Roman"/>
          <w:sz w:val="24"/>
          <w:szCs w:val="24"/>
        </w:rPr>
        <w:t xml:space="preserve">                                                                 от 25  декабря 2019 г. № 23</w:t>
      </w:r>
    </w:p>
    <w:p w:rsidR="00580497" w:rsidRPr="0029037E" w:rsidRDefault="00580497" w:rsidP="00580497">
      <w:pPr>
        <w:jc w:val="right"/>
        <w:rPr>
          <w:rFonts w:ascii="Times New Roman" w:hAnsi="Times New Roman" w:cs="Times New Roman"/>
          <w:sz w:val="24"/>
          <w:szCs w:val="24"/>
        </w:rPr>
      </w:pPr>
    </w:p>
    <w:p w:rsidR="00580497" w:rsidRPr="0029037E" w:rsidRDefault="00580497" w:rsidP="00580497">
      <w:pPr>
        <w:jc w:val="center"/>
        <w:rPr>
          <w:rFonts w:ascii="Times New Roman" w:hAnsi="Times New Roman" w:cs="Times New Roman"/>
          <w:b/>
          <w:sz w:val="24"/>
          <w:szCs w:val="24"/>
        </w:rPr>
      </w:pPr>
    </w:p>
    <w:p w:rsidR="00580497" w:rsidRPr="0029037E" w:rsidRDefault="00580497" w:rsidP="00580497">
      <w:pPr>
        <w:jc w:val="center"/>
        <w:rPr>
          <w:rFonts w:ascii="Times New Roman" w:hAnsi="Times New Roman" w:cs="Times New Roman"/>
          <w:b/>
          <w:sz w:val="24"/>
          <w:szCs w:val="24"/>
        </w:rPr>
      </w:pPr>
    </w:p>
    <w:p w:rsidR="00580497" w:rsidRPr="0029037E" w:rsidRDefault="00580497" w:rsidP="00580497">
      <w:pPr>
        <w:jc w:val="center"/>
        <w:rPr>
          <w:rFonts w:ascii="Times New Roman" w:hAnsi="Times New Roman" w:cs="Times New Roman"/>
          <w:b/>
          <w:sz w:val="24"/>
          <w:szCs w:val="24"/>
        </w:rPr>
      </w:pPr>
    </w:p>
    <w:p w:rsidR="00580497" w:rsidRPr="0029037E" w:rsidRDefault="00580497" w:rsidP="00580497">
      <w:pPr>
        <w:jc w:val="center"/>
        <w:rPr>
          <w:rFonts w:ascii="Times New Roman" w:hAnsi="Times New Roman" w:cs="Times New Roman"/>
          <w:b/>
          <w:sz w:val="24"/>
          <w:szCs w:val="24"/>
        </w:rPr>
      </w:pPr>
      <w:r w:rsidRPr="0029037E">
        <w:rPr>
          <w:rFonts w:ascii="Times New Roman" w:hAnsi="Times New Roman" w:cs="Times New Roman"/>
          <w:b/>
          <w:sz w:val="24"/>
          <w:szCs w:val="24"/>
        </w:rPr>
        <w:t>Прогноз</w:t>
      </w:r>
    </w:p>
    <w:p w:rsidR="00580497" w:rsidRPr="0029037E" w:rsidRDefault="00580497" w:rsidP="00580497">
      <w:pPr>
        <w:jc w:val="center"/>
        <w:rPr>
          <w:rFonts w:ascii="Times New Roman" w:hAnsi="Times New Roman" w:cs="Times New Roman"/>
          <w:b/>
          <w:sz w:val="24"/>
          <w:szCs w:val="24"/>
        </w:rPr>
      </w:pPr>
      <w:r w:rsidRPr="0029037E">
        <w:rPr>
          <w:rFonts w:ascii="Times New Roman" w:hAnsi="Times New Roman" w:cs="Times New Roman"/>
          <w:b/>
          <w:sz w:val="24"/>
          <w:szCs w:val="24"/>
        </w:rPr>
        <w:t>основных показателей социально-экономического развития</w:t>
      </w:r>
    </w:p>
    <w:p w:rsidR="00580497" w:rsidRPr="0029037E" w:rsidRDefault="00580497" w:rsidP="00580497">
      <w:pPr>
        <w:jc w:val="center"/>
        <w:rPr>
          <w:rFonts w:ascii="Times New Roman" w:hAnsi="Times New Roman" w:cs="Times New Roman"/>
          <w:b/>
          <w:sz w:val="24"/>
          <w:szCs w:val="24"/>
        </w:rPr>
      </w:pPr>
      <w:r w:rsidRPr="0029037E">
        <w:rPr>
          <w:rFonts w:ascii="Times New Roman" w:hAnsi="Times New Roman" w:cs="Times New Roman"/>
          <w:b/>
          <w:sz w:val="24"/>
          <w:szCs w:val="24"/>
        </w:rPr>
        <w:t>городского поселения  Инсар  на 2020 год и на плановый период</w:t>
      </w:r>
    </w:p>
    <w:p w:rsidR="00580497" w:rsidRPr="0029037E" w:rsidRDefault="00580497" w:rsidP="00580497">
      <w:pPr>
        <w:jc w:val="center"/>
        <w:rPr>
          <w:rFonts w:ascii="Times New Roman" w:hAnsi="Times New Roman" w:cs="Times New Roman"/>
          <w:sz w:val="24"/>
          <w:szCs w:val="24"/>
        </w:rPr>
      </w:pPr>
      <w:r w:rsidRPr="0029037E">
        <w:rPr>
          <w:rFonts w:ascii="Times New Roman" w:hAnsi="Times New Roman" w:cs="Times New Roman"/>
          <w:b/>
          <w:sz w:val="24"/>
          <w:szCs w:val="24"/>
        </w:rPr>
        <w:t>2021 и 2022 годов</w:t>
      </w:r>
    </w:p>
    <w:p w:rsidR="00580497" w:rsidRPr="0029037E" w:rsidRDefault="00580497" w:rsidP="00580497">
      <w:pPr>
        <w:jc w:val="center"/>
        <w:rPr>
          <w:rFonts w:ascii="Times New Roman" w:hAnsi="Times New Roman" w:cs="Times New Roman"/>
          <w:sz w:val="24"/>
          <w:szCs w:val="24"/>
        </w:rPr>
      </w:pP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47"/>
        <w:gridCol w:w="992"/>
        <w:gridCol w:w="1348"/>
        <w:gridCol w:w="1203"/>
        <w:gridCol w:w="1300"/>
      </w:tblGrid>
      <w:tr w:rsidR="00580497" w:rsidRPr="0029037E" w:rsidTr="000F049D">
        <w:trPr>
          <w:cantSplit/>
          <w:trHeight w:val="430"/>
          <w:jc w:val="center"/>
        </w:trPr>
        <w:tc>
          <w:tcPr>
            <w:tcW w:w="4847" w:type="dxa"/>
            <w:tcBorders>
              <w:top w:val="single" w:sz="4" w:space="0" w:color="auto"/>
              <w:left w:val="single" w:sz="4" w:space="0" w:color="auto"/>
              <w:bottom w:val="single" w:sz="4" w:space="0" w:color="auto"/>
              <w:right w:val="single" w:sz="4" w:space="0" w:color="auto"/>
            </w:tcBorders>
          </w:tcPr>
          <w:p w:rsidR="00580497" w:rsidRPr="0029037E" w:rsidRDefault="00580497" w:rsidP="000F049D">
            <w:pPr>
              <w:spacing w:line="276" w:lineRule="auto"/>
              <w:rPr>
                <w:rFonts w:ascii="Times New Roman" w:hAnsi="Times New Roman" w:cs="Times New Roman"/>
                <w:b/>
                <w:sz w:val="24"/>
                <w:szCs w:val="24"/>
                <w:lang w:eastAsia="en-US"/>
              </w:rPr>
            </w:pPr>
            <w:r w:rsidRPr="0029037E">
              <w:rPr>
                <w:rFonts w:ascii="Times New Roman" w:hAnsi="Times New Roman" w:cs="Times New Roman"/>
                <w:b/>
                <w:sz w:val="24"/>
                <w:szCs w:val="24"/>
                <w:lang w:eastAsia="en-US"/>
              </w:rPr>
              <w:t>Наименование  показателей</w:t>
            </w:r>
          </w:p>
          <w:p w:rsidR="00580497" w:rsidRPr="0029037E" w:rsidRDefault="00580497" w:rsidP="000F049D">
            <w:pPr>
              <w:spacing w:line="276" w:lineRule="auto"/>
              <w:rPr>
                <w:rFonts w:ascii="Times New Roman" w:hAnsi="Times New Roman" w:cs="Times New Roman"/>
                <w:b/>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b/>
                <w:sz w:val="24"/>
                <w:szCs w:val="24"/>
                <w:lang w:eastAsia="en-US"/>
              </w:rPr>
            </w:pPr>
            <w:r w:rsidRPr="0029037E">
              <w:rPr>
                <w:rFonts w:ascii="Times New Roman" w:hAnsi="Times New Roman" w:cs="Times New Roman"/>
                <w:b/>
                <w:sz w:val="24"/>
                <w:szCs w:val="24"/>
                <w:lang w:eastAsia="en-US"/>
              </w:rPr>
              <w:t>Ед.</w:t>
            </w:r>
          </w:p>
          <w:p w:rsidR="00580497" w:rsidRPr="0029037E" w:rsidRDefault="00580497" w:rsidP="000F049D">
            <w:pPr>
              <w:spacing w:line="276" w:lineRule="auto"/>
              <w:ind w:left="-465" w:firstLine="465"/>
              <w:rPr>
                <w:rFonts w:ascii="Times New Roman" w:hAnsi="Times New Roman" w:cs="Times New Roman"/>
                <w:b/>
                <w:sz w:val="24"/>
                <w:szCs w:val="24"/>
                <w:lang w:eastAsia="en-US"/>
              </w:rPr>
            </w:pPr>
            <w:r w:rsidRPr="0029037E">
              <w:rPr>
                <w:rFonts w:ascii="Times New Roman" w:hAnsi="Times New Roman" w:cs="Times New Roman"/>
                <w:b/>
                <w:sz w:val="24"/>
                <w:szCs w:val="24"/>
                <w:lang w:eastAsia="en-US"/>
              </w:rPr>
              <w:t>изм.</w:t>
            </w:r>
          </w:p>
        </w:tc>
        <w:tc>
          <w:tcPr>
            <w:tcW w:w="1348"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b/>
                <w:sz w:val="24"/>
                <w:szCs w:val="24"/>
                <w:lang w:eastAsia="en-US"/>
              </w:rPr>
            </w:pPr>
            <w:r w:rsidRPr="0029037E">
              <w:rPr>
                <w:rFonts w:ascii="Times New Roman" w:hAnsi="Times New Roman" w:cs="Times New Roman"/>
                <w:b/>
                <w:sz w:val="24"/>
                <w:szCs w:val="24"/>
                <w:lang w:eastAsia="en-US"/>
              </w:rPr>
              <w:t>2020г.</w:t>
            </w:r>
          </w:p>
        </w:tc>
        <w:tc>
          <w:tcPr>
            <w:tcW w:w="1203"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b/>
                <w:sz w:val="24"/>
                <w:szCs w:val="24"/>
                <w:lang w:eastAsia="en-US"/>
              </w:rPr>
            </w:pPr>
            <w:r w:rsidRPr="0029037E">
              <w:rPr>
                <w:rFonts w:ascii="Times New Roman" w:hAnsi="Times New Roman" w:cs="Times New Roman"/>
                <w:b/>
                <w:sz w:val="24"/>
                <w:szCs w:val="24"/>
                <w:lang w:eastAsia="en-US"/>
              </w:rPr>
              <w:t>2021г.</w:t>
            </w:r>
          </w:p>
        </w:tc>
        <w:tc>
          <w:tcPr>
            <w:tcW w:w="130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b/>
                <w:sz w:val="24"/>
                <w:szCs w:val="24"/>
                <w:lang w:eastAsia="en-US"/>
              </w:rPr>
            </w:pPr>
            <w:r w:rsidRPr="0029037E">
              <w:rPr>
                <w:rFonts w:ascii="Times New Roman" w:hAnsi="Times New Roman" w:cs="Times New Roman"/>
                <w:b/>
                <w:sz w:val="24"/>
                <w:szCs w:val="24"/>
                <w:lang w:eastAsia="en-US"/>
              </w:rPr>
              <w:t>2022г.</w:t>
            </w:r>
          </w:p>
        </w:tc>
      </w:tr>
      <w:tr w:rsidR="00580497" w:rsidRPr="0029037E" w:rsidTr="000F049D">
        <w:trPr>
          <w:cantSplit/>
          <w:jc w:val="center"/>
        </w:trPr>
        <w:tc>
          <w:tcPr>
            <w:tcW w:w="4847"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Объем отгруженных товаров  собственного производства, выполненных работ и  услуг  собственными силами ( без НДС и  акциза) по видам деятельности  « обрабатывающие производства » и  « производство и распределение эл. энергии, газа и воды»</w:t>
            </w:r>
          </w:p>
        </w:tc>
        <w:tc>
          <w:tcPr>
            <w:tcW w:w="992"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тыс.</w:t>
            </w:r>
          </w:p>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руб.</w:t>
            </w:r>
          </w:p>
        </w:tc>
        <w:tc>
          <w:tcPr>
            <w:tcW w:w="1348"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sz w:val="24"/>
                <w:szCs w:val="24"/>
                <w:lang w:eastAsia="en-US"/>
              </w:rPr>
            </w:pPr>
            <w:r w:rsidRPr="0029037E">
              <w:rPr>
                <w:rFonts w:ascii="Times New Roman" w:hAnsi="Times New Roman" w:cs="Times New Roman"/>
                <w:sz w:val="24"/>
                <w:szCs w:val="24"/>
                <w:lang w:eastAsia="en-US"/>
              </w:rPr>
              <w:t>3051251</w:t>
            </w:r>
          </w:p>
        </w:tc>
        <w:tc>
          <w:tcPr>
            <w:tcW w:w="1203"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sz w:val="24"/>
                <w:szCs w:val="24"/>
                <w:lang w:eastAsia="en-US"/>
              </w:rPr>
            </w:pPr>
            <w:r w:rsidRPr="0029037E">
              <w:rPr>
                <w:rFonts w:ascii="Times New Roman" w:hAnsi="Times New Roman" w:cs="Times New Roman"/>
                <w:sz w:val="24"/>
                <w:szCs w:val="24"/>
                <w:lang w:eastAsia="en-US"/>
              </w:rPr>
              <w:t>3449617</w:t>
            </w:r>
          </w:p>
        </w:tc>
        <w:tc>
          <w:tcPr>
            <w:tcW w:w="130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sz w:val="24"/>
                <w:szCs w:val="24"/>
                <w:lang w:eastAsia="en-US"/>
              </w:rPr>
            </w:pPr>
            <w:r w:rsidRPr="0029037E">
              <w:rPr>
                <w:rFonts w:ascii="Times New Roman" w:hAnsi="Times New Roman" w:cs="Times New Roman"/>
                <w:sz w:val="24"/>
                <w:szCs w:val="24"/>
                <w:lang w:eastAsia="en-US"/>
              </w:rPr>
              <w:t>3646762</w:t>
            </w:r>
          </w:p>
        </w:tc>
      </w:tr>
      <w:tr w:rsidR="00580497" w:rsidRPr="0029037E" w:rsidTr="000F049D">
        <w:trPr>
          <w:cantSplit/>
          <w:jc w:val="center"/>
        </w:trPr>
        <w:tc>
          <w:tcPr>
            <w:tcW w:w="4847"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p>
        </w:tc>
        <w:tc>
          <w:tcPr>
            <w:tcW w:w="1348"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sz w:val="24"/>
                <w:szCs w:val="24"/>
                <w:lang w:eastAsia="en-US"/>
              </w:rPr>
            </w:pPr>
          </w:p>
        </w:tc>
        <w:tc>
          <w:tcPr>
            <w:tcW w:w="1203"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ind w:left="-465" w:firstLine="465"/>
              <w:rPr>
                <w:rFonts w:ascii="Times New Roman" w:hAnsi="Times New Roman" w:cs="Times New Roman"/>
                <w:sz w:val="24"/>
                <w:szCs w:val="24"/>
                <w:lang w:eastAsia="en-US"/>
              </w:rPr>
            </w:pPr>
          </w:p>
        </w:tc>
      </w:tr>
      <w:tr w:rsidR="00580497" w:rsidRPr="0029037E" w:rsidTr="000F049D">
        <w:trPr>
          <w:cantSplit/>
          <w:jc w:val="center"/>
        </w:trPr>
        <w:tc>
          <w:tcPr>
            <w:tcW w:w="4847"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Объем оборота  розничной  торговли во всех каналах реализации ( без общепита)</w:t>
            </w:r>
          </w:p>
        </w:tc>
        <w:tc>
          <w:tcPr>
            <w:tcW w:w="992"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тыс.</w:t>
            </w:r>
          </w:p>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руб.</w:t>
            </w:r>
          </w:p>
        </w:tc>
        <w:tc>
          <w:tcPr>
            <w:tcW w:w="1348"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1377291</w:t>
            </w:r>
          </w:p>
        </w:tc>
        <w:tc>
          <w:tcPr>
            <w:tcW w:w="1203"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1380000</w:t>
            </w:r>
          </w:p>
        </w:tc>
        <w:tc>
          <w:tcPr>
            <w:tcW w:w="130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1400000</w:t>
            </w:r>
          </w:p>
        </w:tc>
      </w:tr>
      <w:tr w:rsidR="00580497" w:rsidRPr="0029037E" w:rsidTr="000F049D">
        <w:trPr>
          <w:cantSplit/>
          <w:jc w:val="center"/>
        </w:trPr>
        <w:tc>
          <w:tcPr>
            <w:tcW w:w="4847" w:type="dxa"/>
            <w:tcBorders>
              <w:top w:val="single" w:sz="4" w:space="0" w:color="auto"/>
              <w:left w:val="single" w:sz="4" w:space="0" w:color="auto"/>
              <w:bottom w:val="single" w:sz="4" w:space="0" w:color="auto"/>
              <w:right w:val="single" w:sz="4" w:space="0" w:color="auto"/>
            </w:tcBorders>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 xml:space="preserve">Объем закупок молока от сельскохозяйственных организаций и крестьянских (фермерских) хозяйств, (тонн)      </w:t>
            </w:r>
          </w:p>
          <w:p w:rsidR="00580497" w:rsidRPr="0029037E" w:rsidRDefault="00580497" w:rsidP="000F049D">
            <w:pPr>
              <w:spacing w:line="276" w:lineRule="auto"/>
              <w:rPr>
                <w:rFonts w:ascii="Times New Roman" w:hAnsi="Times New Roman" w:cs="Times New Roman"/>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тонн</w:t>
            </w:r>
          </w:p>
        </w:tc>
        <w:tc>
          <w:tcPr>
            <w:tcW w:w="1348"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25</w:t>
            </w:r>
          </w:p>
        </w:tc>
        <w:tc>
          <w:tcPr>
            <w:tcW w:w="1203"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26</w:t>
            </w:r>
          </w:p>
        </w:tc>
        <w:tc>
          <w:tcPr>
            <w:tcW w:w="130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27</w:t>
            </w:r>
          </w:p>
        </w:tc>
      </w:tr>
      <w:tr w:rsidR="00580497" w:rsidRPr="0029037E" w:rsidTr="000F049D">
        <w:trPr>
          <w:cantSplit/>
          <w:jc w:val="center"/>
        </w:trPr>
        <w:tc>
          <w:tcPr>
            <w:tcW w:w="4847"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Общая площадь введенного в эксплуатацию жилья с учетом индивидуального жилищного строительства</w:t>
            </w:r>
          </w:p>
        </w:tc>
        <w:tc>
          <w:tcPr>
            <w:tcW w:w="992"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кв.м</w:t>
            </w:r>
          </w:p>
        </w:tc>
        <w:tc>
          <w:tcPr>
            <w:tcW w:w="1348"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4080</w:t>
            </w:r>
          </w:p>
        </w:tc>
        <w:tc>
          <w:tcPr>
            <w:tcW w:w="1203"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4080</w:t>
            </w:r>
          </w:p>
        </w:tc>
        <w:tc>
          <w:tcPr>
            <w:tcW w:w="130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4080</w:t>
            </w:r>
          </w:p>
        </w:tc>
      </w:tr>
      <w:tr w:rsidR="00580497" w:rsidRPr="0029037E" w:rsidTr="000F049D">
        <w:trPr>
          <w:cantSplit/>
          <w:jc w:val="center"/>
        </w:trPr>
        <w:tc>
          <w:tcPr>
            <w:tcW w:w="4847"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Фонд оплаты труда</w:t>
            </w:r>
          </w:p>
        </w:tc>
        <w:tc>
          <w:tcPr>
            <w:tcW w:w="992"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тыс.</w:t>
            </w:r>
          </w:p>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руб.</w:t>
            </w:r>
          </w:p>
        </w:tc>
        <w:tc>
          <w:tcPr>
            <w:tcW w:w="1348"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631058</w:t>
            </w:r>
          </w:p>
        </w:tc>
        <w:tc>
          <w:tcPr>
            <w:tcW w:w="1203"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670252</w:t>
            </w:r>
          </w:p>
        </w:tc>
        <w:tc>
          <w:tcPr>
            <w:tcW w:w="130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spacing w:line="276" w:lineRule="auto"/>
              <w:rPr>
                <w:rFonts w:ascii="Times New Roman" w:hAnsi="Times New Roman" w:cs="Times New Roman"/>
                <w:sz w:val="24"/>
                <w:szCs w:val="24"/>
                <w:lang w:eastAsia="en-US"/>
              </w:rPr>
            </w:pPr>
            <w:r w:rsidRPr="0029037E">
              <w:rPr>
                <w:rFonts w:ascii="Times New Roman" w:hAnsi="Times New Roman" w:cs="Times New Roman"/>
                <w:sz w:val="24"/>
                <w:szCs w:val="24"/>
                <w:lang w:eastAsia="en-US"/>
              </w:rPr>
              <w:t>726314</w:t>
            </w:r>
          </w:p>
        </w:tc>
      </w:tr>
    </w:tbl>
    <w:p w:rsidR="00580497" w:rsidRPr="0029037E" w:rsidRDefault="00580497" w:rsidP="00580497">
      <w:pPr>
        <w:rPr>
          <w:rFonts w:ascii="Times New Roman" w:hAnsi="Times New Roman" w:cs="Times New Roman"/>
          <w:sz w:val="24"/>
          <w:szCs w:val="24"/>
        </w:rPr>
      </w:pPr>
    </w:p>
    <w:p w:rsidR="00580497" w:rsidRDefault="00580497" w:rsidP="00580497">
      <w:pPr>
        <w:jc w:val="center"/>
        <w:rPr>
          <w:rFonts w:ascii="Times New Roman" w:hAnsi="Times New Roman" w:cs="Times New Roman"/>
          <w:b/>
          <w:sz w:val="24"/>
          <w:szCs w:val="24"/>
        </w:rPr>
      </w:pPr>
    </w:p>
    <w:p w:rsidR="00580497" w:rsidRPr="0029037E" w:rsidRDefault="00580497" w:rsidP="00580497">
      <w:pPr>
        <w:jc w:val="center"/>
        <w:rPr>
          <w:rFonts w:ascii="Times New Roman" w:hAnsi="Times New Roman" w:cs="Times New Roman"/>
          <w:b/>
          <w:sz w:val="24"/>
          <w:szCs w:val="24"/>
        </w:rPr>
      </w:pPr>
      <w:r>
        <w:rPr>
          <w:rFonts w:ascii="Times New Roman" w:hAnsi="Times New Roman" w:cs="Times New Roman"/>
          <w:b/>
          <w:sz w:val="24"/>
          <w:szCs w:val="24"/>
        </w:rPr>
        <w:t>П</w:t>
      </w:r>
      <w:r w:rsidRPr="0029037E">
        <w:rPr>
          <w:rFonts w:ascii="Times New Roman" w:hAnsi="Times New Roman" w:cs="Times New Roman"/>
          <w:b/>
          <w:sz w:val="24"/>
          <w:szCs w:val="24"/>
        </w:rPr>
        <w:t>редварительные итоги социально-экономического развития городского поселения Инсар Инсарского муниципального района</w:t>
      </w:r>
    </w:p>
    <w:p w:rsidR="00580497" w:rsidRPr="0029037E" w:rsidRDefault="00580497" w:rsidP="00580497">
      <w:pPr>
        <w:jc w:val="center"/>
        <w:rPr>
          <w:rFonts w:ascii="Times New Roman" w:hAnsi="Times New Roman" w:cs="Times New Roman"/>
          <w:b/>
          <w:sz w:val="24"/>
          <w:szCs w:val="24"/>
        </w:rPr>
      </w:pPr>
      <w:r w:rsidRPr="0029037E">
        <w:rPr>
          <w:rFonts w:ascii="Times New Roman" w:hAnsi="Times New Roman" w:cs="Times New Roman"/>
          <w:b/>
          <w:sz w:val="24"/>
          <w:szCs w:val="24"/>
        </w:rPr>
        <w:t>за 2019 год</w:t>
      </w:r>
    </w:p>
    <w:tbl>
      <w:tblPr>
        <w:tblpPr w:leftFromText="180" w:rightFromText="180" w:vertAnchor="text" w:horzAnchor="margin" w:tblpXSpec="center" w:tblpY="126"/>
        <w:tblOverlap w:val="never"/>
        <w:tblW w:w="52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755"/>
        <w:gridCol w:w="750"/>
        <w:gridCol w:w="1394"/>
        <w:gridCol w:w="1156"/>
        <w:gridCol w:w="1203"/>
        <w:gridCol w:w="899"/>
        <w:gridCol w:w="899"/>
      </w:tblGrid>
      <w:tr w:rsidR="00580497" w:rsidRPr="0029037E" w:rsidTr="000F049D">
        <w:trPr>
          <w:trHeight w:val="355"/>
        </w:trPr>
        <w:tc>
          <w:tcPr>
            <w:tcW w:w="268"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 п/п</w:t>
            </w:r>
          </w:p>
        </w:tc>
        <w:tc>
          <w:tcPr>
            <w:tcW w:w="1767"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Прогнозные показатели</w:t>
            </w:r>
          </w:p>
        </w:tc>
        <w:tc>
          <w:tcPr>
            <w:tcW w:w="353"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Ед.</w:t>
            </w:r>
          </w:p>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изм.</w:t>
            </w:r>
          </w:p>
        </w:tc>
        <w:tc>
          <w:tcPr>
            <w:tcW w:w="656"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Факт 2018 г.</w:t>
            </w:r>
          </w:p>
        </w:tc>
        <w:tc>
          <w:tcPr>
            <w:tcW w:w="1110" w:type="pct"/>
            <w:gridSpan w:val="2"/>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2019 г.</w:t>
            </w:r>
          </w:p>
        </w:tc>
        <w:tc>
          <w:tcPr>
            <w:tcW w:w="423"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 вып.</w:t>
            </w:r>
          </w:p>
        </w:tc>
        <w:tc>
          <w:tcPr>
            <w:tcW w:w="425"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Темп роста</w:t>
            </w:r>
          </w:p>
        </w:tc>
      </w:tr>
      <w:tr w:rsidR="00580497" w:rsidRPr="0029037E" w:rsidTr="000F049D">
        <w:trPr>
          <w:trHeight w:val="354"/>
        </w:trPr>
        <w:tc>
          <w:tcPr>
            <w:tcW w:w="268" w:type="pct"/>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1767" w:type="pct"/>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353" w:type="pct"/>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656" w:type="pct"/>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54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прогноз</w:t>
            </w:r>
          </w:p>
        </w:tc>
        <w:tc>
          <w:tcPr>
            <w:tcW w:w="56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оценка</w:t>
            </w: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r>
      <w:tr w:rsidR="00580497" w:rsidRPr="0029037E" w:rsidTr="000F049D">
        <w:tc>
          <w:tcPr>
            <w:tcW w:w="268"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4"/>
              </w:numPr>
              <w:autoSpaceDE/>
              <w:autoSpaceDN/>
              <w:adjustRightInd/>
              <w:jc w:val="center"/>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Объем отгруженных товаров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собственного производства,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выполненных работ и услуг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53"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тыс. руб.</w:t>
            </w:r>
          </w:p>
        </w:tc>
        <w:tc>
          <w:tcPr>
            <w:tcW w:w="65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2894473</w:t>
            </w:r>
          </w:p>
        </w:tc>
        <w:tc>
          <w:tcPr>
            <w:tcW w:w="54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2954832</w:t>
            </w:r>
          </w:p>
        </w:tc>
        <w:tc>
          <w:tcPr>
            <w:tcW w:w="56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3068296</w:t>
            </w:r>
          </w:p>
        </w:tc>
        <w:tc>
          <w:tcPr>
            <w:tcW w:w="423"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103,9</w:t>
            </w:r>
          </w:p>
          <w:p w:rsidR="00580497" w:rsidRPr="0029037E" w:rsidRDefault="00580497" w:rsidP="000F049D">
            <w:pPr>
              <w:jc w:val="center"/>
              <w:rPr>
                <w:rFonts w:ascii="Times New Roman" w:hAnsi="Times New Roman" w:cs="Times New Roman"/>
                <w:sz w:val="24"/>
                <w:szCs w:val="24"/>
              </w:rPr>
            </w:pPr>
          </w:p>
        </w:tc>
        <w:tc>
          <w:tcPr>
            <w:tcW w:w="425"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106</w:t>
            </w:r>
          </w:p>
        </w:tc>
      </w:tr>
      <w:tr w:rsidR="00580497" w:rsidRPr="0029037E" w:rsidTr="000F049D">
        <w:tc>
          <w:tcPr>
            <w:tcW w:w="268"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4"/>
              </w:numPr>
              <w:autoSpaceDE/>
              <w:autoSpaceDN/>
              <w:adjustRightInd/>
              <w:jc w:val="right"/>
              <w:rPr>
                <w:rFonts w:ascii="Times New Roman" w:hAnsi="Times New Roman" w:cs="Times New Roman"/>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Оборот розничной торговли во всех каналах реализации</w:t>
            </w:r>
          </w:p>
        </w:tc>
        <w:tc>
          <w:tcPr>
            <w:tcW w:w="353"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тыс. руб.</w:t>
            </w:r>
          </w:p>
        </w:tc>
        <w:tc>
          <w:tcPr>
            <w:tcW w:w="65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1123297,8</w:t>
            </w:r>
          </w:p>
        </w:tc>
        <w:tc>
          <w:tcPr>
            <w:tcW w:w="54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1338188</w:t>
            </w:r>
          </w:p>
        </w:tc>
        <w:tc>
          <w:tcPr>
            <w:tcW w:w="56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1300000</w:t>
            </w:r>
          </w:p>
        </w:tc>
        <w:tc>
          <w:tcPr>
            <w:tcW w:w="423"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97,2</w:t>
            </w:r>
          </w:p>
        </w:tc>
        <w:tc>
          <w:tcPr>
            <w:tcW w:w="425"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115,8</w:t>
            </w:r>
          </w:p>
        </w:tc>
      </w:tr>
      <w:tr w:rsidR="00580497" w:rsidRPr="0029037E" w:rsidTr="000F049D">
        <w:tc>
          <w:tcPr>
            <w:tcW w:w="268"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4"/>
              </w:numPr>
              <w:autoSpaceDE/>
              <w:autoSpaceDN/>
              <w:adjustRightInd/>
              <w:jc w:val="right"/>
              <w:rPr>
                <w:rFonts w:ascii="Times New Roman" w:hAnsi="Times New Roman" w:cs="Times New Roman"/>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Объем закупок молока от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сельхозтоваропроизводителей</w:t>
            </w:r>
          </w:p>
        </w:tc>
        <w:tc>
          <w:tcPr>
            <w:tcW w:w="353"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тонн</w:t>
            </w:r>
          </w:p>
        </w:tc>
        <w:tc>
          <w:tcPr>
            <w:tcW w:w="65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26,5</w:t>
            </w:r>
          </w:p>
        </w:tc>
        <w:tc>
          <w:tcPr>
            <w:tcW w:w="54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40</w:t>
            </w:r>
          </w:p>
        </w:tc>
        <w:tc>
          <w:tcPr>
            <w:tcW w:w="56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40</w:t>
            </w:r>
          </w:p>
        </w:tc>
        <w:tc>
          <w:tcPr>
            <w:tcW w:w="423"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100</w:t>
            </w:r>
          </w:p>
        </w:tc>
        <w:tc>
          <w:tcPr>
            <w:tcW w:w="425"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151</w:t>
            </w:r>
          </w:p>
        </w:tc>
      </w:tr>
      <w:tr w:rsidR="00580497" w:rsidRPr="0029037E" w:rsidTr="000F049D">
        <w:trPr>
          <w:trHeight w:val="607"/>
        </w:trPr>
        <w:tc>
          <w:tcPr>
            <w:tcW w:w="268"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4"/>
              </w:numPr>
              <w:autoSpaceDE/>
              <w:autoSpaceDN/>
              <w:adjustRightInd/>
              <w:jc w:val="right"/>
              <w:rPr>
                <w:rFonts w:ascii="Times New Roman" w:hAnsi="Times New Roman" w:cs="Times New Roman"/>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Фонд оплаты труда (всего)</w:t>
            </w:r>
          </w:p>
        </w:tc>
        <w:tc>
          <w:tcPr>
            <w:tcW w:w="353"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тыс. руб.</w:t>
            </w:r>
          </w:p>
        </w:tc>
        <w:tc>
          <w:tcPr>
            <w:tcW w:w="65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p>
        </w:tc>
        <w:tc>
          <w:tcPr>
            <w:tcW w:w="54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p>
        </w:tc>
        <w:tc>
          <w:tcPr>
            <w:tcW w:w="56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p>
        </w:tc>
        <w:tc>
          <w:tcPr>
            <w:tcW w:w="423"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p>
        </w:tc>
        <w:tc>
          <w:tcPr>
            <w:tcW w:w="425"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p>
        </w:tc>
      </w:tr>
      <w:tr w:rsidR="00580497" w:rsidRPr="0029037E" w:rsidTr="000F049D">
        <w:tc>
          <w:tcPr>
            <w:tcW w:w="268"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4"/>
              </w:numPr>
              <w:autoSpaceDE/>
              <w:autoSpaceDN/>
              <w:adjustRightInd/>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Общая площадь введенного в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эксплуатацию жилья с учетом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индивидуального жилищного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строительства</w:t>
            </w:r>
          </w:p>
        </w:tc>
        <w:tc>
          <w:tcPr>
            <w:tcW w:w="353"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кв. м.</w:t>
            </w:r>
          </w:p>
        </w:tc>
        <w:tc>
          <w:tcPr>
            <w:tcW w:w="65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1541</w:t>
            </w:r>
          </w:p>
        </w:tc>
        <w:tc>
          <w:tcPr>
            <w:tcW w:w="54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3800</w:t>
            </w:r>
          </w:p>
        </w:tc>
        <w:tc>
          <w:tcPr>
            <w:tcW w:w="566"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2000</w:t>
            </w:r>
          </w:p>
        </w:tc>
        <w:tc>
          <w:tcPr>
            <w:tcW w:w="423"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52,6</w:t>
            </w:r>
          </w:p>
        </w:tc>
        <w:tc>
          <w:tcPr>
            <w:tcW w:w="425"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129,8</w:t>
            </w:r>
          </w:p>
        </w:tc>
      </w:tr>
      <w:tr w:rsidR="00580497" w:rsidRPr="0029037E" w:rsidTr="000F049D">
        <w:trPr>
          <w:trHeight w:val="58"/>
        </w:trPr>
        <w:tc>
          <w:tcPr>
            <w:tcW w:w="268"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right"/>
              <w:rPr>
                <w:rFonts w:ascii="Times New Roman" w:hAnsi="Times New Roman" w:cs="Times New Roman"/>
                <w:sz w:val="24"/>
                <w:szCs w:val="24"/>
              </w:rPr>
            </w:pPr>
            <w:r w:rsidRPr="0029037E">
              <w:rPr>
                <w:rFonts w:ascii="Times New Roman" w:hAnsi="Times New Roman" w:cs="Times New Roman"/>
                <w:sz w:val="24"/>
                <w:szCs w:val="24"/>
              </w:rPr>
              <w:t>6.</w:t>
            </w:r>
          </w:p>
        </w:tc>
        <w:tc>
          <w:tcPr>
            <w:tcW w:w="1767"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Фонд оплаты труда</w:t>
            </w:r>
          </w:p>
        </w:tc>
        <w:tc>
          <w:tcPr>
            <w:tcW w:w="353"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Тыс.руб.</w:t>
            </w:r>
          </w:p>
        </w:tc>
        <w:tc>
          <w:tcPr>
            <w:tcW w:w="656"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562906</w:t>
            </w:r>
          </w:p>
        </w:tc>
        <w:tc>
          <w:tcPr>
            <w:tcW w:w="54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591826</w:t>
            </w:r>
          </w:p>
        </w:tc>
        <w:tc>
          <w:tcPr>
            <w:tcW w:w="566"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629467</w:t>
            </w:r>
          </w:p>
        </w:tc>
        <w:tc>
          <w:tcPr>
            <w:tcW w:w="423"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106,4</w:t>
            </w:r>
          </w:p>
        </w:tc>
        <w:tc>
          <w:tcPr>
            <w:tcW w:w="425"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111,9</w:t>
            </w:r>
          </w:p>
        </w:tc>
      </w:tr>
    </w:tbl>
    <w:p w:rsidR="00580497" w:rsidRPr="0029037E" w:rsidRDefault="00580497" w:rsidP="00580497">
      <w:pPr>
        <w:jc w:val="center"/>
        <w:rPr>
          <w:rFonts w:ascii="Times New Roman" w:hAnsi="Times New Roman" w:cs="Times New Roman"/>
          <w:b/>
          <w:sz w:val="24"/>
          <w:szCs w:val="24"/>
        </w:rPr>
      </w:pPr>
      <w:r w:rsidRPr="0029037E">
        <w:rPr>
          <w:rFonts w:ascii="Times New Roman" w:hAnsi="Times New Roman" w:cs="Times New Roman"/>
          <w:b/>
          <w:sz w:val="24"/>
          <w:szCs w:val="24"/>
        </w:rPr>
        <w:t>Фактическое выполнение прогнозных показателей</w:t>
      </w:r>
    </w:p>
    <w:p w:rsidR="00580497" w:rsidRPr="0029037E" w:rsidRDefault="00580497" w:rsidP="00580497">
      <w:pPr>
        <w:jc w:val="center"/>
        <w:rPr>
          <w:rFonts w:ascii="Times New Roman" w:hAnsi="Times New Roman" w:cs="Times New Roman"/>
          <w:b/>
          <w:sz w:val="24"/>
          <w:szCs w:val="24"/>
        </w:rPr>
      </w:pPr>
      <w:r w:rsidRPr="0029037E">
        <w:rPr>
          <w:rFonts w:ascii="Times New Roman" w:hAnsi="Times New Roman" w:cs="Times New Roman"/>
          <w:b/>
          <w:sz w:val="24"/>
          <w:szCs w:val="24"/>
        </w:rPr>
        <w:t>за январь-сентябрь 2019 года по городскому поселению Инсар</w:t>
      </w:r>
    </w:p>
    <w:p w:rsidR="00580497" w:rsidRPr="0029037E" w:rsidRDefault="00580497" w:rsidP="00580497">
      <w:pPr>
        <w:jc w:val="center"/>
        <w:rPr>
          <w:rFonts w:ascii="Times New Roman" w:hAnsi="Times New Roman" w:cs="Times New Roman"/>
          <w:b/>
          <w:sz w:val="24"/>
          <w:szCs w:val="24"/>
        </w:rPr>
      </w:pPr>
    </w:p>
    <w:tbl>
      <w:tblPr>
        <w:tblpPr w:leftFromText="180" w:rightFromText="180" w:vertAnchor="text" w:horzAnchor="margin" w:tblpXSpec="center" w:tblpY="126"/>
        <w:tblOverlap w:val="never"/>
        <w:tblW w:w="51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
        <w:gridCol w:w="3602"/>
        <w:gridCol w:w="1120"/>
        <w:gridCol w:w="1284"/>
        <w:gridCol w:w="1103"/>
        <w:gridCol w:w="1116"/>
        <w:gridCol w:w="756"/>
        <w:gridCol w:w="817"/>
      </w:tblGrid>
      <w:tr w:rsidR="00580497" w:rsidRPr="0029037E" w:rsidTr="000F049D">
        <w:trPr>
          <w:trHeight w:val="166"/>
        </w:trPr>
        <w:tc>
          <w:tcPr>
            <w:tcW w:w="294"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 п/п</w:t>
            </w:r>
          </w:p>
        </w:tc>
        <w:tc>
          <w:tcPr>
            <w:tcW w:w="1764"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Прогнозные показатели</w:t>
            </w:r>
          </w:p>
        </w:tc>
        <w:tc>
          <w:tcPr>
            <w:tcW w:w="562"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Ед.</w:t>
            </w:r>
          </w:p>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изм.</w:t>
            </w:r>
          </w:p>
        </w:tc>
        <w:tc>
          <w:tcPr>
            <w:tcW w:w="641"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Факт 2018 г.</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2019 г.</w:t>
            </w:r>
          </w:p>
        </w:tc>
        <w:tc>
          <w:tcPr>
            <w:tcW w:w="375"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 вып.</w:t>
            </w:r>
          </w:p>
        </w:tc>
        <w:tc>
          <w:tcPr>
            <w:tcW w:w="428" w:type="pct"/>
            <w:vMerge w:val="restar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Темп роста</w:t>
            </w:r>
          </w:p>
        </w:tc>
      </w:tr>
      <w:tr w:rsidR="00580497" w:rsidRPr="0029037E" w:rsidTr="000F049D">
        <w:trPr>
          <w:trHeight w:val="3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55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прогноз</w:t>
            </w:r>
          </w:p>
        </w:tc>
        <w:tc>
          <w:tcPr>
            <w:tcW w:w="382"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b/>
                <w:sz w:val="24"/>
                <w:szCs w:val="24"/>
              </w:rPr>
            </w:pPr>
            <w:r w:rsidRPr="0029037E">
              <w:rPr>
                <w:rFonts w:ascii="Times New Roman" w:hAnsi="Times New Roman" w:cs="Times New Roman"/>
                <w:b/>
                <w:sz w:val="24"/>
                <w:szCs w:val="24"/>
              </w:rPr>
              <w:t>факт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b/>
                <w:sz w:val="24"/>
                <w:szCs w:val="24"/>
              </w:rPr>
            </w:pPr>
          </w:p>
        </w:tc>
      </w:tr>
      <w:tr w:rsidR="00580497" w:rsidRPr="0029037E" w:rsidTr="000F049D">
        <w:tc>
          <w:tcPr>
            <w:tcW w:w="29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5"/>
              </w:numPr>
              <w:autoSpaceDE/>
              <w:autoSpaceDN/>
              <w:adjustRightInd/>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tc>
        <w:tc>
          <w:tcPr>
            <w:tcW w:w="176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Объем отгруженных товаров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собственного производства,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выполненных работ и услуг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собственными силами  по видам деятельности «Обрабатывающие производства» ,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56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тыс. руб.</w:t>
            </w:r>
          </w:p>
        </w:tc>
        <w:tc>
          <w:tcPr>
            <w:tcW w:w="641"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2136528</w:t>
            </w:r>
          </w:p>
        </w:tc>
        <w:tc>
          <w:tcPr>
            <w:tcW w:w="554"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2182723</w:t>
            </w:r>
          </w:p>
        </w:tc>
        <w:tc>
          <w:tcPr>
            <w:tcW w:w="38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2084828</w:t>
            </w:r>
          </w:p>
        </w:tc>
        <w:tc>
          <w:tcPr>
            <w:tcW w:w="375"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95,5</w:t>
            </w:r>
          </w:p>
        </w:tc>
        <w:tc>
          <w:tcPr>
            <w:tcW w:w="428"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97,6</w:t>
            </w:r>
          </w:p>
        </w:tc>
      </w:tr>
      <w:tr w:rsidR="00580497" w:rsidRPr="0029037E" w:rsidTr="000F049D">
        <w:trPr>
          <w:trHeight w:val="835"/>
        </w:trPr>
        <w:tc>
          <w:tcPr>
            <w:tcW w:w="29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5"/>
              </w:numPr>
              <w:autoSpaceDE/>
              <w:autoSpaceDN/>
              <w:adjustRightInd/>
              <w:jc w:val="right"/>
              <w:rPr>
                <w:rFonts w:ascii="Times New Roman" w:hAnsi="Times New Roman" w:cs="Times New Roman"/>
                <w:sz w:val="24"/>
                <w:szCs w:val="24"/>
              </w:rPr>
            </w:pPr>
          </w:p>
        </w:tc>
        <w:tc>
          <w:tcPr>
            <w:tcW w:w="176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rPr>
                <w:rFonts w:ascii="Times New Roman" w:hAnsi="Times New Roman" w:cs="Times New Roman"/>
                <w:sz w:val="24"/>
                <w:szCs w:val="24"/>
              </w:rPr>
            </w:pP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Оборот розничной торговли во всех каналах реализации</w:t>
            </w:r>
          </w:p>
          <w:p w:rsidR="00580497" w:rsidRPr="0029037E" w:rsidRDefault="00580497" w:rsidP="000F049D">
            <w:pPr>
              <w:rPr>
                <w:rFonts w:ascii="Times New Roman" w:hAnsi="Times New Roman" w:cs="Times New Roman"/>
                <w:sz w:val="24"/>
                <w:szCs w:val="24"/>
              </w:rPr>
            </w:pPr>
          </w:p>
        </w:tc>
        <w:tc>
          <w:tcPr>
            <w:tcW w:w="56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тыс. руб.</w:t>
            </w:r>
          </w:p>
        </w:tc>
        <w:tc>
          <w:tcPr>
            <w:tcW w:w="641"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892735,7</w:t>
            </w:r>
          </w:p>
        </w:tc>
        <w:tc>
          <w:tcPr>
            <w:tcW w:w="554"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968330</w:t>
            </w:r>
          </w:p>
        </w:tc>
        <w:tc>
          <w:tcPr>
            <w:tcW w:w="38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858612,3</w:t>
            </w:r>
          </w:p>
        </w:tc>
        <w:tc>
          <w:tcPr>
            <w:tcW w:w="375"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88,7</w:t>
            </w:r>
          </w:p>
        </w:tc>
        <w:tc>
          <w:tcPr>
            <w:tcW w:w="428"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96,2</w:t>
            </w:r>
          </w:p>
        </w:tc>
      </w:tr>
      <w:tr w:rsidR="00580497" w:rsidRPr="0029037E" w:rsidTr="000F049D">
        <w:trPr>
          <w:trHeight w:val="520"/>
        </w:trPr>
        <w:tc>
          <w:tcPr>
            <w:tcW w:w="29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5"/>
              </w:numPr>
              <w:autoSpaceDE/>
              <w:autoSpaceDN/>
              <w:adjustRightInd/>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tc>
        <w:tc>
          <w:tcPr>
            <w:tcW w:w="176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rPr>
                <w:rFonts w:ascii="Times New Roman" w:hAnsi="Times New Roman" w:cs="Times New Roman"/>
                <w:sz w:val="24"/>
                <w:szCs w:val="24"/>
              </w:rPr>
            </w:pP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Объем реализации водки и ЛВИ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местного производства   </w:t>
            </w:r>
          </w:p>
          <w:p w:rsidR="00580497" w:rsidRPr="0029037E" w:rsidRDefault="00580497" w:rsidP="000F049D">
            <w:pPr>
              <w:rPr>
                <w:rFonts w:ascii="Times New Roman" w:hAnsi="Times New Roman" w:cs="Times New Roman"/>
                <w:sz w:val="24"/>
                <w:szCs w:val="24"/>
              </w:rPr>
            </w:pPr>
          </w:p>
        </w:tc>
        <w:tc>
          <w:tcPr>
            <w:tcW w:w="56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дкл.</w:t>
            </w:r>
          </w:p>
        </w:tc>
        <w:tc>
          <w:tcPr>
            <w:tcW w:w="641"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5488</w:t>
            </w:r>
          </w:p>
        </w:tc>
        <w:tc>
          <w:tcPr>
            <w:tcW w:w="554"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4306</w:t>
            </w:r>
          </w:p>
        </w:tc>
        <w:tc>
          <w:tcPr>
            <w:tcW w:w="38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2445,5</w:t>
            </w:r>
          </w:p>
        </w:tc>
        <w:tc>
          <w:tcPr>
            <w:tcW w:w="375"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56,8</w:t>
            </w:r>
          </w:p>
        </w:tc>
        <w:tc>
          <w:tcPr>
            <w:tcW w:w="428"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53,3</w:t>
            </w:r>
          </w:p>
        </w:tc>
      </w:tr>
      <w:tr w:rsidR="00580497" w:rsidRPr="0029037E" w:rsidTr="000F049D">
        <w:tc>
          <w:tcPr>
            <w:tcW w:w="29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5"/>
              </w:numPr>
              <w:autoSpaceDE/>
              <w:autoSpaceDN/>
              <w:adjustRightInd/>
              <w:jc w:val="right"/>
              <w:rPr>
                <w:rFonts w:ascii="Times New Roman" w:hAnsi="Times New Roman" w:cs="Times New Roman"/>
                <w:sz w:val="24"/>
                <w:szCs w:val="24"/>
              </w:rPr>
            </w:pPr>
          </w:p>
        </w:tc>
        <w:tc>
          <w:tcPr>
            <w:tcW w:w="176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rPr>
                <w:rFonts w:ascii="Times New Roman" w:hAnsi="Times New Roman" w:cs="Times New Roman"/>
                <w:sz w:val="24"/>
                <w:szCs w:val="24"/>
              </w:rPr>
            </w:pP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Объем закупок молока от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Сельхозтоваропроизводителей</w:t>
            </w:r>
          </w:p>
          <w:p w:rsidR="00580497" w:rsidRPr="0029037E" w:rsidRDefault="00580497" w:rsidP="000F049D">
            <w:pPr>
              <w:rPr>
                <w:rFonts w:ascii="Times New Roman" w:hAnsi="Times New Roman" w:cs="Times New Roman"/>
                <w:sz w:val="24"/>
                <w:szCs w:val="24"/>
              </w:rPr>
            </w:pPr>
          </w:p>
        </w:tc>
        <w:tc>
          <w:tcPr>
            <w:tcW w:w="562"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p>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тонн</w:t>
            </w:r>
          </w:p>
        </w:tc>
        <w:tc>
          <w:tcPr>
            <w:tcW w:w="641"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24,7</w:t>
            </w:r>
          </w:p>
        </w:tc>
        <w:tc>
          <w:tcPr>
            <w:tcW w:w="554"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21</w:t>
            </w:r>
          </w:p>
        </w:tc>
        <w:tc>
          <w:tcPr>
            <w:tcW w:w="38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15,4</w:t>
            </w:r>
          </w:p>
        </w:tc>
        <w:tc>
          <w:tcPr>
            <w:tcW w:w="375"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73,3</w:t>
            </w:r>
          </w:p>
        </w:tc>
        <w:tc>
          <w:tcPr>
            <w:tcW w:w="428"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62,3</w:t>
            </w:r>
          </w:p>
        </w:tc>
      </w:tr>
      <w:tr w:rsidR="00580497" w:rsidRPr="0029037E" w:rsidTr="000F049D">
        <w:tc>
          <w:tcPr>
            <w:tcW w:w="29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5"/>
              </w:numPr>
              <w:autoSpaceDE/>
              <w:autoSpaceDN/>
              <w:adjustRightInd/>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p w:rsidR="00580497" w:rsidRPr="0029037E" w:rsidRDefault="00580497" w:rsidP="000F049D">
            <w:pPr>
              <w:jc w:val="right"/>
              <w:rPr>
                <w:rFonts w:ascii="Times New Roman" w:hAnsi="Times New Roman" w:cs="Times New Roman"/>
                <w:sz w:val="24"/>
                <w:szCs w:val="24"/>
              </w:rPr>
            </w:pPr>
          </w:p>
        </w:tc>
        <w:tc>
          <w:tcPr>
            <w:tcW w:w="1764"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Общая площадь введенного в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эксплуатацию жилья с учетом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 xml:space="preserve">индивидуального жилищного </w:t>
            </w: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строительства</w:t>
            </w:r>
          </w:p>
        </w:tc>
        <w:tc>
          <w:tcPr>
            <w:tcW w:w="56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кв. м.</w:t>
            </w:r>
          </w:p>
        </w:tc>
        <w:tc>
          <w:tcPr>
            <w:tcW w:w="641"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706</w:t>
            </w:r>
          </w:p>
        </w:tc>
        <w:tc>
          <w:tcPr>
            <w:tcW w:w="554"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1780</w:t>
            </w:r>
          </w:p>
        </w:tc>
        <w:tc>
          <w:tcPr>
            <w:tcW w:w="38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1621,0</w:t>
            </w:r>
          </w:p>
        </w:tc>
        <w:tc>
          <w:tcPr>
            <w:tcW w:w="375"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91</w:t>
            </w:r>
          </w:p>
        </w:tc>
        <w:tc>
          <w:tcPr>
            <w:tcW w:w="428"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229,6</w:t>
            </w:r>
          </w:p>
        </w:tc>
      </w:tr>
      <w:tr w:rsidR="00580497" w:rsidRPr="0029037E" w:rsidTr="000F049D">
        <w:tc>
          <w:tcPr>
            <w:tcW w:w="29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widowControl/>
              <w:numPr>
                <w:ilvl w:val="0"/>
                <w:numId w:val="25"/>
              </w:numPr>
              <w:autoSpaceDE/>
              <w:autoSpaceDN/>
              <w:adjustRightInd/>
              <w:jc w:val="right"/>
              <w:rPr>
                <w:rFonts w:ascii="Times New Roman" w:hAnsi="Times New Roman" w:cs="Times New Roman"/>
                <w:sz w:val="24"/>
                <w:szCs w:val="24"/>
              </w:rPr>
            </w:pPr>
          </w:p>
        </w:tc>
        <w:tc>
          <w:tcPr>
            <w:tcW w:w="1764" w:type="pct"/>
            <w:tcBorders>
              <w:top w:val="single" w:sz="4" w:space="0" w:color="auto"/>
              <w:left w:val="single" w:sz="4" w:space="0" w:color="auto"/>
              <w:bottom w:val="single" w:sz="4" w:space="0" w:color="auto"/>
              <w:right w:val="single" w:sz="4" w:space="0" w:color="auto"/>
            </w:tcBorders>
          </w:tcPr>
          <w:p w:rsidR="00580497" w:rsidRPr="0029037E" w:rsidRDefault="00580497" w:rsidP="000F049D">
            <w:pPr>
              <w:rPr>
                <w:rFonts w:ascii="Times New Roman" w:hAnsi="Times New Roman" w:cs="Times New Roman"/>
                <w:sz w:val="24"/>
                <w:szCs w:val="24"/>
              </w:rPr>
            </w:pPr>
          </w:p>
          <w:p w:rsidR="00580497" w:rsidRPr="0029037E" w:rsidRDefault="00580497" w:rsidP="000F049D">
            <w:pPr>
              <w:rPr>
                <w:rFonts w:ascii="Times New Roman" w:hAnsi="Times New Roman" w:cs="Times New Roman"/>
                <w:sz w:val="24"/>
                <w:szCs w:val="24"/>
              </w:rPr>
            </w:pPr>
            <w:r w:rsidRPr="0029037E">
              <w:rPr>
                <w:rFonts w:ascii="Times New Roman" w:hAnsi="Times New Roman" w:cs="Times New Roman"/>
                <w:sz w:val="24"/>
                <w:szCs w:val="24"/>
              </w:rPr>
              <w:t>Объем реализации пива местного производства</w:t>
            </w:r>
          </w:p>
          <w:p w:rsidR="00580497" w:rsidRPr="0029037E" w:rsidRDefault="00580497" w:rsidP="000F049D">
            <w:pPr>
              <w:rPr>
                <w:rFonts w:ascii="Times New Roman" w:hAnsi="Times New Roman" w:cs="Times New Roman"/>
                <w:sz w:val="24"/>
                <w:szCs w:val="24"/>
              </w:rPr>
            </w:pPr>
          </w:p>
        </w:tc>
        <w:tc>
          <w:tcPr>
            <w:tcW w:w="562" w:type="pct"/>
            <w:tcBorders>
              <w:top w:val="single" w:sz="4" w:space="0" w:color="auto"/>
              <w:left w:val="single" w:sz="4" w:space="0" w:color="auto"/>
              <w:bottom w:val="single" w:sz="4" w:space="0" w:color="auto"/>
              <w:right w:val="single" w:sz="4" w:space="0" w:color="auto"/>
            </w:tcBorders>
            <w:hideMark/>
          </w:tcPr>
          <w:p w:rsidR="00580497" w:rsidRPr="0029037E" w:rsidRDefault="00580497" w:rsidP="000F049D">
            <w:pPr>
              <w:jc w:val="center"/>
              <w:rPr>
                <w:rFonts w:ascii="Times New Roman" w:hAnsi="Times New Roman" w:cs="Times New Roman"/>
                <w:sz w:val="24"/>
                <w:szCs w:val="24"/>
              </w:rPr>
            </w:pPr>
          </w:p>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 xml:space="preserve"> Дкл.</w:t>
            </w:r>
          </w:p>
        </w:tc>
        <w:tc>
          <w:tcPr>
            <w:tcW w:w="641"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3090,4</w:t>
            </w:r>
          </w:p>
        </w:tc>
        <w:tc>
          <w:tcPr>
            <w:tcW w:w="554"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2978</w:t>
            </w:r>
          </w:p>
        </w:tc>
        <w:tc>
          <w:tcPr>
            <w:tcW w:w="382"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4938,2</w:t>
            </w:r>
          </w:p>
        </w:tc>
        <w:tc>
          <w:tcPr>
            <w:tcW w:w="375"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165,8</w:t>
            </w:r>
          </w:p>
        </w:tc>
        <w:tc>
          <w:tcPr>
            <w:tcW w:w="428" w:type="pct"/>
            <w:tcBorders>
              <w:top w:val="single" w:sz="4" w:space="0" w:color="auto"/>
              <w:left w:val="single" w:sz="4" w:space="0" w:color="auto"/>
              <w:bottom w:val="single" w:sz="4" w:space="0" w:color="auto"/>
              <w:right w:val="single" w:sz="4" w:space="0" w:color="auto"/>
            </w:tcBorders>
            <w:vAlign w:val="center"/>
            <w:hideMark/>
          </w:tcPr>
          <w:p w:rsidR="00580497" w:rsidRPr="0029037E" w:rsidRDefault="00580497" w:rsidP="000F049D">
            <w:pPr>
              <w:jc w:val="center"/>
              <w:rPr>
                <w:rFonts w:ascii="Times New Roman" w:hAnsi="Times New Roman" w:cs="Times New Roman"/>
                <w:sz w:val="24"/>
                <w:szCs w:val="24"/>
              </w:rPr>
            </w:pPr>
            <w:r w:rsidRPr="0029037E">
              <w:rPr>
                <w:rFonts w:ascii="Times New Roman" w:hAnsi="Times New Roman" w:cs="Times New Roman"/>
                <w:sz w:val="24"/>
                <w:szCs w:val="24"/>
              </w:rPr>
              <w:t>159,8</w:t>
            </w:r>
          </w:p>
        </w:tc>
      </w:tr>
    </w:tbl>
    <w:p w:rsidR="00580497" w:rsidRPr="0029037E" w:rsidRDefault="00580497" w:rsidP="00580497">
      <w:pPr>
        <w:rPr>
          <w:rFonts w:ascii="Times New Roman" w:hAnsi="Times New Roman" w:cs="Times New Roman"/>
          <w:sz w:val="24"/>
          <w:szCs w:val="24"/>
        </w:rPr>
      </w:pPr>
    </w:p>
    <w:p w:rsidR="00580497" w:rsidRPr="0029037E" w:rsidRDefault="00580497" w:rsidP="00580497">
      <w:pPr>
        <w:rPr>
          <w:rFonts w:ascii="Times New Roman" w:hAnsi="Times New Roman" w:cs="Times New Roman"/>
          <w:sz w:val="24"/>
          <w:szCs w:val="24"/>
        </w:rPr>
      </w:pPr>
    </w:p>
    <w:p w:rsidR="00580497" w:rsidRPr="0029037E" w:rsidRDefault="00580497" w:rsidP="00580497">
      <w:pPr>
        <w:rPr>
          <w:rFonts w:ascii="Times New Roman" w:hAnsi="Times New Roman" w:cs="Times New Roman"/>
          <w:sz w:val="24"/>
          <w:szCs w:val="24"/>
        </w:rPr>
      </w:pPr>
    </w:p>
    <w:p w:rsidR="00580497" w:rsidRDefault="00580497" w:rsidP="0029037E">
      <w:pPr>
        <w:pStyle w:val="1"/>
        <w:jc w:val="center"/>
        <w:rPr>
          <w:sz w:val="28"/>
          <w:szCs w:val="28"/>
        </w:rPr>
      </w:pPr>
    </w:p>
    <w:p w:rsidR="00580497" w:rsidRDefault="00580497" w:rsidP="00580497"/>
    <w:p w:rsidR="00580497" w:rsidRDefault="00580497" w:rsidP="0029037E">
      <w:pPr>
        <w:pStyle w:val="1"/>
        <w:jc w:val="center"/>
        <w:rPr>
          <w:sz w:val="28"/>
          <w:szCs w:val="28"/>
        </w:rPr>
      </w:pPr>
    </w:p>
    <w:p w:rsidR="00580497" w:rsidRDefault="00580497" w:rsidP="00580497"/>
    <w:p w:rsidR="00580497" w:rsidRDefault="00580497" w:rsidP="00580497"/>
    <w:p w:rsidR="00580497" w:rsidRDefault="00580497" w:rsidP="00580497"/>
    <w:p w:rsidR="00580497" w:rsidRDefault="00580497" w:rsidP="00580497"/>
    <w:p w:rsidR="00580497" w:rsidRPr="00580497" w:rsidRDefault="00580497" w:rsidP="00580497"/>
    <w:p w:rsidR="00580497" w:rsidRPr="00580497" w:rsidRDefault="00580497" w:rsidP="00580497"/>
    <w:p w:rsidR="0029037E" w:rsidRPr="0029037E" w:rsidRDefault="0029037E" w:rsidP="0029037E">
      <w:pPr>
        <w:pStyle w:val="1"/>
        <w:jc w:val="center"/>
        <w:rPr>
          <w:sz w:val="28"/>
          <w:szCs w:val="28"/>
        </w:rPr>
      </w:pPr>
      <w:r w:rsidRPr="0029037E">
        <w:rPr>
          <w:sz w:val="28"/>
          <w:szCs w:val="28"/>
        </w:rPr>
        <w:t>РЕСПУБЛИКА МОРДОВИЯ</w:t>
      </w:r>
    </w:p>
    <w:p w:rsidR="0029037E" w:rsidRPr="0029037E" w:rsidRDefault="0029037E" w:rsidP="0029037E">
      <w:pPr>
        <w:jc w:val="center"/>
        <w:rPr>
          <w:rFonts w:ascii="Times New Roman" w:hAnsi="Times New Roman" w:cs="Times New Roman"/>
          <w:sz w:val="28"/>
          <w:szCs w:val="28"/>
        </w:rPr>
      </w:pPr>
    </w:p>
    <w:p w:rsidR="0029037E" w:rsidRPr="0029037E" w:rsidRDefault="0029037E" w:rsidP="0029037E">
      <w:pPr>
        <w:jc w:val="center"/>
        <w:rPr>
          <w:rFonts w:ascii="Times New Roman" w:hAnsi="Times New Roman" w:cs="Times New Roman"/>
          <w:b/>
          <w:bCs/>
          <w:sz w:val="28"/>
          <w:szCs w:val="28"/>
        </w:rPr>
      </w:pPr>
      <w:r w:rsidRPr="0029037E">
        <w:rPr>
          <w:rFonts w:ascii="Times New Roman" w:hAnsi="Times New Roman" w:cs="Times New Roman"/>
          <w:b/>
          <w:bCs/>
          <w:sz w:val="28"/>
          <w:szCs w:val="28"/>
        </w:rPr>
        <w:t>ДВАДЦАТЬ ТРЕТЬЯ  СЕССИЯ  СОВЕТА ДЕПУТАТОВ ГОРОДСКОГО ПОСЕЛЕНИЯ ИНСАР   ИНСАРСКОГО  МУНИЦИПАЛЬНОГО  РАЙОНА ШЕСТОГО  СОЗЫВА</w:t>
      </w:r>
    </w:p>
    <w:p w:rsidR="0029037E" w:rsidRPr="0029037E" w:rsidRDefault="0029037E" w:rsidP="0029037E">
      <w:pPr>
        <w:jc w:val="center"/>
        <w:rPr>
          <w:rFonts w:ascii="Times New Roman" w:hAnsi="Times New Roman" w:cs="Times New Roman"/>
          <w:b/>
          <w:bCs/>
          <w:sz w:val="28"/>
          <w:szCs w:val="28"/>
        </w:rPr>
      </w:pPr>
    </w:p>
    <w:p w:rsidR="0029037E" w:rsidRPr="0029037E" w:rsidRDefault="0029037E" w:rsidP="0029037E">
      <w:pPr>
        <w:pStyle w:val="1"/>
        <w:jc w:val="center"/>
        <w:rPr>
          <w:b/>
          <w:sz w:val="28"/>
          <w:szCs w:val="28"/>
        </w:rPr>
      </w:pPr>
      <w:r w:rsidRPr="0029037E">
        <w:rPr>
          <w:sz w:val="28"/>
          <w:szCs w:val="28"/>
        </w:rPr>
        <w:t>РЕШЕНИЕ</w:t>
      </w:r>
    </w:p>
    <w:p w:rsidR="0029037E" w:rsidRPr="0029037E" w:rsidRDefault="0029037E" w:rsidP="0029037E">
      <w:pPr>
        <w:jc w:val="center"/>
        <w:rPr>
          <w:rFonts w:ascii="Times New Roman" w:hAnsi="Times New Roman" w:cs="Times New Roman"/>
          <w:sz w:val="22"/>
          <w:szCs w:val="22"/>
        </w:rPr>
      </w:pP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г. Инсар</w:t>
      </w:r>
    </w:p>
    <w:p w:rsidR="0029037E" w:rsidRPr="0029037E" w:rsidRDefault="0029037E" w:rsidP="0029037E">
      <w:pPr>
        <w:jc w:val="center"/>
        <w:rPr>
          <w:rFonts w:ascii="Times New Roman" w:hAnsi="Times New Roman" w:cs="Times New Roman"/>
          <w:sz w:val="22"/>
          <w:szCs w:val="22"/>
        </w:rPr>
      </w:pPr>
    </w:p>
    <w:p w:rsidR="0029037E" w:rsidRPr="0029037E" w:rsidRDefault="0029037E" w:rsidP="0029037E">
      <w:pPr>
        <w:jc w:val="center"/>
        <w:rPr>
          <w:rFonts w:ascii="Times New Roman" w:hAnsi="Times New Roman" w:cs="Times New Roman"/>
          <w:b/>
          <w:sz w:val="22"/>
          <w:szCs w:val="22"/>
        </w:rPr>
      </w:pPr>
      <w:r w:rsidRPr="0029037E">
        <w:rPr>
          <w:rFonts w:ascii="Times New Roman" w:hAnsi="Times New Roman" w:cs="Times New Roman"/>
          <w:sz w:val="22"/>
          <w:szCs w:val="22"/>
        </w:rPr>
        <w:t xml:space="preserve">от  «25» декабря 2019 г.            </w:t>
      </w:r>
      <w:r w:rsidRPr="0029037E">
        <w:rPr>
          <w:rFonts w:ascii="Times New Roman" w:hAnsi="Times New Roman" w:cs="Times New Roman"/>
          <w:sz w:val="22"/>
          <w:szCs w:val="22"/>
        </w:rPr>
        <w:tab/>
      </w:r>
      <w:r w:rsidR="00FE039B">
        <w:rPr>
          <w:rFonts w:ascii="Times New Roman" w:hAnsi="Times New Roman" w:cs="Times New Roman"/>
          <w:sz w:val="22"/>
          <w:szCs w:val="22"/>
        </w:rPr>
        <w:t xml:space="preserve">                           </w:t>
      </w:r>
      <w:r w:rsidRPr="0029037E">
        <w:rPr>
          <w:rFonts w:ascii="Times New Roman" w:hAnsi="Times New Roman" w:cs="Times New Roman"/>
          <w:sz w:val="22"/>
          <w:szCs w:val="22"/>
        </w:rPr>
        <w:tab/>
        <w:t xml:space="preserve">                                                                № 24</w:t>
      </w:r>
    </w:p>
    <w:p w:rsidR="0029037E" w:rsidRPr="0029037E" w:rsidRDefault="0029037E" w:rsidP="0029037E">
      <w:pPr>
        <w:jc w:val="center"/>
        <w:rPr>
          <w:rFonts w:ascii="Times New Roman" w:hAnsi="Times New Roman" w:cs="Times New Roman"/>
          <w:sz w:val="22"/>
          <w:szCs w:val="22"/>
        </w:rPr>
      </w:pPr>
    </w:p>
    <w:p w:rsidR="0029037E" w:rsidRDefault="0029037E" w:rsidP="0029037E">
      <w:pPr>
        <w:spacing w:line="264" w:lineRule="auto"/>
        <w:jc w:val="center"/>
        <w:rPr>
          <w:rFonts w:ascii="Times New Roman" w:hAnsi="Times New Roman" w:cs="Times New Roman"/>
          <w:b/>
          <w:sz w:val="22"/>
          <w:szCs w:val="22"/>
        </w:rPr>
      </w:pPr>
      <w:r w:rsidRPr="0029037E">
        <w:rPr>
          <w:rFonts w:ascii="Times New Roman" w:hAnsi="Times New Roman" w:cs="Times New Roman"/>
          <w:b/>
          <w:sz w:val="22"/>
          <w:szCs w:val="22"/>
        </w:rPr>
        <w:t>О бюджете городского поселения Инсар Инсарского муниципального района</w:t>
      </w:r>
    </w:p>
    <w:p w:rsidR="0029037E" w:rsidRPr="0029037E" w:rsidRDefault="0029037E" w:rsidP="0029037E">
      <w:pPr>
        <w:spacing w:line="264" w:lineRule="auto"/>
        <w:jc w:val="center"/>
        <w:rPr>
          <w:rFonts w:ascii="Times New Roman" w:hAnsi="Times New Roman" w:cs="Times New Roman"/>
          <w:b/>
          <w:sz w:val="22"/>
          <w:szCs w:val="22"/>
        </w:rPr>
      </w:pPr>
      <w:r w:rsidRPr="0029037E">
        <w:rPr>
          <w:rFonts w:ascii="Times New Roman" w:hAnsi="Times New Roman" w:cs="Times New Roman"/>
          <w:b/>
          <w:sz w:val="22"/>
          <w:szCs w:val="22"/>
        </w:rPr>
        <w:t xml:space="preserve"> Республики Мордовия на 2020 год и на плановый период 2021 и 2022 годов</w:t>
      </w:r>
    </w:p>
    <w:p w:rsidR="0029037E" w:rsidRPr="0029037E" w:rsidRDefault="0029037E" w:rsidP="0029037E">
      <w:pPr>
        <w:jc w:val="center"/>
        <w:rPr>
          <w:rFonts w:ascii="Times New Roman" w:hAnsi="Times New Roman" w:cs="Times New Roman"/>
          <w:b/>
          <w:sz w:val="22"/>
          <w:szCs w:val="22"/>
        </w:rPr>
      </w:pPr>
    </w:p>
    <w:p w:rsidR="0029037E" w:rsidRPr="0029037E" w:rsidRDefault="0029037E" w:rsidP="0029037E">
      <w:pPr>
        <w:pStyle w:val="ConsPlusNormal"/>
        <w:widowControl/>
        <w:spacing w:line="232" w:lineRule="auto"/>
        <w:ind w:left="-180" w:firstLine="540"/>
        <w:jc w:val="both"/>
        <w:rPr>
          <w:rFonts w:ascii="Times New Roman" w:hAnsi="Times New Roman" w:cs="Times New Roman"/>
          <w:sz w:val="22"/>
          <w:szCs w:val="22"/>
        </w:rPr>
      </w:pPr>
      <w:r w:rsidRPr="0029037E">
        <w:rPr>
          <w:rFonts w:ascii="Times New Roman" w:hAnsi="Times New Roman" w:cs="Times New Roman"/>
          <w:sz w:val="22"/>
          <w:szCs w:val="22"/>
        </w:rPr>
        <w:t>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2020 год и плановый период  2021 и 2022 годов и на основании прогноза социально-экономического развития  городского поселения Инсар на 2020 год и плановый  период 2021 и 2022 годов</w:t>
      </w:r>
    </w:p>
    <w:p w:rsidR="0029037E" w:rsidRPr="0029037E" w:rsidRDefault="0029037E" w:rsidP="0029037E">
      <w:pPr>
        <w:pStyle w:val="ConsPlusNormal"/>
        <w:widowControl/>
        <w:spacing w:line="232" w:lineRule="auto"/>
        <w:ind w:left="-180" w:firstLine="540"/>
        <w:jc w:val="both"/>
        <w:rPr>
          <w:rFonts w:ascii="Times New Roman" w:hAnsi="Times New Roman" w:cs="Times New Roman"/>
          <w:sz w:val="22"/>
          <w:szCs w:val="22"/>
        </w:rPr>
      </w:pPr>
    </w:p>
    <w:p w:rsidR="0029037E" w:rsidRPr="0029037E" w:rsidRDefault="0029037E" w:rsidP="0029037E">
      <w:pPr>
        <w:pStyle w:val="ConsPlusNormal"/>
        <w:widowControl/>
        <w:spacing w:line="232" w:lineRule="auto"/>
        <w:ind w:left="-180" w:firstLine="540"/>
        <w:jc w:val="both"/>
        <w:rPr>
          <w:rFonts w:ascii="Times New Roman" w:hAnsi="Times New Roman" w:cs="Times New Roman"/>
          <w:b/>
          <w:sz w:val="22"/>
          <w:szCs w:val="22"/>
        </w:rPr>
      </w:pPr>
      <w:r w:rsidRPr="0029037E">
        <w:rPr>
          <w:rFonts w:ascii="Times New Roman" w:hAnsi="Times New Roman" w:cs="Times New Roman"/>
          <w:b/>
          <w:sz w:val="22"/>
          <w:szCs w:val="22"/>
        </w:rPr>
        <w:t xml:space="preserve">         Совет депутатов  городского поселения Инсар    Р Е Ш А Е Т:</w:t>
      </w:r>
    </w:p>
    <w:p w:rsidR="0029037E" w:rsidRPr="0029037E" w:rsidRDefault="0029037E" w:rsidP="0029037E">
      <w:pPr>
        <w:rPr>
          <w:rFonts w:ascii="Times New Roman" w:hAnsi="Times New Roman" w:cs="Times New Roman"/>
          <w:sz w:val="22"/>
          <w:szCs w:val="22"/>
        </w:rPr>
      </w:pPr>
    </w:p>
    <w:p w:rsidR="0029037E" w:rsidRPr="0029037E" w:rsidRDefault="0029037E" w:rsidP="0029037E">
      <w:pPr>
        <w:ind w:firstLine="720"/>
        <w:jc w:val="both"/>
        <w:rPr>
          <w:rFonts w:ascii="Times New Roman" w:hAnsi="Times New Roman" w:cs="Times New Roman"/>
          <w:b/>
          <w:sz w:val="22"/>
          <w:szCs w:val="22"/>
        </w:rPr>
      </w:pPr>
      <w:r w:rsidRPr="0029037E">
        <w:rPr>
          <w:rFonts w:ascii="Times New Roman" w:hAnsi="Times New Roman" w:cs="Times New Roman"/>
          <w:b/>
          <w:sz w:val="22"/>
          <w:szCs w:val="22"/>
        </w:rPr>
        <w:t>Статья 1. Основные характеристики бюджета городского поселения Инсар Инсарского муниципального района Республики Мордовия</w:t>
      </w:r>
    </w:p>
    <w:p w:rsidR="0029037E" w:rsidRPr="0029037E" w:rsidRDefault="0029037E" w:rsidP="0029037E">
      <w:pPr>
        <w:ind w:firstLine="708"/>
        <w:jc w:val="both"/>
        <w:rPr>
          <w:rFonts w:ascii="Times New Roman" w:hAnsi="Times New Roman" w:cs="Times New Roman"/>
          <w:b/>
          <w:sz w:val="22"/>
          <w:szCs w:val="22"/>
        </w:rPr>
      </w:pPr>
      <w:r w:rsidRPr="0029037E">
        <w:rPr>
          <w:rFonts w:ascii="Times New Roman" w:hAnsi="Times New Roman" w:cs="Times New Roman"/>
          <w:sz w:val="22"/>
          <w:szCs w:val="22"/>
        </w:rPr>
        <w:t>1.Утвердить бюджет городского поселения Инсар Инсарского муниципального района Республики Мордовия</w:t>
      </w:r>
      <w:r w:rsidRPr="0029037E">
        <w:rPr>
          <w:rFonts w:ascii="Times New Roman" w:hAnsi="Times New Roman" w:cs="Times New Roman"/>
          <w:b/>
          <w:sz w:val="22"/>
          <w:szCs w:val="22"/>
        </w:rPr>
        <w:t xml:space="preserve"> </w:t>
      </w:r>
      <w:r w:rsidRPr="0029037E">
        <w:rPr>
          <w:rFonts w:ascii="Times New Roman" w:hAnsi="Times New Roman" w:cs="Times New Roman"/>
          <w:sz w:val="22"/>
          <w:szCs w:val="22"/>
        </w:rPr>
        <w:t>на 2020 год по доходам в сумме 27698,2 тыс. рублей и по расходам в сумме 27598,2 тыс. рублей, с превышением доходов над расходами в сумме  100,0 тыс. рублей,. исходя из уровня инфляции, не превышающего 4,0 процентов (декабрь 2020 года к декабрю 2019 года).</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2.Утвердить бюджет городского поселения Инсар Инсарского муниципального района Республики Мордовия на 2021 год по доходам в сумме 16240,0 тыс. рублей и по расходам в сумме 16140,0 тыс. рублей, с превышением доходов над расходами в сумме  100,0 тыс. рублей, в том числе по  условно утверждаемым расходам в сумме 900,0 тыс.рублей.  исходя из уровня инфляции, не превышающего 4,0 процента (декабрь 2021 года к декабрю 2020 года).</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3.Утвердить бюджет городского поселения Инсар Инсарского муниципального района Республики Мордовия на 2022 год по доходам в сумме 16841,8 тыс. рублей и по расходам в сумме 16741,8 тыс. рублей, с превышением доходов над расходами в сумме  100,0 тыс. рублей, в том числе по  условно утверждаемым расходам в сумме 900,0 тыс.рублей. исходя из уровня инфляции, не превышающего 3,8 процента (декабрь 2022 года к декабрю 2021 года).</w:t>
      </w:r>
    </w:p>
    <w:p w:rsidR="0029037E" w:rsidRPr="0029037E" w:rsidRDefault="0029037E" w:rsidP="0029037E">
      <w:pPr>
        <w:jc w:val="center"/>
        <w:rPr>
          <w:rFonts w:ascii="Times New Roman" w:hAnsi="Times New Roman" w:cs="Times New Roman"/>
          <w:sz w:val="22"/>
          <w:szCs w:val="22"/>
        </w:rPr>
      </w:pPr>
    </w:p>
    <w:p w:rsidR="0029037E" w:rsidRPr="0029037E" w:rsidRDefault="0029037E" w:rsidP="0029037E">
      <w:pPr>
        <w:ind w:firstLine="720"/>
        <w:jc w:val="both"/>
        <w:rPr>
          <w:rFonts w:ascii="Times New Roman" w:hAnsi="Times New Roman" w:cs="Times New Roman"/>
          <w:b/>
          <w:sz w:val="22"/>
          <w:szCs w:val="22"/>
        </w:rPr>
      </w:pPr>
      <w:r w:rsidRPr="0029037E">
        <w:rPr>
          <w:rFonts w:ascii="Times New Roman" w:hAnsi="Times New Roman" w:cs="Times New Roman"/>
          <w:b/>
          <w:sz w:val="22"/>
          <w:szCs w:val="22"/>
        </w:rPr>
        <w:t xml:space="preserve">Статья 2. </w:t>
      </w:r>
      <w:r w:rsidRPr="0029037E">
        <w:rPr>
          <w:rFonts w:ascii="Times New Roman" w:hAnsi="Times New Roman" w:cs="Times New Roman"/>
          <w:b/>
          <w:bCs/>
          <w:sz w:val="22"/>
          <w:szCs w:val="22"/>
        </w:rPr>
        <w:t xml:space="preserve">Главные администраторы доходов </w:t>
      </w:r>
      <w:r w:rsidRPr="0029037E">
        <w:rPr>
          <w:rFonts w:ascii="Times New Roman" w:hAnsi="Times New Roman" w:cs="Times New Roman"/>
          <w:b/>
          <w:sz w:val="22"/>
          <w:szCs w:val="22"/>
        </w:rPr>
        <w:t>бюджета городского поселения Инсар Инсарского муниципального района</w:t>
      </w:r>
      <w:r w:rsidRPr="0029037E">
        <w:rPr>
          <w:rFonts w:ascii="Times New Roman" w:hAnsi="Times New Roman" w:cs="Times New Roman"/>
          <w:b/>
          <w:bCs/>
          <w:sz w:val="22"/>
          <w:szCs w:val="22"/>
        </w:rPr>
        <w:t xml:space="preserve"> Республики Мордовия и главные администраторы источников финансирования дефицита </w:t>
      </w:r>
      <w:r w:rsidRPr="0029037E">
        <w:rPr>
          <w:rFonts w:ascii="Times New Roman" w:hAnsi="Times New Roman" w:cs="Times New Roman"/>
          <w:b/>
          <w:sz w:val="22"/>
          <w:szCs w:val="22"/>
        </w:rPr>
        <w:t xml:space="preserve">бюджета городского поселения Инсар Инсарского муниципального района Республики Мордовия  </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1.Утвердить перечень главных администраторов доходов </w:t>
      </w:r>
      <w:r w:rsidRPr="0029037E">
        <w:rPr>
          <w:rFonts w:ascii="Times New Roman" w:hAnsi="Times New Roman" w:cs="Times New Roman"/>
          <w:sz w:val="22"/>
          <w:szCs w:val="22"/>
        </w:rPr>
        <w:t>бюджета городского поселения Инсар Инсарского муниципального района Республики Мордовия сог</w:t>
      </w:r>
      <w:r w:rsidRPr="0029037E">
        <w:rPr>
          <w:rFonts w:ascii="Times New Roman" w:hAnsi="Times New Roman" w:cs="Times New Roman"/>
          <w:bCs/>
          <w:sz w:val="22"/>
          <w:szCs w:val="22"/>
        </w:rPr>
        <w:t>ласно приложению 1 к настоящему Решению.</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2.Утвердить перечень главных администраторов источников финансирования дефицита </w:t>
      </w:r>
      <w:r w:rsidRPr="0029037E">
        <w:rPr>
          <w:rFonts w:ascii="Times New Roman" w:hAnsi="Times New Roman" w:cs="Times New Roman"/>
          <w:sz w:val="22"/>
          <w:szCs w:val="22"/>
        </w:rPr>
        <w:t xml:space="preserve">бюджета городского поселения Инсар Инсарского муниципального района  Республики Мордовия </w:t>
      </w:r>
      <w:r w:rsidRPr="0029037E">
        <w:rPr>
          <w:rFonts w:ascii="Times New Roman" w:hAnsi="Times New Roman" w:cs="Times New Roman"/>
          <w:bCs/>
          <w:sz w:val="22"/>
          <w:szCs w:val="22"/>
        </w:rPr>
        <w:t xml:space="preserve">согласно приложению 2 к настоящему </w:t>
      </w:r>
      <w:r w:rsidRPr="0029037E">
        <w:rPr>
          <w:rFonts w:ascii="Times New Roman" w:hAnsi="Times New Roman" w:cs="Times New Roman"/>
          <w:sz w:val="22"/>
          <w:szCs w:val="22"/>
        </w:rPr>
        <w:t>Решению</w:t>
      </w:r>
      <w:r w:rsidRPr="0029037E">
        <w:rPr>
          <w:rFonts w:ascii="Times New Roman" w:hAnsi="Times New Roman" w:cs="Times New Roman"/>
          <w:bCs/>
          <w:sz w:val="22"/>
          <w:szCs w:val="22"/>
        </w:rPr>
        <w:t>.</w:t>
      </w:r>
    </w:p>
    <w:p w:rsidR="0029037E" w:rsidRPr="0029037E" w:rsidRDefault="0029037E" w:rsidP="0029037E">
      <w:pPr>
        <w:pStyle w:val="ConsPlusNormal"/>
        <w:widowControl/>
        <w:tabs>
          <w:tab w:val="left" w:pos="-142"/>
        </w:tabs>
        <w:ind w:firstLine="0"/>
        <w:jc w:val="both"/>
        <w:rPr>
          <w:rFonts w:ascii="Times New Roman" w:hAnsi="Times New Roman" w:cs="Times New Roman"/>
          <w:sz w:val="22"/>
          <w:szCs w:val="22"/>
        </w:rPr>
      </w:pPr>
      <w:r w:rsidRPr="0029037E">
        <w:rPr>
          <w:rFonts w:ascii="Times New Roman" w:hAnsi="Times New Roman" w:cs="Times New Roman"/>
          <w:sz w:val="22"/>
          <w:szCs w:val="22"/>
        </w:rPr>
        <w:tab/>
        <w:t xml:space="preserve">3.Установить, что администраторы доходов бюджета городского поселения Инсар имеют право производить возврат (возмещение) на счета налогоплательщиков переплаты, образовавшейся по лицевым счетам, ошибочно и излишне перечисленных сумм доходов. </w:t>
      </w:r>
    </w:p>
    <w:p w:rsidR="0029037E" w:rsidRPr="0029037E" w:rsidRDefault="0029037E" w:rsidP="0029037E">
      <w:pPr>
        <w:pStyle w:val="ConsPlusNormal"/>
        <w:widowControl/>
        <w:tabs>
          <w:tab w:val="left" w:pos="-142"/>
        </w:tabs>
        <w:ind w:firstLine="0"/>
        <w:jc w:val="both"/>
        <w:rPr>
          <w:rFonts w:ascii="Times New Roman" w:hAnsi="Times New Roman" w:cs="Times New Roman"/>
          <w:sz w:val="22"/>
          <w:szCs w:val="22"/>
        </w:rPr>
      </w:pPr>
      <w:r w:rsidRPr="0029037E">
        <w:rPr>
          <w:rFonts w:ascii="Times New Roman" w:hAnsi="Times New Roman" w:cs="Times New Roman"/>
          <w:sz w:val="22"/>
          <w:szCs w:val="22"/>
        </w:rPr>
        <w:tab/>
        <w:t>4.Установить, что в случае  изменения в 2020 году состава и (или) функций главных администраторов доходов бюджета городского поселения Инсар органы местного самоуправления вправе при определении перечня кодов подвидов по видам доходов, главными администраторами которых являются органы местного самоуправления и находящихся в их ведении бюджетные учреждения, вносить соответствующие изменения в состав закрепленных за ними кодов подвидов по видам классификации доходов бюджетов Российской Федерации.(приложение 3).</w:t>
      </w:r>
    </w:p>
    <w:p w:rsidR="0029037E" w:rsidRPr="0029037E" w:rsidRDefault="0029037E" w:rsidP="0029037E">
      <w:pPr>
        <w:jc w:val="both"/>
        <w:rPr>
          <w:rFonts w:ascii="Times New Roman" w:hAnsi="Times New Roman" w:cs="Times New Roman"/>
          <w:sz w:val="22"/>
          <w:szCs w:val="22"/>
        </w:rPr>
      </w:pPr>
    </w:p>
    <w:p w:rsidR="0029037E" w:rsidRPr="0029037E" w:rsidRDefault="0029037E" w:rsidP="0029037E">
      <w:pPr>
        <w:ind w:firstLine="720"/>
        <w:jc w:val="both"/>
        <w:rPr>
          <w:rFonts w:ascii="Times New Roman" w:hAnsi="Times New Roman" w:cs="Times New Roman"/>
          <w:b/>
          <w:bCs/>
          <w:sz w:val="22"/>
          <w:szCs w:val="22"/>
        </w:rPr>
      </w:pPr>
      <w:r w:rsidRPr="0029037E">
        <w:rPr>
          <w:rFonts w:ascii="Times New Roman" w:hAnsi="Times New Roman" w:cs="Times New Roman"/>
          <w:b/>
          <w:bCs/>
          <w:sz w:val="22"/>
          <w:szCs w:val="22"/>
        </w:rPr>
        <w:t xml:space="preserve">Статья 3. Безвозмездные поступления в бюджет </w:t>
      </w:r>
      <w:r w:rsidRPr="0029037E">
        <w:rPr>
          <w:rFonts w:ascii="Times New Roman" w:hAnsi="Times New Roman" w:cs="Times New Roman"/>
          <w:b/>
          <w:sz w:val="22"/>
          <w:szCs w:val="22"/>
        </w:rPr>
        <w:t>городского поселения Инсар Инсарского муниципального района</w:t>
      </w:r>
      <w:r w:rsidRPr="0029037E">
        <w:rPr>
          <w:rFonts w:ascii="Times New Roman" w:hAnsi="Times New Roman" w:cs="Times New Roman"/>
          <w:b/>
          <w:bCs/>
          <w:sz w:val="22"/>
          <w:szCs w:val="22"/>
        </w:rPr>
        <w:t xml:space="preserve"> Республики Мордовия</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Утвердить объем безвозмездных поступлений в бюджет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на 2020 год и на плановый период 2021 и 2022 годов согласно приложению 4 к настоящему Закону.</w:t>
      </w:r>
    </w:p>
    <w:p w:rsidR="0029037E" w:rsidRPr="0029037E" w:rsidRDefault="0029037E" w:rsidP="0029037E">
      <w:pPr>
        <w:ind w:firstLine="720"/>
        <w:jc w:val="both"/>
        <w:rPr>
          <w:rFonts w:ascii="Times New Roman" w:hAnsi="Times New Roman" w:cs="Times New Roman"/>
          <w:bCs/>
          <w:sz w:val="22"/>
          <w:szCs w:val="22"/>
        </w:rPr>
      </w:pPr>
    </w:p>
    <w:p w:rsidR="0029037E" w:rsidRPr="0029037E" w:rsidRDefault="0029037E" w:rsidP="0029037E">
      <w:pPr>
        <w:ind w:firstLine="720"/>
        <w:jc w:val="both"/>
        <w:rPr>
          <w:rFonts w:ascii="Times New Roman" w:hAnsi="Times New Roman" w:cs="Times New Roman"/>
          <w:b/>
          <w:bCs/>
          <w:sz w:val="22"/>
          <w:szCs w:val="22"/>
        </w:rPr>
      </w:pPr>
      <w:r w:rsidRPr="0029037E">
        <w:rPr>
          <w:rFonts w:ascii="Times New Roman" w:hAnsi="Times New Roman" w:cs="Times New Roman"/>
          <w:b/>
          <w:bCs/>
          <w:sz w:val="22"/>
          <w:szCs w:val="22"/>
        </w:rPr>
        <w:t xml:space="preserve">Статья 4. </w:t>
      </w:r>
      <w:r w:rsidRPr="0029037E">
        <w:rPr>
          <w:rFonts w:ascii="Times New Roman" w:hAnsi="Times New Roman" w:cs="Times New Roman"/>
          <w:b/>
          <w:sz w:val="22"/>
          <w:szCs w:val="22"/>
        </w:rPr>
        <w:t>Распределение расходов городского поселения Инсар Инсарского муниципального района Республики Мордовия</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Утвердить:</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распределение бюджетных ассигнований бюджета городского поселения Инсар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29037E">
        <w:rPr>
          <w:rFonts w:ascii="Times New Roman" w:hAnsi="Times New Roman" w:cs="Times New Roman"/>
          <w:bCs/>
          <w:sz w:val="22"/>
          <w:szCs w:val="22"/>
        </w:rPr>
        <w:t xml:space="preserve"> </w:t>
      </w:r>
      <w:r w:rsidRPr="0029037E">
        <w:rPr>
          <w:rFonts w:ascii="Times New Roman" w:hAnsi="Times New Roman" w:cs="Times New Roman"/>
          <w:sz w:val="22"/>
          <w:szCs w:val="22"/>
        </w:rPr>
        <w:t xml:space="preserve">классификации расходов бюджетов Российской Федерации </w:t>
      </w:r>
      <w:r w:rsidRPr="0029037E">
        <w:rPr>
          <w:rFonts w:ascii="Times New Roman" w:hAnsi="Times New Roman" w:cs="Times New Roman"/>
          <w:bCs/>
          <w:sz w:val="22"/>
          <w:szCs w:val="22"/>
        </w:rPr>
        <w:t>на 2020 год и на плановый период 2021 и 2022 годов</w:t>
      </w:r>
      <w:r w:rsidRPr="0029037E">
        <w:rPr>
          <w:rFonts w:ascii="Times New Roman" w:hAnsi="Times New Roman" w:cs="Times New Roman"/>
          <w:sz w:val="22"/>
          <w:szCs w:val="22"/>
        </w:rPr>
        <w:t xml:space="preserve"> согласно приложению 5 к настоящему Решению; </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bCs/>
          <w:sz w:val="22"/>
          <w:szCs w:val="22"/>
        </w:rPr>
        <w:t xml:space="preserve">ведомственную структуру </w:t>
      </w:r>
      <w:r w:rsidRPr="0029037E">
        <w:rPr>
          <w:rFonts w:ascii="Times New Roman" w:hAnsi="Times New Roman" w:cs="Times New Roman"/>
          <w:sz w:val="22"/>
          <w:szCs w:val="22"/>
        </w:rPr>
        <w:t xml:space="preserve">расходов бюджета городского поселения Инсар Инсарского муниципального района Республики Мордовия </w:t>
      </w:r>
      <w:r w:rsidRPr="0029037E">
        <w:rPr>
          <w:rFonts w:ascii="Times New Roman" w:hAnsi="Times New Roman" w:cs="Times New Roman"/>
          <w:bCs/>
          <w:sz w:val="22"/>
          <w:szCs w:val="22"/>
        </w:rPr>
        <w:t>на 2020 год и на плановый период 2021 и 2022 годов</w:t>
      </w:r>
      <w:r w:rsidRPr="0029037E">
        <w:rPr>
          <w:rFonts w:ascii="Times New Roman" w:hAnsi="Times New Roman" w:cs="Times New Roman"/>
          <w:sz w:val="22"/>
          <w:szCs w:val="22"/>
        </w:rPr>
        <w:t xml:space="preserve"> согласно приложению 6 к настоящему Решению;</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распределение бюджетных ассигнований бюджета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w:t>
      </w:r>
      <w:r w:rsidRPr="0029037E">
        <w:rPr>
          <w:rFonts w:ascii="Times New Roman" w:hAnsi="Times New Roman" w:cs="Times New Roman"/>
          <w:sz w:val="22"/>
          <w:szCs w:val="22"/>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29037E">
        <w:rPr>
          <w:rFonts w:ascii="Times New Roman" w:hAnsi="Times New Roman" w:cs="Times New Roman"/>
          <w:bCs/>
          <w:sz w:val="22"/>
          <w:szCs w:val="22"/>
        </w:rPr>
        <w:t>на 2020 год и на плановый период 2021 и 2022 годов согласно приложению 7 к настоящему Закону;</w:t>
      </w:r>
    </w:p>
    <w:p w:rsidR="0029037E" w:rsidRPr="0029037E" w:rsidRDefault="0029037E" w:rsidP="0029037E">
      <w:pPr>
        <w:ind w:firstLine="540"/>
        <w:jc w:val="both"/>
        <w:rPr>
          <w:rFonts w:ascii="Times New Roman" w:hAnsi="Times New Roman" w:cs="Times New Roman"/>
          <w:sz w:val="22"/>
          <w:szCs w:val="22"/>
        </w:rPr>
      </w:pPr>
    </w:p>
    <w:p w:rsidR="0029037E" w:rsidRPr="0029037E" w:rsidRDefault="0029037E" w:rsidP="0029037E">
      <w:pPr>
        <w:ind w:firstLine="720"/>
        <w:jc w:val="both"/>
        <w:outlineLvl w:val="2"/>
        <w:rPr>
          <w:rFonts w:ascii="Times New Roman" w:hAnsi="Times New Roman" w:cs="Times New Roman"/>
          <w:b/>
          <w:sz w:val="22"/>
          <w:szCs w:val="22"/>
        </w:rPr>
      </w:pPr>
      <w:r w:rsidRPr="0029037E">
        <w:rPr>
          <w:rFonts w:ascii="Times New Roman" w:hAnsi="Times New Roman" w:cs="Times New Roman"/>
          <w:b/>
          <w:sz w:val="22"/>
          <w:szCs w:val="22"/>
        </w:rPr>
        <w:t>Статья 5.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w:t>
      </w:r>
    </w:p>
    <w:p w:rsidR="0029037E" w:rsidRPr="0029037E" w:rsidRDefault="0029037E" w:rsidP="0029037E">
      <w:pPr>
        <w:ind w:firstLine="720"/>
        <w:jc w:val="both"/>
        <w:outlineLvl w:val="2"/>
        <w:rPr>
          <w:rFonts w:ascii="Times New Roman" w:hAnsi="Times New Roman" w:cs="Times New Roman"/>
          <w:sz w:val="22"/>
          <w:szCs w:val="22"/>
        </w:rPr>
      </w:pPr>
      <w:r w:rsidRPr="0029037E">
        <w:rPr>
          <w:rFonts w:ascii="Times New Roman" w:hAnsi="Times New Roman" w:cs="Times New Roman"/>
          <w:sz w:val="22"/>
          <w:szCs w:val="22"/>
        </w:rPr>
        <w:t>1.Из бюджета городского поселения Инсар Инсарского муниципального района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29037E" w:rsidRPr="0029037E" w:rsidRDefault="0029037E" w:rsidP="0029037E">
      <w:pPr>
        <w:ind w:firstLine="720"/>
        <w:jc w:val="both"/>
        <w:outlineLvl w:val="2"/>
        <w:rPr>
          <w:rFonts w:ascii="Times New Roman" w:hAnsi="Times New Roman" w:cs="Times New Roman"/>
          <w:sz w:val="22"/>
          <w:szCs w:val="22"/>
        </w:rPr>
      </w:pPr>
      <w:r w:rsidRPr="0029037E">
        <w:rPr>
          <w:rFonts w:ascii="Times New Roman" w:hAnsi="Times New Roman" w:cs="Times New Roman"/>
          <w:sz w:val="22"/>
          <w:szCs w:val="22"/>
        </w:rPr>
        <w:t>2.Из бюджета городского поселения Инсар Инсарского муниципального района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w:t>
      </w:r>
    </w:p>
    <w:p w:rsidR="0029037E" w:rsidRPr="0029037E" w:rsidRDefault="0029037E" w:rsidP="0029037E">
      <w:pPr>
        <w:ind w:firstLine="720"/>
        <w:jc w:val="both"/>
        <w:outlineLvl w:val="2"/>
        <w:rPr>
          <w:rFonts w:ascii="Times New Roman" w:hAnsi="Times New Roman" w:cs="Times New Roman"/>
          <w:sz w:val="22"/>
          <w:szCs w:val="22"/>
        </w:rPr>
      </w:pPr>
      <w:r w:rsidRPr="0029037E">
        <w:rPr>
          <w:rFonts w:ascii="Times New Roman" w:hAnsi="Times New Roman" w:cs="Times New Roman"/>
          <w:sz w:val="22"/>
          <w:szCs w:val="22"/>
        </w:rPr>
        <w:t>на финансовое обеспечение выполнения ими государственного задания;</w:t>
      </w:r>
    </w:p>
    <w:p w:rsidR="0029037E" w:rsidRPr="0029037E" w:rsidRDefault="0029037E" w:rsidP="0029037E">
      <w:pPr>
        <w:ind w:firstLine="720"/>
        <w:jc w:val="both"/>
        <w:outlineLvl w:val="2"/>
        <w:rPr>
          <w:rFonts w:ascii="Times New Roman" w:hAnsi="Times New Roman" w:cs="Times New Roman"/>
          <w:sz w:val="22"/>
          <w:szCs w:val="22"/>
        </w:rPr>
      </w:pPr>
      <w:r w:rsidRPr="0029037E">
        <w:rPr>
          <w:rFonts w:ascii="Times New Roman" w:hAnsi="Times New Roman" w:cs="Times New Roman"/>
          <w:sz w:val="22"/>
          <w:szCs w:val="22"/>
        </w:rPr>
        <w:t>на иные цели.</w:t>
      </w:r>
    </w:p>
    <w:p w:rsidR="0029037E" w:rsidRPr="0029037E" w:rsidRDefault="0029037E" w:rsidP="0029037E">
      <w:pPr>
        <w:ind w:firstLine="720"/>
        <w:jc w:val="both"/>
        <w:outlineLvl w:val="2"/>
        <w:rPr>
          <w:rFonts w:ascii="Times New Roman" w:hAnsi="Times New Roman" w:cs="Times New Roman"/>
          <w:sz w:val="22"/>
          <w:szCs w:val="22"/>
        </w:rPr>
      </w:pPr>
    </w:p>
    <w:p w:rsidR="0029037E" w:rsidRPr="0029037E" w:rsidRDefault="0029037E" w:rsidP="0029037E">
      <w:pPr>
        <w:spacing w:line="230" w:lineRule="auto"/>
        <w:ind w:left="-180" w:firstLine="540"/>
        <w:jc w:val="center"/>
        <w:rPr>
          <w:rFonts w:ascii="Times New Roman" w:hAnsi="Times New Roman" w:cs="Times New Roman"/>
          <w:b/>
          <w:sz w:val="22"/>
          <w:szCs w:val="22"/>
        </w:rPr>
      </w:pPr>
      <w:r w:rsidRPr="0029037E">
        <w:rPr>
          <w:rFonts w:ascii="Times New Roman" w:hAnsi="Times New Roman" w:cs="Times New Roman"/>
          <w:b/>
          <w:sz w:val="22"/>
          <w:szCs w:val="22"/>
        </w:rPr>
        <w:t>Статья 6. Бюджетные ассигнования на социальное обеспечение населения, связанные с предоставлением мер социальной поддержки</w:t>
      </w:r>
    </w:p>
    <w:p w:rsidR="0029037E" w:rsidRPr="0029037E" w:rsidRDefault="0029037E" w:rsidP="0029037E">
      <w:pPr>
        <w:spacing w:line="230" w:lineRule="auto"/>
        <w:ind w:firstLine="708"/>
        <w:jc w:val="both"/>
        <w:rPr>
          <w:rFonts w:ascii="Times New Roman" w:hAnsi="Times New Roman" w:cs="Times New Roman"/>
          <w:sz w:val="22"/>
          <w:szCs w:val="22"/>
        </w:rPr>
      </w:pPr>
      <w:r w:rsidRPr="0029037E">
        <w:rPr>
          <w:rFonts w:ascii="Times New Roman" w:hAnsi="Times New Roman" w:cs="Times New Roman"/>
          <w:sz w:val="22"/>
          <w:szCs w:val="22"/>
        </w:rPr>
        <w:t>Установить, что из городского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и нормативными правовыми актами городского поселения.</w:t>
      </w:r>
    </w:p>
    <w:p w:rsidR="0029037E" w:rsidRPr="0029037E" w:rsidRDefault="0029037E" w:rsidP="0029037E">
      <w:pPr>
        <w:spacing w:line="230" w:lineRule="auto"/>
        <w:ind w:firstLine="360"/>
        <w:jc w:val="both"/>
        <w:rPr>
          <w:rFonts w:ascii="Times New Roman" w:hAnsi="Times New Roman" w:cs="Times New Roman"/>
          <w:sz w:val="22"/>
          <w:szCs w:val="22"/>
        </w:rPr>
      </w:pPr>
    </w:p>
    <w:p w:rsidR="0029037E" w:rsidRPr="0029037E" w:rsidRDefault="0029037E" w:rsidP="0029037E">
      <w:pPr>
        <w:spacing w:line="230" w:lineRule="auto"/>
        <w:ind w:left="-180" w:firstLine="540"/>
        <w:jc w:val="center"/>
        <w:rPr>
          <w:rFonts w:ascii="Times New Roman" w:hAnsi="Times New Roman" w:cs="Times New Roman"/>
          <w:b/>
          <w:sz w:val="22"/>
          <w:szCs w:val="22"/>
        </w:rPr>
      </w:pPr>
      <w:r w:rsidRPr="0029037E">
        <w:rPr>
          <w:rFonts w:ascii="Times New Roman" w:hAnsi="Times New Roman" w:cs="Times New Roman"/>
          <w:b/>
          <w:sz w:val="22"/>
          <w:szCs w:val="22"/>
        </w:rPr>
        <w:t>Статья 7. Бюджетные ассигнования на социальное обеспечение населения, не связанные с предоставлением мер социальной поддержки</w:t>
      </w:r>
    </w:p>
    <w:p w:rsidR="0029037E" w:rsidRPr="0029037E" w:rsidRDefault="0029037E" w:rsidP="0029037E">
      <w:pPr>
        <w:spacing w:line="230" w:lineRule="auto"/>
        <w:ind w:firstLine="708"/>
        <w:jc w:val="both"/>
        <w:rPr>
          <w:rFonts w:ascii="Times New Roman" w:hAnsi="Times New Roman" w:cs="Times New Roman"/>
          <w:sz w:val="22"/>
          <w:szCs w:val="22"/>
        </w:rPr>
      </w:pPr>
      <w:r w:rsidRPr="0029037E">
        <w:rPr>
          <w:rFonts w:ascii="Times New Roman" w:hAnsi="Times New Roman" w:cs="Times New Roman"/>
          <w:sz w:val="22"/>
          <w:szCs w:val="22"/>
        </w:rPr>
        <w:t xml:space="preserve">Установить, что из бюджета городского поселения Инсар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29037E" w:rsidRPr="0029037E" w:rsidRDefault="0029037E" w:rsidP="0029037E">
      <w:pPr>
        <w:spacing w:line="230" w:lineRule="auto"/>
        <w:ind w:firstLine="708"/>
        <w:jc w:val="both"/>
        <w:rPr>
          <w:rFonts w:ascii="Times New Roman" w:hAnsi="Times New Roman" w:cs="Times New Roman"/>
          <w:sz w:val="22"/>
          <w:szCs w:val="22"/>
        </w:rPr>
      </w:pPr>
      <w:r w:rsidRPr="0029037E">
        <w:rPr>
          <w:rFonts w:ascii="Times New Roman" w:hAnsi="Times New Roman" w:cs="Times New Roman"/>
          <w:sz w:val="22"/>
          <w:szCs w:val="22"/>
        </w:rPr>
        <w:t>пенсия за выслугу лет лицам, замещавшим муниципальные и иные должности, муниципальным служащим;</w:t>
      </w:r>
    </w:p>
    <w:p w:rsidR="0029037E" w:rsidRPr="0029037E" w:rsidRDefault="0029037E" w:rsidP="0029037E">
      <w:pPr>
        <w:spacing w:line="230" w:lineRule="auto"/>
        <w:ind w:firstLine="708"/>
        <w:jc w:val="both"/>
        <w:rPr>
          <w:rFonts w:ascii="Times New Roman" w:hAnsi="Times New Roman" w:cs="Times New Roman"/>
          <w:sz w:val="22"/>
          <w:szCs w:val="22"/>
        </w:rPr>
      </w:pPr>
      <w:r w:rsidRPr="0029037E">
        <w:rPr>
          <w:rFonts w:ascii="Times New Roman" w:hAnsi="Times New Roman" w:cs="Times New Roman"/>
          <w:sz w:val="22"/>
          <w:szCs w:val="22"/>
        </w:rPr>
        <w:t>иные выплаты в соответствии с законодательством Республики Мордовия и нормативными правовыми актами городского поселения.</w:t>
      </w:r>
    </w:p>
    <w:p w:rsidR="0029037E" w:rsidRPr="0029037E" w:rsidRDefault="0029037E" w:rsidP="0029037E">
      <w:pPr>
        <w:ind w:firstLine="720"/>
        <w:jc w:val="both"/>
        <w:outlineLvl w:val="2"/>
        <w:rPr>
          <w:rFonts w:ascii="Times New Roman" w:hAnsi="Times New Roman" w:cs="Times New Roman"/>
          <w:sz w:val="22"/>
          <w:szCs w:val="22"/>
        </w:rPr>
      </w:pPr>
    </w:p>
    <w:p w:rsidR="0029037E" w:rsidRPr="0029037E" w:rsidRDefault="0029037E" w:rsidP="0029037E">
      <w:pPr>
        <w:ind w:firstLine="720"/>
        <w:jc w:val="both"/>
        <w:rPr>
          <w:rFonts w:ascii="Times New Roman" w:hAnsi="Times New Roman" w:cs="Times New Roman"/>
          <w:b/>
          <w:sz w:val="22"/>
          <w:szCs w:val="22"/>
        </w:rPr>
      </w:pPr>
      <w:r w:rsidRPr="0029037E">
        <w:rPr>
          <w:rFonts w:ascii="Times New Roman" w:hAnsi="Times New Roman" w:cs="Times New Roman"/>
          <w:b/>
          <w:sz w:val="22"/>
          <w:szCs w:val="22"/>
        </w:rPr>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1.Субсидии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предоставляются в случаях, установленных в приложениях 5 – 7 к настоящему Решению, и в порядке, установленном Администрацией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w:t>
      </w:r>
    </w:p>
    <w:p w:rsidR="0029037E" w:rsidRPr="0029037E" w:rsidRDefault="0029037E" w:rsidP="0029037E">
      <w:pPr>
        <w:ind w:firstLine="720"/>
        <w:jc w:val="both"/>
        <w:rPr>
          <w:rFonts w:ascii="Times New Roman" w:hAnsi="Times New Roman" w:cs="Times New Roman"/>
          <w:b/>
          <w:bCs/>
          <w:sz w:val="22"/>
          <w:szCs w:val="22"/>
        </w:rPr>
      </w:pP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
          <w:bCs/>
          <w:sz w:val="22"/>
          <w:szCs w:val="22"/>
        </w:rPr>
        <w:t xml:space="preserve">Статья 9. Бюджетные ассигнования Дорожного фонда </w:t>
      </w:r>
      <w:r w:rsidRPr="0029037E">
        <w:rPr>
          <w:rFonts w:ascii="Times New Roman" w:hAnsi="Times New Roman" w:cs="Times New Roman"/>
          <w:b/>
          <w:sz w:val="22"/>
          <w:szCs w:val="22"/>
        </w:rPr>
        <w:t>городского поселения Инсар Инсарского муниципального района Республики Мордовия</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1.Утвердить объем бюджетных ассигнований Дорожного фонда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на </w:t>
      </w:r>
      <w:r w:rsidRPr="0029037E">
        <w:rPr>
          <w:rFonts w:ascii="Times New Roman" w:hAnsi="Times New Roman" w:cs="Times New Roman"/>
          <w:sz w:val="22"/>
          <w:szCs w:val="22"/>
        </w:rPr>
        <w:t>2020</w:t>
      </w:r>
      <w:r w:rsidRPr="0029037E">
        <w:rPr>
          <w:rFonts w:ascii="Times New Roman" w:hAnsi="Times New Roman" w:cs="Times New Roman"/>
          <w:bCs/>
          <w:sz w:val="22"/>
          <w:szCs w:val="22"/>
        </w:rPr>
        <w:t xml:space="preserve"> год составляет 2193,8 тыс. рублей, на 2021 год – 2351,9 тыс. рублей, на 2022 год – 2526,7 тыс. рублей.</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 2.Направления расходования бюджетных ассигнований Дорожного фонда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определяются в соответствии с порядком формирования и использования бюджетных ассигнований Дорожного фонда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установленным Советом депутатов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w:t>
      </w:r>
    </w:p>
    <w:p w:rsidR="0029037E" w:rsidRPr="0029037E" w:rsidRDefault="0029037E" w:rsidP="0029037E">
      <w:pPr>
        <w:pStyle w:val="ConsPlusNormal"/>
        <w:jc w:val="both"/>
        <w:rPr>
          <w:rFonts w:ascii="Times New Roman" w:hAnsi="Times New Roman" w:cs="Times New Roman"/>
          <w:sz w:val="22"/>
          <w:szCs w:val="22"/>
        </w:rPr>
      </w:pPr>
    </w:p>
    <w:p w:rsidR="0029037E" w:rsidRPr="0029037E" w:rsidRDefault="0029037E" w:rsidP="0029037E">
      <w:pPr>
        <w:pStyle w:val="ConsNormal"/>
        <w:ind w:right="0"/>
        <w:jc w:val="both"/>
        <w:rPr>
          <w:rFonts w:ascii="Times New Roman" w:hAnsi="Times New Roman" w:cs="Times New Roman"/>
          <w:b/>
          <w:sz w:val="22"/>
          <w:szCs w:val="22"/>
        </w:rPr>
      </w:pPr>
      <w:r w:rsidRPr="0029037E">
        <w:rPr>
          <w:rFonts w:ascii="Times New Roman" w:hAnsi="Times New Roman" w:cs="Times New Roman"/>
          <w:b/>
          <w:sz w:val="22"/>
          <w:szCs w:val="22"/>
        </w:rPr>
        <w:t>Статья 10. Резервный фонд Администрации городского поселения Инсар Инсарского муниципального района Республики Мордовия</w:t>
      </w:r>
    </w:p>
    <w:p w:rsidR="0029037E" w:rsidRPr="0029037E" w:rsidRDefault="0029037E" w:rsidP="0029037E">
      <w:pPr>
        <w:pStyle w:val="ConsNormal"/>
        <w:ind w:right="0"/>
        <w:jc w:val="both"/>
        <w:rPr>
          <w:rFonts w:ascii="Times New Roman" w:hAnsi="Times New Roman" w:cs="Times New Roman"/>
          <w:sz w:val="22"/>
          <w:szCs w:val="22"/>
        </w:rPr>
      </w:pPr>
      <w:r w:rsidRPr="0029037E">
        <w:rPr>
          <w:rFonts w:ascii="Times New Roman" w:hAnsi="Times New Roman" w:cs="Times New Roman"/>
          <w:sz w:val="22"/>
          <w:szCs w:val="22"/>
        </w:rPr>
        <w:t>1.Установить размер Резервного фонда Администрации городского поселения Инсар Инсарского муниципального района Республики Мордовия на 2020 год в сумме 10,0 тыс. рублей, на 2021 год – 10,0 тыс. рублей и на 2022 год –  10,0 тыс. рублей.</w:t>
      </w:r>
    </w:p>
    <w:p w:rsidR="0029037E" w:rsidRPr="0029037E" w:rsidRDefault="0029037E" w:rsidP="0029037E">
      <w:pPr>
        <w:pStyle w:val="ConsPlusNormal"/>
        <w:widowControl/>
        <w:tabs>
          <w:tab w:val="left" w:pos="-142"/>
        </w:tabs>
        <w:ind w:firstLine="708"/>
        <w:jc w:val="both"/>
        <w:rPr>
          <w:rFonts w:ascii="Times New Roman" w:hAnsi="Times New Roman" w:cs="Times New Roman"/>
          <w:sz w:val="22"/>
          <w:szCs w:val="22"/>
        </w:rPr>
      </w:pPr>
      <w:r w:rsidRPr="0029037E">
        <w:rPr>
          <w:rFonts w:ascii="Times New Roman" w:hAnsi="Times New Roman" w:cs="Times New Roman"/>
          <w:sz w:val="22"/>
          <w:szCs w:val="22"/>
        </w:rPr>
        <w:t>2.Средства Резервного фонда администрации городского поселения Инсар расходуются на финансовое обеспечение непредвиденных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29037E" w:rsidRPr="0029037E" w:rsidRDefault="0029037E" w:rsidP="0029037E">
      <w:pPr>
        <w:pStyle w:val="ConsPlusNormal"/>
        <w:widowControl/>
        <w:tabs>
          <w:tab w:val="left" w:pos="-142"/>
        </w:tabs>
        <w:ind w:firstLine="708"/>
        <w:jc w:val="both"/>
        <w:rPr>
          <w:rFonts w:ascii="Times New Roman" w:hAnsi="Times New Roman" w:cs="Times New Roman"/>
          <w:sz w:val="22"/>
          <w:szCs w:val="22"/>
        </w:rPr>
      </w:pPr>
      <w:r w:rsidRPr="0029037E">
        <w:rPr>
          <w:rFonts w:ascii="Times New Roman" w:hAnsi="Times New Roman" w:cs="Times New Roman"/>
          <w:sz w:val="22"/>
          <w:szCs w:val="22"/>
        </w:rPr>
        <w:t xml:space="preserve">3.Средства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       </w:t>
      </w:r>
    </w:p>
    <w:p w:rsidR="0029037E" w:rsidRPr="0029037E" w:rsidRDefault="0029037E" w:rsidP="0029037E">
      <w:pPr>
        <w:pStyle w:val="ConsPlusNormal"/>
        <w:widowControl/>
        <w:tabs>
          <w:tab w:val="left" w:pos="-142"/>
        </w:tabs>
        <w:ind w:firstLine="0"/>
        <w:jc w:val="both"/>
        <w:rPr>
          <w:rFonts w:ascii="Times New Roman" w:hAnsi="Times New Roman" w:cs="Times New Roman"/>
          <w:sz w:val="22"/>
          <w:szCs w:val="22"/>
        </w:rPr>
      </w:pPr>
      <w:r w:rsidRPr="0029037E">
        <w:rPr>
          <w:rFonts w:ascii="Times New Roman" w:hAnsi="Times New Roman" w:cs="Times New Roman"/>
          <w:sz w:val="22"/>
          <w:szCs w:val="22"/>
        </w:rPr>
        <w:tab/>
        <w:t>4.Порядок  расходования средств  Резервного фонда  администрации городского поселения  Инсар определяется администрацией городского поселения Инсар.</w:t>
      </w:r>
    </w:p>
    <w:p w:rsidR="0029037E" w:rsidRPr="0029037E" w:rsidRDefault="0029037E" w:rsidP="0029037E">
      <w:pPr>
        <w:pStyle w:val="ConsNonformat"/>
        <w:ind w:right="0"/>
        <w:jc w:val="both"/>
        <w:rPr>
          <w:rFonts w:ascii="Times New Roman" w:hAnsi="Times New Roman" w:cs="Times New Roman"/>
          <w:sz w:val="22"/>
          <w:szCs w:val="22"/>
        </w:rPr>
      </w:pPr>
    </w:p>
    <w:p w:rsidR="0029037E" w:rsidRPr="0029037E" w:rsidRDefault="0029037E" w:rsidP="0029037E">
      <w:pPr>
        <w:ind w:firstLine="720"/>
        <w:jc w:val="both"/>
        <w:outlineLvl w:val="0"/>
        <w:rPr>
          <w:rFonts w:ascii="Times New Roman" w:hAnsi="Times New Roman" w:cs="Times New Roman"/>
          <w:b/>
          <w:sz w:val="22"/>
          <w:szCs w:val="22"/>
        </w:rPr>
      </w:pPr>
      <w:r w:rsidRPr="0029037E">
        <w:rPr>
          <w:rFonts w:ascii="Times New Roman" w:hAnsi="Times New Roman" w:cs="Times New Roman"/>
          <w:b/>
          <w:sz w:val="22"/>
          <w:szCs w:val="22"/>
        </w:rPr>
        <w:t>Статья 11. Объем бюджетных ассигнований на исполнение публичных нормативных обязательств</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99,6 тыс. рублей, на 2021 год – 103,6 тыс. рублей, на 2022 год – 106,9 тыс. рублей.</w:t>
      </w:r>
    </w:p>
    <w:p w:rsidR="0029037E" w:rsidRPr="0029037E" w:rsidRDefault="0029037E" w:rsidP="0029037E">
      <w:pPr>
        <w:pStyle w:val="ConsNonformat"/>
        <w:ind w:right="0" w:firstLine="720"/>
        <w:jc w:val="both"/>
        <w:rPr>
          <w:rFonts w:ascii="Times New Roman" w:hAnsi="Times New Roman" w:cs="Times New Roman"/>
          <w:sz w:val="22"/>
          <w:szCs w:val="22"/>
        </w:rPr>
      </w:pPr>
    </w:p>
    <w:p w:rsidR="0029037E" w:rsidRPr="0029037E" w:rsidRDefault="0029037E" w:rsidP="0029037E">
      <w:pPr>
        <w:ind w:firstLine="720"/>
        <w:jc w:val="both"/>
        <w:outlineLvl w:val="0"/>
        <w:rPr>
          <w:rFonts w:ascii="Times New Roman" w:hAnsi="Times New Roman" w:cs="Times New Roman"/>
          <w:b/>
          <w:sz w:val="22"/>
          <w:szCs w:val="22"/>
        </w:rPr>
      </w:pPr>
      <w:r w:rsidRPr="0029037E">
        <w:rPr>
          <w:rFonts w:ascii="Times New Roman" w:hAnsi="Times New Roman" w:cs="Times New Roman"/>
          <w:b/>
          <w:sz w:val="22"/>
          <w:szCs w:val="22"/>
        </w:rPr>
        <w:t>Статья 12. Расходы на исполнение судебных актов по искам к городского поселения Инсар Инсарского муниципального района Республики Мордовия</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Из бюджета городского поселения Инсар Инсарского муниципального района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Республики Мордовия.</w:t>
      </w:r>
    </w:p>
    <w:p w:rsidR="0029037E" w:rsidRPr="0029037E" w:rsidRDefault="0029037E" w:rsidP="0029037E">
      <w:pPr>
        <w:ind w:firstLine="720"/>
        <w:jc w:val="both"/>
        <w:outlineLvl w:val="0"/>
        <w:rPr>
          <w:rFonts w:ascii="Times New Roman" w:hAnsi="Times New Roman" w:cs="Times New Roman"/>
          <w:b/>
          <w:bCs/>
          <w:sz w:val="22"/>
          <w:szCs w:val="22"/>
        </w:rPr>
      </w:pPr>
    </w:p>
    <w:p w:rsidR="0029037E" w:rsidRPr="0029037E" w:rsidRDefault="0029037E" w:rsidP="0029037E">
      <w:pPr>
        <w:ind w:firstLine="720"/>
        <w:jc w:val="both"/>
        <w:outlineLvl w:val="0"/>
        <w:rPr>
          <w:rFonts w:ascii="Times New Roman" w:hAnsi="Times New Roman" w:cs="Times New Roman"/>
          <w:b/>
          <w:bCs/>
          <w:sz w:val="22"/>
          <w:szCs w:val="22"/>
        </w:rPr>
      </w:pPr>
      <w:r w:rsidRPr="0029037E">
        <w:rPr>
          <w:rFonts w:ascii="Times New Roman" w:hAnsi="Times New Roman" w:cs="Times New Roman"/>
          <w:b/>
          <w:bCs/>
          <w:sz w:val="22"/>
          <w:szCs w:val="22"/>
        </w:rPr>
        <w:t xml:space="preserve">Статья 13. Муниципальные внутренние заимствования </w:t>
      </w:r>
      <w:r w:rsidRPr="0029037E">
        <w:rPr>
          <w:rFonts w:ascii="Times New Roman" w:hAnsi="Times New Roman" w:cs="Times New Roman"/>
          <w:b/>
          <w:sz w:val="22"/>
          <w:szCs w:val="22"/>
        </w:rPr>
        <w:t xml:space="preserve">городского поселения Инсар Инсарского муниципального района </w:t>
      </w:r>
      <w:r w:rsidRPr="0029037E">
        <w:rPr>
          <w:rFonts w:ascii="Times New Roman" w:hAnsi="Times New Roman" w:cs="Times New Roman"/>
          <w:b/>
          <w:bCs/>
          <w:sz w:val="22"/>
          <w:szCs w:val="22"/>
        </w:rPr>
        <w:t xml:space="preserve">Республики Мордовия, муниципальный долг </w:t>
      </w:r>
      <w:r w:rsidRPr="0029037E">
        <w:rPr>
          <w:rFonts w:ascii="Times New Roman" w:hAnsi="Times New Roman" w:cs="Times New Roman"/>
          <w:b/>
          <w:sz w:val="22"/>
          <w:szCs w:val="22"/>
        </w:rPr>
        <w:t>городского поселения Инсар Инсарского муниципального района</w:t>
      </w:r>
      <w:r w:rsidRPr="0029037E">
        <w:rPr>
          <w:rFonts w:ascii="Times New Roman" w:hAnsi="Times New Roman" w:cs="Times New Roman"/>
          <w:b/>
          <w:bCs/>
          <w:sz w:val="22"/>
          <w:szCs w:val="22"/>
        </w:rPr>
        <w:t xml:space="preserve"> Республики Мордовия и предоставление муниципальных гарантий </w:t>
      </w:r>
      <w:r w:rsidRPr="0029037E">
        <w:rPr>
          <w:rFonts w:ascii="Times New Roman" w:hAnsi="Times New Roman" w:cs="Times New Roman"/>
          <w:b/>
          <w:sz w:val="22"/>
          <w:szCs w:val="22"/>
        </w:rPr>
        <w:t xml:space="preserve">городского поселения Инсар Инсарского муниципального района </w:t>
      </w:r>
      <w:r w:rsidRPr="0029037E">
        <w:rPr>
          <w:rFonts w:ascii="Times New Roman" w:hAnsi="Times New Roman" w:cs="Times New Roman"/>
          <w:b/>
          <w:bCs/>
          <w:sz w:val="22"/>
          <w:szCs w:val="22"/>
        </w:rPr>
        <w:t>Республики Мордовия</w:t>
      </w:r>
    </w:p>
    <w:p w:rsidR="0029037E" w:rsidRPr="0029037E" w:rsidRDefault="0029037E" w:rsidP="0029037E">
      <w:pPr>
        <w:ind w:firstLine="720"/>
        <w:jc w:val="both"/>
        <w:rPr>
          <w:rFonts w:ascii="Times New Roman" w:hAnsi="Times New Roman" w:cs="Times New Roman"/>
          <w:bCs/>
          <w:sz w:val="22"/>
          <w:szCs w:val="22"/>
        </w:rPr>
      </w:pPr>
      <w:bookmarkStart w:id="0" w:name="Par2"/>
      <w:bookmarkEnd w:id="0"/>
      <w:r w:rsidRPr="0029037E">
        <w:rPr>
          <w:rFonts w:ascii="Times New Roman" w:hAnsi="Times New Roman" w:cs="Times New Roman"/>
          <w:bCs/>
          <w:sz w:val="22"/>
          <w:szCs w:val="22"/>
        </w:rPr>
        <w:t xml:space="preserve">1.Право осуществления от имени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муниципальных внутренних заимствований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принадлежит администрации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2.Утвердить </w:t>
      </w:r>
      <w:hyperlink r:id="rId8" w:history="1">
        <w:r w:rsidRPr="0029037E">
          <w:rPr>
            <w:rStyle w:val="ae"/>
            <w:rFonts w:ascii="Times New Roman" w:hAnsi="Times New Roman" w:cs="Times New Roman"/>
            <w:bCs/>
            <w:sz w:val="22"/>
            <w:szCs w:val="22"/>
          </w:rPr>
          <w:t>источники</w:t>
        </w:r>
      </w:hyperlink>
      <w:r w:rsidRPr="0029037E">
        <w:rPr>
          <w:rFonts w:ascii="Times New Roman" w:hAnsi="Times New Roman" w:cs="Times New Roman"/>
          <w:bCs/>
          <w:sz w:val="22"/>
          <w:szCs w:val="22"/>
        </w:rPr>
        <w:t xml:space="preserve"> внутреннего финансирования дефицита бюджета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на 2020 год и на плановый период 2021 и 2022 годов согласно приложению 8 к настоящему Решению. </w:t>
      </w:r>
    </w:p>
    <w:p w:rsidR="0029037E" w:rsidRPr="0029037E" w:rsidRDefault="0029037E" w:rsidP="0029037E">
      <w:pPr>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 xml:space="preserve">3.Утвердить </w:t>
      </w:r>
      <w:hyperlink r:id="rId9" w:history="1">
        <w:r w:rsidRPr="0029037E">
          <w:rPr>
            <w:rStyle w:val="ae"/>
            <w:rFonts w:ascii="Times New Roman" w:hAnsi="Times New Roman" w:cs="Times New Roman"/>
            <w:bCs/>
            <w:sz w:val="22"/>
            <w:szCs w:val="22"/>
          </w:rPr>
          <w:t>Программу</w:t>
        </w:r>
      </w:hyperlink>
      <w:r w:rsidRPr="0029037E">
        <w:rPr>
          <w:rFonts w:ascii="Times New Roman" w:hAnsi="Times New Roman" w:cs="Times New Roman"/>
          <w:bCs/>
          <w:sz w:val="22"/>
          <w:szCs w:val="22"/>
        </w:rPr>
        <w:t xml:space="preserve"> муниципальных внутренних заимствований </w:t>
      </w:r>
      <w:r w:rsidRPr="0029037E">
        <w:rPr>
          <w:rFonts w:ascii="Times New Roman" w:hAnsi="Times New Roman" w:cs="Times New Roman"/>
          <w:sz w:val="22"/>
          <w:szCs w:val="22"/>
        </w:rPr>
        <w:t>городского поселения Инсар Инсарского муниципального района</w:t>
      </w:r>
      <w:r w:rsidRPr="0029037E">
        <w:rPr>
          <w:rFonts w:ascii="Times New Roman" w:hAnsi="Times New Roman" w:cs="Times New Roman"/>
          <w:bCs/>
          <w:sz w:val="22"/>
          <w:szCs w:val="22"/>
        </w:rPr>
        <w:t xml:space="preserve"> Республики Мордовия на 2020 год и на плановый период 2021 и 2022 годов согласно приложению 9 к настоящему Решению. </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4.Муниципальные  заимствования городским поселением Инсар Инсарского муниципального района Республики Мордовия на 2020 год не запланированы.</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 xml:space="preserve">5.Установить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2021 года в сумме 14386,1 тыс. рублей, на 1 января 2022 года – 14883,1 тыс. рублей, на 1 января 2023 года – 14434,8 тыс. рублей. </w:t>
      </w:r>
    </w:p>
    <w:p w:rsidR="0029037E" w:rsidRPr="0029037E" w:rsidRDefault="0029037E" w:rsidP="0029037E">
      <w:pPr>
        <w:ind w:firstLine="720"/>
        <w:jc w:val="both"/>
        <w:rPr>
          <w:rFonts w:ascii="Times New Roman" w:hAnsi="Times New Roman" w:cs="Times New Roman"/>
          <w:sz w:val="22"/>
          <w:szCs w:val="22"/>
        </w:rPr>
      </w:pPr>
      <w:r w:rsidRPr="0029037E">
        <w:rPr>
          <w:rFonts w:ascii="Times New Roman" w:hAnsi="Times New Roman" w:cs="Times New Roman"/>
          <w:sz w:val="22"/>
          <w:szCs w:val="22"/>
        </w:rPr>
        <w:t xml:space="preserve">6 Утвердить объем расходов на обслуживание муниципального долга городского поселения Инсар Инсарского муниципального района Республики Мордовия на 2020 год в сумме 0,9 тыс. рублей, на 2021 год –0,9 тыс. рублей, на 2022 год – 0,8 тыс. рублей. </w:t>
      </w:r>
    </w:p>
    <w:p w:rsidR="0029037E" w:rsidRPr="0029037E" w:rsidRDefault="0029037E" w:rsidP="0029037E">
      <w:pPr>
        <w:pStyle w:val="ConsNonformat"/>
        <w:ind w:right="0" w:firstLine="720"/>
        <w:jc w:val="both"/>
        <w:rPr>
          <w:rFonts w:ascii="Times New Roman" w:hAnsi="Times New Roman" w:cs="Times New Roman"/>
          <w:sz w:val="22"/>
          <w:szCs w:val="22"/>
        </w:rPr>
      </w:pPr>
      <w:r w:rsidRPr="0029037E">
        <w:rPr>
          <w:rFonts w:ascii="Times New Roman" w:hAnsi="Times New Roman" w:cs="Times New Roman"/>
          <w:sz w:val="22"/>
          <w:szCs w:val="22"/>
        </w:rPr>
        <w:t>7. Муниципальные гарантии городским поселением Инсар Инсарского муниципального района Республики Мордовия на 2020 год не предоставляются.</w:t>
      </w:r>
    </w:p>
    <w:p w:rsidR="0029037E" w:rsidRPr="0029037E" w:rsidRDefault="0029037E" w:rsidP="0029037E">
      <w:pPr>
        <w:rPr>
          <w:rFonts w:ascii="Times New Roman" w:hAnsi="Times New Roman" w:cs="Times New Roman"/>
          <w:sz w:val="22"/>
          <w:szCs w:val="22"/>
        </w:rPr>
      </w:pPr>
    </w:p>
    <w:p w:rsidR="0029037E" w:rsidRPr="0029037E" w:rsidRDefault="0029037E" w:rsidP="0029037E">
      <w:pPr>
        <w:ind w:firstLine="708"/>
        <w:outlineLvl w:val="1"/>
        <w:rPr>
          <w:rFonts w:ascii="Times New Roman" w:hAnsi="Times New Roman" w:cs="Times New Roman"/>
          <w:b/>
          <w:sz w:val="22"/>
          <w:szCs w:val="22"/>
        </w:rPr>
      </w:pPr>
      <w:r w:rsidRPr="0029037E">
        <w:rPr>
          <w:rFonts w:ascii="Times New Roman" w:hAnsi="Times New Roman" w:cs="Times New Roman"/>
          <w:b/>
          <w:sz w:val="22"/>
          <w:szCs w:val="22"/>
        </w:rPr>
        <w:t>Статья 14. Покрытие временных кассовых разрывов в текущем финансовом году</w:t>
      </w:r>
    </w:p>
    <w:p w:rsidR="0029037E" w:rsidRPr="0029037E" w:rsidRDefault="0029037E" w:rsidP="0029037E">
      <w:pPr>
        <w:ind w:firstLine="708"/>
        <w:jc w:val="both"/>
        <w:outlineLvl w:val="1"/>
        <w:rPr>
          <w:rFonts w:ascii="Times New Roman" w:hAnsi="Times New Roman" w:cs="Times New Roman"/>
          <w:sz w:val="22"/>
          <w:szCs w:val="22"/>
        </w:rPr>
      </w:pPr>
      <w:r w:rsidRPr="0029037E">
        <w:rPr>
          <w:rFonts w:ascii="Times New Roman" w:hAnsi="Times New Roman" w:cs="Times New Roman"/>
          <w:sz w:val="22"/>
          <w:szCs w:val="22"/>
        </w:rPr>
        <w:t>Определить, что на покрытие временных кассовых разрывов в текущем финансовом году направляются остатки средств бюджета городского поселения в полном объеме, сложившиеся на начало текущего финансового года.</w:t>
      </w:r>
    </w:p>
    <w:p w:rsidR="0029037E" w:rsidRPr="0029037E" w:rsidRDefault="0029037E" w:rsidP="0029037E">
      <w:pPr>
        <w:ind w:firstLine="720"/>
        <w:rPr>
          <w:rFonts w:ascii="Times New Roman" w:hAnsi="Times New Roman" w:cs="Times New Roman"/>
          <w:sz w:val="22"/>
          <w:szCs w:val="22"/>
        </w:rPr>
      </w:pPr>
    </w:p>
    <w:p w:rsidR="0029037E" w:rsidRPr="0029037E" w:rsidRDefault="0029037E" w:rsidP="0029037E">
      <w:pPr>
        <w:spacing w:line="252" w:lineRule="auto"/>
        <w:ind w:firstLine="720"/>
        <w:jc w:val="both"/>
        <w:rPr>
          <w:rFonts w:ascii="Times New Roman" w:hAnsi="Times New Roman" w:cs="Times New Roman"/>
          <w:b/>
          <w:bCs/>
          <w:sz w:val="22"/>
          <w:szCs w:val="22"/>
        </w:rPr>
      </w:pPr>
      <w:r w:rsidRPr="0029037E">
        <w:rPr>
          <w:rFonts w:ascii="Times New Roman" w:hAnsi="Times New Roman" w:cs="Times New Roman"/>
          <w:b/>
          <w:bCs/>
          <w:sz w:val="22"/>
          <w:szCs w:val="22"/>
        </w:rPr>
        <w:t>Статья 15. Вступление настоящего Решения в силу</w:t>
      </w:r>
    </w:p>
    <w:p w:rsidR="0029037E" w:rsidRPr="0029037E" w:rsidRDefault="0029037E" w:rsidP="0029037E">
      <w:pPr>
        <w:spacing w:line="252" w:lineRule="auto"/>
        <w:ind w:firstLine="720"/>
        <w:jc w:val="both"/>
        <w:rPr>
          <w:rFonts w:ascii="Times New Roman" w:hAnsi="Times New Roman" w:cs="Times New Roman"/>
          <w:bCs/>
          <w:sz w:val="22"/>
          <w:szCs w:val="22"/>
        </w:rPr>
      </w:pPr>
      <w:r w:rsidRPr="0029037E">
        <w:rPr>
          <w:rFonts w:ascii="Times New Roman" w:hAnsi="Times New Roman" w:cs="Times New Roman"/>
          <w:bCs/>
          <w:sz w:val="22"/>
          <w:szCs w:val="22"/>
        </w:rPr>
        <w:t>Настоящее Решение вступает в силу с 1 января 2020 года.</w:t>
      </w:r>
    </w:p>
    <w:p w:rsidR="0029037E" w:rsidRPr="0029037E" w:rsidRDefault="0029037E" w:rsidP="0029037E">
      <w:pPr>
        <w:spacing w:line="252" w:lineRule="auto"/>
        <w:ind w:firstLine="720"/>
        <w:jc w:val="both"/>
        <w:rPr>
          <w:rFonts w:ascii="Times New Roman" w:hAnsi="Times New Roman" w:cs="Times New Roman"/>
          <w:bCs/>
          <w:sz w:val="22"/>
          <w:szCs w:val="22"/>
          <w:highlight w:val="yellow"/>
        </w:rPr>
      </w:pPr>
    </w:p>
    <w:p w:rsidR="0029037E" w:rsidRPr="0029037E" w:rsidRDefault="0029037E" w:rsidP="0029037E">
      <w:pPr>
        <w:spacing w:line="252" w:lineRule="auto"/>
        <w:ind w:firstLine="720"/>
        <w:jc w:val="both"/>
        <w:rPr>
          <w:rFonts w:ascii="Times New Roman" w:hAnsi="Times New Roman" w:cs="Times New Roman"/>
          <w:b/>
          <w:bCs/>
          <w:sz w:val="22"/>
          <w:szCs w:val="22"/>
          <w:highlight w:val="yellow"/>
        </w:rPr>
      </w:pPr>
      <w:r w:rsidRPr="0029037E">
        <w:rPr>
          <w:rFonts w:ascii="Times New Roman" w:hAnsi="Times New Roman" w:cs="Times New Roman"/>
          <w:b/>
          <w:bCs/>
          <w:sz w:val="22"/>
          <w:szCs w:val="22"/>
        </w:rPr>
        <w:t xml:space="preserve">Статья 16. Действие нормативных правовых актов </w:t>
      </w:r>
      <w:r w:rsidRPr="0029037E">
        <w:rPr>
          <w:rFonts w:ascii="Times New Roman" w:hAnsi="Times New Roman" w:cs="Times New Roman"/>
          <w:b/>
          <w:sz w:val="22"/>
          <w:szCs w:val="22"/>
        </w:rPr>
        <w:t>городского поселения Инсар Инсарского муниципального района Республики Мордовия</w:t>
      </w:r>
    </w:p>
    <w:p w:rsidR="0029037E" w:rsidRPr="0029037E" w:rsidRDefault="0029037E" w:rsidP="0029037E">
      <w:pPr>
        <w:spacing w:line="252" w:lineRule="auto"/>
        <w:ind w:firstLine="720"/>
        <w:jc w:val="both"/>
        <w:rPr>
          <w:rFonts w:ascii="Times New Roman" w:hAnsi="Times New Roman" w:cs="Times New Roman"/>
          <w:i/>
          <w:sz w:val="22"/>
          <w:szCs w:val="22"/>
        </w:rPr>
      </w:pPr>
      <w:r w:rsidRPr="0029037E">
        <w:rPr>
          <w:rFonts w:ascii="Times New Roman" w:hAnsi="Times New Roman" w:cs="Times New Roman"/>
          <w:sz w:val="22"/>
          <w:szCs w:val="22"/>
        </w:rPr>
        <w:t xml:space="preserve">Установить, что нормативные правовые акты городского поселения Инсар Инсарского муниципального района Республики Мордовия, принятые на основе и во исполнение Решений Совета депутатов 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2017 год и на плановый период 2018 и 2019 годов», «О бюджете городского поселения Инсар Инсарского муниципального района Республики Мордовия на 2018 год и на плановый период 2019 и 2020 годов», «О бюджете городского поселения Инсар Инсарского муниципального района Республики Мордовия на 2019 год и на плановый период 2020 и 2021 годов», действуют в части, не противоречащей настоящему Решению. </w:t>
      </w:r>
    </w:p>
    <w:p w:rsidR="0029037E" w:rsidRPr="0029037E" w:rsidRDefault="0029037E" w:rsidP="0029037E">
      <w:pPr>
        <w:ind w:firstLine="540"/>
        <w:jc w:val="both"/>
        <w:rPr>
          <w:rFonts w:ascii="Times New Roman" w:hAnsi="Times New Roman" w:cs="Times New Roman"/>
          <w:bCs/>
          <w:sz w:val="22"/>
          <w:szCs w:val="22"/>
        </w:rPr>
      </w:pPr>
    </w:p>
    <w:p w:rsidR="0029037E" w:rsidRPr="0029037E" w:rsidRDefault="0029037E" w:rsidP="0029037E">
      <w:pPr>
        <w:rPr>
          <w:rFonts w:ascii="Times New Roman" w:hAnsi="Times New Roman" w:cs="Times New Roman"/>
          <w:sz w:val="22"/>
          <w:szCs w:val="22"/>
        </w:rPr>
      </w:pPr>
    </w:p>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Глава городского поселения Инсар</w:t>
      </w:r>
    </w:p>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Инсарского муниципального района</w:t>
      </w:r>
    </w:p>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Республики Мордовия                                                                 М.А.ВИШНЯКОВ</w:t>
      </w:r>
    </w:p>
    <w:p w:rsidR="0029037E" w:rsidRPr="0029037E" w:rsidRDefault="0029037E" w:rsidP="0029037E">
      <w:pPr>
        <w:jc w:val="both"/>
        <w:rPr>
          <w:rFonts w:ascii="Times New Roman" w:hAnsi="Times New Roman" w:cs="Times New Roman"/>
          <w:sz w:val="22"/>
          <w:szCs w:val="22"/>
        </w:rPr>
      </w:pPr>
    </w:p>
    <w:p w:rsidR="0029037E" w:rsidRPr="0029037E" w:rsidRDefault="0029037E" w:rsidP="0029037E">
      <w:pPr>
        <w:ind w:firstLine="5208"/>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p w:rsidR="0029037E" w:rsidRPr="0029037E" w:rsidRDefault="0029037E" w:rsidP="0029037E">
      <w:pPr>
        <w:outlineLvl w:val="0"/>
        <w:rPr>
          <w:rFonts w:ascii="Times New Roman" w:hAnsi="Times New Roman" w:cs="Times New Roman"/>
          <w:b/>
          <w:sz w:val="22"/>
          <w:szCs w:val="22"/>
        </w:rPr>
      </w:pPr>
    </w:p>
    <w:tbl>
      <w:tblPr>
        <w:tblW w:w="10065" w:type="dxa"/>
        <w:tblInd w:w="-567" w:type="dxa"/>
        <w:tblLayout w:type="fixed"/>
        <w:tblLook w:val="04A0"/>
      </w:tblPr>
      <w:tblGrid>
        <w:gridCol w:w="5341"/>
        <w:gridCol w:w="713"/>
        <w:gridCol w:w="467"/>
        <w:gridCol w:w="3544"/>
      </w:tblGrid>
      <w:tr w:rsidR="0029037E" w:rsidRPr="0029037E" w:rsidTr="0029037E">
        <w:trPr>
          <w:trHeight w:val="1399"/>
        </w:trPr>
        <w:tc>
          <w:tcPr>
            <w:tcW w:w="5341"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713"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46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544" w:type="dxa"/>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Приложение 1 </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к решению  Совета депутатов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p>
          <w:p w:rsidR="0029037E" w:rsidRPr="0029037E" w:rsidRDefault="0029037E">
            <w:pPr>
              <w:rPr>
                <w:rFonts w:ascii="Times New Roman" w:hAnsi="Times New Roman" w:cs="Times New Roman"/>
                <w:sz w:val="22"/>
                <w:szCs w:val="22"/>
              </w:rPr>
            </w:pPr>
            <w:r w:rsidRPr="0029037E">
              <w:rPr>
                <w:rFonts w:ascii="Times New Roman" w:hAnsi="Times New Roman" w:cs="Times New Roman"/>
                <w:color w:val="000000"/>
                <w:sz w:val="22"/>
                <w:szCs w:val="22"/>
              </w:rPr>
              <w:t xml:space="preserve"> от  25 декабря  2019 года № 24</w:t>
            </w:r>
          </w:p>
        </w:tc>
      </w:tr>
      <w:tr w:rsidR="0029037E" w:rsidRPr="0029037E" w:rsidTr="0029037E">
        <w:trPr>
          <w:trHeight w:val="608"/>
        </w:trPr>
        <w:tc>
          <w:tcPr>
            <w:tcW w:w="10065" w:type="dxa"/>
            <w:gridSpan w:val="4"/>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 xml:space="preserve">ПЕРЕЧЕНЬ </w:t>
            </w:r>
          </w:p>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 xml:space="preserve">ГЛАВНЫХ АДМИНИСТРАТОРОВ ДОХОДОВ БЮДЖЕТА </w:t>
            </w:r>
          </w:p>
          <w:p w:rsidR="0029037E" w:rsidRPr="0029037E" w:rsidRDefault="0029037E">
            <w:pPr>
              <w:ind w:left="283"/>
              <w:jc w:val="center"/>
              <w:rPr>
                <w:rFonts w:ascii="Times New Roman" w:hAnsi="Times New Roman" w:cs="Times New Roman"/>
                <w:b/>
                <w:sz w:val="22"/>
                <w:szCs w:val="22"/>
              </w:rPr>
            </w:pPr>
            <w:r w:rsidRPr="0029037E">
              <w:rPr>
                <w:rFonts w:ascii="Times New Roman" w:hAnsi="Times New Roman" w:cs="Times New Roman"/>
                <w:b/>
                <w:sz w:val="22"/>
                <w:szCs w:val="22"/>
              </w:rPr>
              <w:t>ГОРОДСКОГО ПОСЕЛЕНИЯ ИНСАР ИНСАРСКОГО МУНИЦИПАЛЬНОГО РАЙОНА РЕСПУБЛИКИ МОРДОВИЯ</w:t>
            </w:r>
          </w:p>
        </w:tc>
      </w:tr>
    </w:tbl>
    <w:p w:rsidR="0029037E" w:rsidRPr="0029037E" w:rsidRDefault="0029037E" w:rsidP="0029037E">
      <w:pPr>
        <w:spacing w:line="218" w:lineRule="auto"/>
        <w:ind w:firstLine="708"/>
        <w:jc w:val="both"/>
        <w:rPr>
          <w:rFonts w:ascii="Times New Roman" w:hAnsi="Times New Roman" w:cs="Times New Roman"/>
          <w:sz w:val="22"/>
          <w:szCs w:val="22"/>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553"/>
        <w:gridCol w:w="6526"/>
      </w:tblGrid>
      <w:tr w:rsidR="0029037E" w:rsidRPr="0029037E" w:rsidTr="0029037E">
        <w:tc>
          <w:tcPr>
            <w:tcW w:w="3402" w:type="dxa"/>
            <w:gridSpan w:val="2"/>
            <w:tcBorders>
              <w:top w:val="single" w:sz="4" w:space="0" w:color="auto"/>
              <w:left w:val="single" w:sz="4" w:space="0" w:color="auto"/>
              <w:bottom w:val="single" w:sz="4" w:space="0" w:color="auto"/>
              <w:right w:val="single" w:sz="4" w:space="0" w:color="auto"/>
            </w:tcBorders>
            <w:hideMark/>
          </w:tcPr>
          <w:p w:rsidR="0029037E" w:rsidRPr="0029037E" w:rsidRDefault="0029037E">
            <w:pPr>
              <w:pStyle w:val="ConsPlusNormal"/>
              <w:ind w:firstLine="0"/>
              <w:jc w:val="center"/>
              <w:rPr>
                <w:rFonts w:ascii="Times New Roman" w:hAnsi="Times New Roman" w:cs="Times New Roman"/>
                <w:b/>
                <w:sz w:val="22"/>
                <w:szCs w:val="22"/>
              </w:rPr>
            </w:pPr>
            <w:bookmarkStart w:id="1" w:name="OLE_LINK1"/>
            <w:bookmarkStart w:id="2" w:name="OLE_LINK2"/>
            <w:r w:rsidRPr="0029037E">
              <w:rPr>
                <w:rFonts w:ascii="Times New Roman" w:hAnsi="Times New Roman" w:cs="Times New Roman"/>
                <w:b/>
                <w:sz w:val="22"/>
                <w:szCs w:val="22"/>
              </w:rPr>
              <w:t>Код бюджетной классификации</w:t>
            </w:r>
          </w:p>
          <w:p w:rsidR="0029037E" w:rsidRPr="0029037E" w:rsidRDefault="0029037E">
            <w:pPr>
              <w:pStyle w:val="ConsPlusNormal"/>
              <w:ind w:firstLine="0"/>
              <w:jc w:val="center"/>
              <w:rPr>
                <w:rFonts w:ascii="Times New Roman" w:hAnsi="Times New Roman" w:cs="Times New Roman"/>
                <w:b/>
                <w:sz w:val="22"/>
                <w:szCs w:val="22"/>
              </w:rPr>
            </w:pPr>
            <w:r w:rsidRPr="0029037E">
              <w:rPr>
                <w:rFonts w:ascii="Times New Roman" w:hAnsi="Times New Roman" w:cs="Times New Roman"/>
                <w:b/>
                <w:sz w:val="22"/>
                <w:szCs w:val="22"/>
              </w:rPr>
              <w:t>Российской Федерации</w:t>
            </w:r>
          </w:p>
        </w:tc>
        <w:tc>
          <w:tcPr>
            <w:tcW w:w="6521" w:type="dxa"/>
            <w:vMerge w:val="restart"/>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pStyle w:val="ConsPlusNormal"/>
              <w:jc w:val="center"/>
              <w:rPr>
                <w:rFonts w:ascii="Times New Roman" w:hAnsi="Times New Roman" w:cs="Times New Roman"/>
                <w:b/>
                <w:sz w:val="22"/>
                <w:szCs w:val="22"/>
              </w:rPr>
            </w:pPr>
            <w:r w:rsidRPr="0029037E">
              <w:rPr>
                <w:rFonts w:ascii="Times New Roman" w:hAnsi="Times New Roman" w:cs="Times New Roman"/>
                <w:b/>
                <w:sz w:val="22"/>
                <w:szCs w:val="22"/>
              </w:rPr>
              <w:t>Наименование главного администратора доходов бюджета городского поселения Инсар Инсарского муниципального района Республики Мордовия</w:t>
            </w:r>
          </w:p>
        </w:tc>
      </w:tr>
      <w:tr w:rsidR="0029037E" w:rsidRPr="0029037E" w:rsidTr="0029037E">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pStyle w:val="ConsPlusNormal"/>
              <w:ind w:firstLine="0"/>
              <w:jc w:val="center"/>
              <w:rPr>
                <w:rFonts w:ascii="Times New Roman" w:hAnsi="Times New Roman" w:cs="Times New Roman"/>
                <w:b/>
                <w:sz w:val="22"/>
                <w:szCs w:val="22"/>
              </w:rPr>
            </w:pPr>
            <w:r w:rsidRPr="0029037E">
              <w:rPr>
                <w:rFonts w:ascii="Times New Roman" w:hAnsi="Times New Roman" w:cs="Times New Roman"/>
                <w:b/>
                <w:sz w:val="22"/>
                <w:szCs w:val="22"/>
              </w:rPr>
              <w:t>главного администратора доходов</w:t>
            </w:r>
          </w:p>
        </w:tc>
        <w:tc>
          <w:tcPr>
            <w:tcW w:w="2551" w:type="dxa"/>
            <w:tcBorders>
              <w:top w:val="single" w:sz="4" w:space="0" w:color="auto"/>
              <w:left w:val="single" w:sz="4" w:space="0" w:color="auto"/>
              <w:bottom w:val="single" w:sz="4" w:space="0" w:color="auto"/>
              <w:right w:val="single" w:sz="4" w:space="0" w:color="auto"/>
            </w:tcBorders>
            <w:hideMark/>
          </w:tcPr>
          <w:p w:rsidR="0029037E" w:rsidRPr="0029037E" w:rsidRDefault="0029037E">
            <w:pPr>
              <w:pStyle w:val="ConsPlusNormal"/>
              <w:ind w:firstLine="0"/>
              <w:jc w:val="center"/>
              <w:rPr>
                <w:rFonts w:ascii="Times New Roman" w:hAnsi="Times New Roman" w:cs="Times New Roman"/>
                <w:b/>
                <w:sz w:val="22"/>
                <w:szCs w:val="22"/>
              </w:rPr>
            </w:pPr>
            <w:r w:rsidRPr="0029037E">
              <w:rPr>
                <w:rFonts w:ascii="Times New Roman" w:hAnsi="Times New Roman" w:cs="Times New Roman"/>
                <w:b/>
                <w:sz w:val="22"/>
                <w:szCs w:val="22"/>
              </w:rPr>
              <w:t>доходов</w:t>
            </w:r>
          </w:p>
          <w:p w:rsidR="0029037E" w:rsidRPr="0029037E" w:rsidRDefault="0029037E">
            <w:pPr>
              <w:pStyle w:val="ConsPlusNormal"/>
              <w:ind w:firstLine="0"/>
              <w:jc w:val="center"/>
              <w:rPr>
                <w:rFonts w:ascii="Times New Roman" w:hAnsi="Times New Roman" w:cs="Times New Roman"/>
                <w:b/>
                <w:sz w:val="22"/>
                <w:szCs w:val="22"/>
              </w:rPr>
            </w:pPr>
            <w:r w:rsidRPr="0029037E">
              <w:rPr>
                <w:rFonts w:ascii="Times New Roman" w:hAnsi="Times New Roman" w:cs="Times New Roman"/>
                <w:b/>
                <w:sz w:val="22"/>
                <w:szCs w:val="22"/>
              </w:rPr>
              <w:t>бюджета  городского поселения Инсар Инсарского муниципального района Республики Мордовия</w:t>
            </w: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sz w:val="22"/>
                <w:szCs w:val="22"/>
              </w:rPr>
            </w:pPr>
          </w:p>
        </w:tc>
      </w:tr>
      <w:bookmarkEnd w:id="1"/>
      <w:bookmarkEnd w:id="2"/>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1</w:t>
            </w:r>
          </w:p>
        </w:tc>
        <w:tc>
          <w:tcPr>
            <w:tcW w:w="2551" w:type="dxa"/>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2</w:t>
            </w:r>
          </w:p>
        </w:tc>
        <w:tc>
          <w:tcPr>
            <w:tcW w:w="6521" w:type="dxa"/>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3</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911</w:t>
            </w:r>
          </w:p>
        </w:tc>
        <w:tc>
          <w:tcPr>
            <w:tcW w:w="25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 </w:t>
            </w:r>
          </w:p>
        </w:tc>
        <w:tc>
          <w:tcPr>
            <w:tcW w:w="6521" w:type="dxa"/>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Администрация городского поселения Инсар Инсарского муниципального района Республики Мордовия</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111 05013 13 0000 120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111 05025 13 0000 120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111 05035 13 0000 120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29037E" w:rsidRPr="0029037E" w:rsidTr="0029037E">
        <w:trPr>
          <w:trHeight w:val="1684"/>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111 09045 13 0000 120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113 01995 13 0000 130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доходы от оказания платных услуг (работ) получателями средств бюджетов городских поселений</w:t>
            </w:r>
          </w:p>
        </w:tc>
      </w:tr>
      <w:tr w:rsidR="0029037E" w:rsidRPr="0029037E" w:rsidTr="0029037E">
        <w:trPr>
          <w:trHeight w:val="555"/>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113 02995 13 0000 130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доходы от компенсации затрат бюджетов городских поселений</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113 02995 13 0001 130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доходы от компенсации затрат бюджетов городских поселений, источником которых являются межбюджетные трансферты федерального бюджета</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113 02995 13 0002 130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доходы от компенсации затрат бюджетов городских поселений, источником которых являются средства республиканского бюджета</w:t>
            </w:r>
          </w:p>
        </w:tc>
      </w:tr>
      <w:tr w:rsidR="0029037E" w:rsidRPr="0029037E" w:rsidTr="0029037E">
        <w:trPr>
          <w:trHeight w:val="87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113 02995 13 0004 130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доходы от компенсации затрат бюджетов городских поселений, источником которых являются средства муниципального района</w:t>
            </w:r>
          </w:p>
        </w:tc>
      </w:tr>
      <w:tr w:rsidR="0029037E" w:rsidRPr="0029037E" w:rsidTr="0029037E">
        <w:trPr>
          <w:trHeight w:val="906"/>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113 02995 1 30005 130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доходы от компенсации затрат бюджетов городских поселений, источником которых являются средства городских поселений</w:t>
            </w:r>
          </w:p>
        </w:tc>
      </w:tr>
      <w:tr w:rsidR="0029037E" w:rsidRPr="0029037E" w:rsidTr="0029037E">
        <w:trPr>
          <w:trHeight w:val="816"/>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114 06013 13 0000 430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29037E" w:rsidRPr="0029037E" w:rsidTr="0029037E">
        <w:trPr>
          <w:trHeight w:val="1619"/>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114 02052 13 0000 410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29037E" w:rsidRPr="0029037E" w:rsidTr="0029037E">
        <w:trPr>
          <w:trHeight w:val="1759"/>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114 02052 13 0000 440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29037E" w:rsidRPr="0029037E" w:rsidTr="0029037E">
        <w:trPr>
          <w:trHeight w:val="1689"/>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114 02053 13 0000 410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29037E" w:rsidRPr="0029037E" w:rsidTr="0029037E">
        <w:trPr>
          <w:trHeight w:val="1973"/>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114 02053 13 0000 440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114 06025 13 0000 430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29037E" w:rsidRPr="0029037E" w:rsidTr="0029037E">
        <w:trPr>
          <w:trHeight w:val="853"/>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115 02050 13 0000 140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Платежи, взимаемые органами местного самоуправления (организациями) городских поселений за выполнение определенных функций</w:t>
            </w:r>
          </w:p>
        </w:tc>
      </w:tr>
      <w:tr w:rsidR="0029037E" w:rsidRPr="0029037E" w:rsidTr="0029037E">
        <w:trPr>
          <w:trHeight w:val="1483"/>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116 23051 13 0000 140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поселений</w:t>
            </w:r>
          </w:p>
        </w:tc>
      </w:tr>
      <w:tr w:rsidR="0029037E" w:rsidRPr="0029037E" w:rsidTr="0029037E">
        <w:trPr>
          <w:trHeight w:val="635"/>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117 01050 13 0000 180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Невыясненные поступления, зачисляемые в бюджеты городских поселений</w:t>
            </w:r>
          </w:p>
        </w:tc>
      </w:tr>
      <w:tr w:rsidR="0029037E" w:rsidRPr="0029037E" w:rsidTr="0029037E">
        <w:trPr>
          <w:trHeight w:val="619"/>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117 05050 13 0000 180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неналоговые доходы бюджетов городских поселений</w:t>
            </w:r>
          </w:p>
        </w:tc>
      </w:tr>
      <w:tr w:rsidR="0029037E" w:rsidRPr="0029037E" w:rsidTr="0029037E">
        <w:trPr>
          <w:trHeight w:val="475"/>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202 15001 13 0000 150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Дотации бюджетам городских поселений на выравнивание бюджетной обеспеченности</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202 19999 13 0000 150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дотации бюджетам городских поселений</w:t>
            </w:r>
          </w:p>
        </w:tc>
      </w:tr>
      <w:tr w:rsidR="0029037E" w:rsidRPr="0029037E" w:rsidTr="0029037E">
        <w:trPr>
          <w:trHeight w:val="619"/>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202 29999 13 0000 150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субсидии бюджетам городских поселений</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202 20051 13 0000 150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Субсидии бюджетам городских поселений на реализацию федеральных целевых программ</w:t>
            </w:r>
          </w:p>
        </w:tc>
      </w:tr>
      <w:tr w:rsidR="0029037E" w:rsidRPr="0029037E" w:rsidTr="0029037E">
        <w:trPr>
          <w:trHeight w:val="414"/>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202 20077 13 0000 150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Субсидии бюджетам городских поселений на софинансирование капитальных вложений в объекты муниципальной собственности</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202 30024 13 0000 150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Субвенции бюджетам городских поселений на выполнение передаваемых полномочий субъектов Российской Федерации</w:t>
            </w:r>
          </w:p>
        </w:tc>
      </w:tr>
      <w:tr w:rsidR="0029037E" w:rsidRPr="0029037E" w:rsidTr="0029037E">
        <w:trPr>
          <w:trHeight w:val="862"/>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202 35118 13 0000 150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Субвенции бюджетам городских поселений на осуществление первичного воинского учета на территориях, где отсутствуют военные комиссариаты</w:t>
            </w:r>
          </w:p>
        </w:tc>
      </w:tr>
      <w:tr w:rsidR="0029037E" w:rsidRPr="0029037E" w:rsidTr="0029037E">
        <w:trPr>
          <w:trHeight w:val="387"/>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202 39999 13 0000 150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субвенции бюджетам городских поселений</w:t>
            </w:r>
          </w:p>
        </w:tc>
      </w:tr>
      <w:tr w:rsidR="0029037E" w:rsidRPr="0029037E" w:rsidTr="0029037E">
        <w:trPr>
          <w:trHeight w:val="1405"/>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202 40014 13 0000 150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29037E" w:rsidRPr="0029037E" w:rsidTr="0029037E">
        <w:trPr>
          <w:trHeight w:val="545"/>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202 49999 13 0000 150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межбюджетные трансферты, передаваемые бюджетам городских поселений</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202 25555 13 0000 150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Субсидии бюджетам городского поселения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202 25560 13 0000 150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Субсидии бюджетам городского поселения на поддержку обустройства мест массового отдыха населения (городских парков)</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202 20299 1 30000 150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Субсидии бюджетам городских поселений на обеспечение мероприятий по модернизации систем коммунальной инфраструктуры за счет средств, поступивших от государственной корпорации - Фонда содействия реформированию жилищно-коммунального хозяйства</w:t>
            </w:r>
          </w:p>
        </w:tc>
      </w:tr>
      <w:tr w:rsidR="0029037E" w:rsidRPr="0029037E" w:rsidTr="0029037E">
        <w:trPr>
          <w:trHeight w:val="8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202 20302 13 0000 150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Субсидии бюджетам городских поселений на обеспечение мероприятий по переселению граждан из аварийного жилищного фонда за счет средств бюджетов</w:t>
            </w:r>
          </w:p>
        </w:tc>
      </w:tr>
      <w:tr w:rsidR="0029037E" w:rsidRPr="0029037E" w:rsidTr="0029037E">
        <w:trPr>
          <w:trHeight w:val="516"/>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207 05030 13 0000 150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Прочие безвозмездные поступления в бюджеты городских поселений</w:t>
            </w:r>
          </w:p>
        </w:tc>
      </w:tr>
      <w:tr w:rsidR="0029037E" w:rsidRPr="0029037E" w:rsidTr="0029037E">
        <w:trPr>
          <w:trHeight w:val="1973"/>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208 05000 13 0000 150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29037E" w:rsidRPr="0029037E" w:rsidTr="0029037E">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218 05030 13 0000 150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Доходы бюджетов городских поселений от возврата иными организациями остатков субсидий прошлых лет</w:t>
            </w:r>
          </w:p>
        </w:tc>
      </w:tr>
      <w:tr w:rsidR="0029037E" w:rsidRPr="0029037E" w:rsidTr="0029037E">
        <w:trPr>
          <w:trHeight w:val="1398"/>
          <w:tblHeader/>
        </w:trPr>
        <w:tc>
          <w:tcPr>
            <w:tcW w:w="851"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911</w:t>
            </w:r>
          </w:p>
        </w:tc>
        <w:tc>
          <w:tcPr>
            <w:tcW w:w="2551"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219 60010 13 0000 150</w:t>
            </w:r>
          </w:p>
        </w:tc>
        <w:tc>
          <w:tcPr>
            <w:tcW w:w="6521"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color w:val="000000"/>
                <w:sz w:val="22"/>
                <w:szCs w:val="22"/>
              </w:rPr>
            </w:pPr>
            <w:r w:rsidRPr="0029037E">
              <w:rPr>
                <w:rFonts w:ascii="Times New Roman" w:hAnsi="Times New Roman" w:cs="Times New Roman"/>
                <w:color w:val="000000"/>
                <w:sz w:val="22"/>
                <w:szCs w:val="22"/>
              </w:rPr>
              <w:t>Возврат остатков прочих субсидий, субвенций и иных межбюджетных трансфертов, имеющих целевое назначение, прошлых лет из бюджетов территориальных фондов обязательного медицинского страхования в местные бюджеты</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tbl>
      <w:tblPr>
        <w:tblW w:w="9045" w:type="dxa"/>
        <w:tblInd w:w="142" w:type="dxa"/>
        <w:tblLayout w:type="fixed"/>
        <w:tblLook w:val="04A0"/>
      </w:tblPr>
      <w:tblGrid>
        <w:gridCol w:w="9045"/>
      </w:tblGrid>
      <w:tr w:rsidR="0029037E" w:rsidRPr="0029037E" w:rsidTr="00FE039B">
        <w:trPr>
          <w:trHeight w:val="741"/>
        </w:trPr>
        <w:tc>
          <w:tcPr>
            <w:tcW w:w="9045" w:type="dxa"/>
            <w:tcMar>
              <w:top w:w="0" w:type="dxa"/>
              <w:left w:w="0" w:type="dxa"/>
              <w:bottom w:w="0" w:type="dxa"/>
              <w:right w:w="0" w:type="dxa"/>
            </w:tcMar>
            <w:vAlign w:val="center"/>
          </w:tcPr>
          <w:p w:rsidR="0029037E" w:rsidRPr="0029037E" w:rsidRDefault="0029037E">
            <w:pPr>
              <w:ind w:firstLine="4820"/>
              <w:rPr>
                <w:rFonts w:ascii="Times New Roman" w:hAnsi="Times New Roman" w:cs="Times New Roman"/>
                <w:sz w:val="22"/>
                <w:szCs w:val="22"/>
              </w:rPr>
            </w:pPr>
            <w:r w:rsidRPr="0029037E">
              <w:rPr>
                <w:rFonts w:ascii="Times New Roman" w:hAnsi="Times New Roman" w:cs="Times New Roman"/>
                <w:sz w:val="22"/>
                <w:szCs w:val="22"/>
              </w:rPr>
              <w:t>Приложение 2</w:t>
            </w:r>
          </w:p>
          <w:p w:rsidR="0029037E" w:rsidRPr="0029037E" w:rsidRDefault="0029037E">
            <w:pPr>
              <w:ind w:firstLine="4820"/>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pPr>
              <w:ind w:left="4820"/>
              <w:rPr>
                <w:rFonts w:ascii="Times New Roman" w:hAnsi="Times New Roman" w:cs="Times New Roman"/>
                <w:b/>
                <w:sz w:val="22"/>
                <w:szCs w:val="22"/>
              </w:rPr>
            </w:pPr>
            <w:r w:rsidRPr="0029037E">
              <w:rPr>
                <w:rFonts w:ascii="Times New Roman" w:hAnsi="Times New Roman" w:cs="Times New Roman"/>
                <w:sz w:val="22"/>
                <w:szCs w:val="22"/>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r w:rsidRPr="0029037E">
              <w:rPr>
                <w:rFonts w:ascii="Times New Roman" w:hAnsi="Times New Roman" w:cs="Times New Roman"/>
                <w:b/>
                <w:sz w:val="22"/>
                <w:szCs w:val="22"/>
              </w:rPr>
              <w:t xml:space="preserve">» </w:t>
            </w:r>
          </w:p>
          <w:p w:rsidR="0029037E" w:rsidRPr="0029037E" w:rsidRDefault="0029037E">
            <w:pPr>
              <w:ind w:left="4820"/>
              <w:rPr>
                <w:rFonts w:ascii="Times New Roman" w:hAnsi="Times New Roman" w:cs="Times New Roman"/>
                <w:b/>
                <w:sz w:val="22"/>
                <w:szCs w:val="22"/>
              </w:rPr>
            </w:pPr>
            <w:r w:rsidRPr="0029037E">
              <w:rPr>
                <w:rFonts w:ascii="Times New Roman" w:hAnsi="Times New Roman" w:cs="Times New Roman"/>
                <w:color w:val="000000"/>
                <w:sz w:val="22"/>
                <w:szCs w:val="22"/>
              </w:rPr>
              <w:t>от 25 декабря 2019 года № 24</w:t>
            </w:r>
          </w:p>
          <w:p w:rsidR="0029037E" w:rsidRPr="0029037E" w:rsidRDefault="0029037E">
            <w:pPr>
              <w:rPr>
                <w:rFonts w:ascii="Times New Roman" w:hAnsi="Times New Roman" w:cs="Times New Roman"/>
                <w:b/>
                <w:sz w:val="22"/>
                <w:szCs w:val="22"/>
              </w:rPr>
            </w:pPr>
          </w:p>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 xml:space="preserve">ПЕРЕЧЕНЬ </w:t>
            </w:r>
          </w:p>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ГЛАВНЫХ АДМИНИСТРАТОРОВ ИСТОЧНИКОВ ФИНАНСИРОВАНИЯ ДЕФИЦИТА БЮДЖЕТА  ГОРОДСКОГО ПОСЕЛЕНИЯ ИНСАР ИНСАРСКОГО МУНИЦИПАЛЬНОГО РАЙОНА РЕСПУБЛИКИ МОРДОВИЯ</w:t>
            </w:r>
          </w:p>
        </w:tc>
      </w:tr>
    </w:tbl>
    <w:p w:rsidR="0029037E" w:rsidRPr="0029037E" w:rsidRDefault="0029037E" w:rsidP="0029037E">
      <w:pPr>
        <w:spacing w:line="218" w:lineRule="auto"/>
        <w:ind w:firstLine="708"/>
        <w:jc w:val="both"/>
        <w:rPr>
          <w:rFonts w:ascii="Times New Roman" w:hAnsi="Times New Roman" w:cs="Times New Roman"/>
          <w:sz w:val="22"/>
          <w:szCs w:val="22"/>
        </w:rPr>
      </w:pPr>
    </w:p>
    <w:tbl>
      <w:tblPr>
        <w:tblW w:w="9930" w:type="dxa"/>
        <w:tblInd w:w="108" w:type="dxa"/>
        <w:tblLayout w:type="fixed"/>
        <w:tblLook w:val="04A0"/>
      </w:tblPr>
      <w:tblGrid>
        <w:gridCol w:w="721"/>
        <w:gridCol w:w="3049"/>
        <w:gridCol w:w="13"/>
        <w:gridCol w:w="6147"/>
      </w:tblGrid>
      <w:tr w:rsidR="0029037E" w:rsidRPr="0029037E" w:rsidTr="0029037E">
        <w:trPr>
          <w:trHeight w:val="690"/>
        </w:trPr>
        <w:tc>
          <w:tcPr>
            <w:tcW w:w="3780" w:type="dxa"/>
            <w:gridSpan w:val="3"/>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Код бюджетной классификации Российской Федерации</w:t>
            </w:r>
          </w:p>
        </w:tc>
        <w:tc>
          <w:tcPr>
            <w:tcW w:w="6143" w:type="dxa"/>
            <w:vMerge w:val="restart"/>
            <w:tcBorders>
              <w:top w:val="single" w:sz="4" w:space="0" w:color="auto"/>
              <w:left w:val="single" w:sz="4" w:space="0" w:color="auto"/>
              <w:bottom w:val="single" w:sz="4" w:space="0" w:color="000000"/>
              <w:right w:val="single" w:sz="4" w:space="0" w:color="auto"/>
            </w:tcBorders>
            <w:vAlign w:val="center"/>
            <w:hideMark/>
          </w:tcPr>
          <w:p w:rsidR="0029037E" w:rsidRPr="0029037E" w:rsidRDefault="0029037E">
            <w:pPr>
              <w:jc w:val="center"/>
              <w:rPr>
                <w:rFonts w:ascii="Times New Roman" w:hAnsi="Times New Roman" w:cs="Times New Roman"/>
                <w:b/>
                <w:snapToGrid w:val="0"/>
                <w:sz w:val="22"/>
                <w:szCs w:val="22"/>
              </w:rPr>
            </w:pPr>
            <w:r w:rsidRPr="0029037E">
              <w:rPr>
                <w:rFonts w:ascii="Times New Roman" w:hAnsi="Times New Roman" w:cs="Times New Roman"/>
                <w:b/>
                <w:snapToGrid w:val="0"/>
                <w:sz w:val="22"/>
                <w:szCs w:val="22"/>
              </w:rPr>
              <w:t xml:space="preserve">Наименование </w:t>
            </w:r>
          </w:p>
          <w:p w:rsidR="0029037E" w:rsidRPr="0029037E" w:rsidRDefault="0029037E">
            <w:pPr>
              <w:jc w:val="center"/>
              <w:rPr>
                <w:rFonts w:ascii="Times New Roman" w:hAnsi="Times New Roman" w:cs="Times New Roman"/>
                <w:b/>
                <w:snapToGrid w:val="0"/>
                <w:sz w:val="22"/>
                <w:szCs w:val="22"/>
              </w:rPr>
            </w:pPr>
            <w:r w:rsidRPr="0029037E">
              <w:rPr>
                <w:rFonts w:ascii="Times New Roman" w:hAnsi="Times New Roman" w:cs="Times New Roman"/>
                <w:b/>
                <w:snapToGrid w:val="0"/>
                <w:sz w:val="22"/>
                <w:szCs w:val="22"/>
              </w:rPr>
              <w:t>главного администратора источников финансирования дефицита бюджета  городского поселения Инсар Инсарского муниципального района Республики Мордовия</w:t>
            </w:r>
          </w:p>
        </w:tc>
      </w:tr>
      <w:tr w:rsidR="0029037E" w:rsidRPr="0029037E" w:rsidTr="0029037E">
        <w:trPr>
          <w:trHeight w:val="1982"/>
        </w:trPr>
        <w:tc>
          <w:tcPr>
            <w:tcW w:w="720" w:type="dxa"/>
            <w:tcBorders>
              <w:top w:val="nil"/>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lang w:val="en-US"/>
              </w:rPr>
            </w:pPr>
            <w:r w:rsidRPr="0029037E">
              <w:rPr>
                <w:rFonts w:ascii="Times New Roman" w:hAnsi="Times New Roman" w:cs="Times New Roman"/>
                <w:b/>
                <w:sz w:val="22"/>
                <w:szCs w:val="22"/>
              </w:rPr>
              <w:t>адми</w:t>
            </w:r>
            <w:r w:rsidRPr="0029037E">
              <w:rPr>
                <w:rFonts w:ascii="Times New Roman" w:hAnsi="Times New Roman" w:cs="Times New Roman"/>
                <w:b/>
                <w:sz w:val="22"/>
                <w:szCs w:val="22"/>
                <w:lang w:val="en-US"/>
              </w:rPr>
              <w:t>-</w:t>
            </w:r>
          </w:p>
          <w:p w:rsidR="0029037E" w:rsidRPr="0029037E" w:rsidRDefault="0029037E">
            <w:pPr>
              <w:jc w:val="center"/>
              <w:rPr>
                <w:rFonts w:ascii="Times New Roman" w:hAnsi="Times New Roman" w:cs="Times New Roman"/>
                <w:b/>
                <w:sz w:val="22"/>
                <w:szCs w:val="22"/>
                <w:lang w:val="en-US"/>
              </w:rPr>
            </w:pPr>
            <w:r w:rsidRPr="0029037E">
              <w:rPr>
                <w:rFonts w:ascii="Times New Roman" w:hAnsi="Times New Roman" w:cs="Times New Roman"/>
                <w:b/>
                <w:sz w:val="22"/>
                <w:szCs w:val="22"/>
              </w:rPr>
              <w:t>ни</w:t>
            </w:r>
            <w:r w:rsidRPr="0029037E">
              <w:rPr>
                <w:rFonts w:ascii="Times New Roman" w:hAnsi="Times New Roman" w:cs="Times New Roman"/>
                <w:b/>
                <w:sz w:val="22"/>
                <w:szCs w:val="22"/>
                <w:lang w:val="en-US"/>
              </w:rPr>
              <w:t>-</w:t>
            </w:r>
          </w:p>
          <w:p w:rsidR="0029037E" w:rsidRPr="0029037E" w:rsidRDefault="0029037E">
            <w:pPr>
              <w:jc w:val="center"/>
              <w:rPr>
                <w:rFonts w:ascii="Times New Roman" w:hAnsi="Times New Roman" w:cs="Times New Roman"/>
                <w:b/>
                <w:sz w:val="22"/>
                <w:szCs w:val="22"/>
                <w:lang w:val="en-US"/>
              </w:rPr>
            </w:pPr>
            <w:r w:rsidRPr="0029037E">
              <w:rPr>
                <w:rFonts w:ascii="Times New Roman" w:hAnsi="Times New Roman" w:cs="Times New Roman"/>
                <w:b/>
                <w:sz w:val="22"/>
                <w:szCs w:val="22"/>
              </w:rPr>
              <w:t>стра</w:t>
            </w:r>
            <w:r w:rsidRPr="0029037E">
              <w:rPr>
                <w:rFonts w:ascii="Times New Roman" w:hAnsi="Times New Roman" w:cs="Times New Roman"/>
                <w:b/>
                <w:sz w:val="22"/>
                <w:szCs w:val="22"/>
                <w:lang w:val="en-US"/>
              </w:rPr>
              <w:t>-</w:t>
            </w:r>
          </w:p>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тора</w:t>
            </w:r>
          </w:p>
        </w:tc>
        <w:tc>
          <w:tcPr>
            <w:tcW w:w="3060" w:type="dxa"/>
            <w:gridSpan w:val="2"/>
            <w:tcBorders>
              <w:top w:val="nil"/>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источников внутреннего финансирования дефицита бюджета городского поселения Инсар Инсарского муниципального района Республики Мордовия</w:t>
            </w:r>
          </w:p>
        </w:tc>
        <w:tc>
          <w:tcPr>
            <w:tcW w:w="6143" w:type="dxa"/>
            <w:vMerge/>
            <w:tcBorders>
              <w:top w:val="single" w:sz="4" w:space="0" w:color="auto"/>
              <w:left w:val="single" w:sz="4" w:space="0" w:color="auto"/>
              <w:bottom w:val="single" w:sz="4" w:space="0" w:color="000000"/>
              <w:right w:val="single" w:sz="4" w:space="0" w:color="auto"/>
            </w:tcBorders>
            <w:vAlign w:val="center"/>
            <w:hideMark/>
          </w:tcPr>
          <w:p w:rsidR="0029037E" w:rsidRPr="0029037E" w:rsidRDefault="0029037E">
            <w:pPr>
              <w:rPr>
                <w:rFonts w:ascii="Times New Roman" w:hAnsi="Times New Roman" w:cs="Times New Roman"/>
                <w:b/>
                <w:snapToGrid w:val="0"/>
                <w:sz w:val="22"/>
                <w:szCs w:val="22"/>
              </w:rPr>
            </w:pPr>
          </w:p>
        </w:tc>
      </w:tr>
      <w:tr w:rsidR="0029037E" w:rsidRPr="0029037E" w:rsidTr="0029037E">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1</w:t>
            </w:r>
          </w:p>
        </w:tc>
        <w:tc>
          <w:tcPr>
            <w:tcW w:w="3047" w:type="dxa"/>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2</w:t>
            </w:r>
          </w:p>
        </w:tc>
        <w:tc>
          <w:tcPr>
            <w:tcW w:w="6156" w:type="dxa"/>
            <w:gridSpan w:val="2"/>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3</w:t>
            </w:r>
          </w:p>
        </w:tc>
      </w:tr>
      <w:tr w:rsidR="0029037E" w:rsidRPr="0029037E" w:rsidTr="0029037E">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911</w:t>
            </w:r>
          </w:p>
        </w:tc>
        <w:tc>
          <w:tcPr>
            <w:tcW w:w="3047" w:type="dxa"/>
            <w:tcBorders>
              <w:top w:val="single" w:sz="4" w:space="0" w:color="auto"/>
              <w:left w:val="nil"/>
              <w:bottom w:val="single" w:sz="4" w:space="0" w:color="auto"/>
              <w:right w:val="single" w:sz="4" w:space="0" w:color="auto"/>
            </w:tcBorders>
            <w:vAlign w:val="center"/>
          </w:tcPr>
          <w:p w:rsidR="0029037E" w:rsidRPr="0029037E" w:rsidRDefault="0029037E">
            <w:pPr>
              <w:jc w:val="center"/>
              <w:rPr>
                <w:rFonts w:ascii="Times New Roman" w:hAnsi="Times New Roman" w:cs="Times New Roman"/>
                <w:b/>
                <w:sz w:val="22"/>
                <w:szCs w:val="22"/>
              </w:rPr>
            </w:pPr>
          </w:p>
        </w:tc>
        <w:tc>
          <w:tcPr>
            <w:tcW w:w="6156" w:type="dxa"/>
            <w:gridSpan w:val="2"/>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sz w:val="22"/>
                <w:szCs w:val="22"/>
              </w:rPr>
            </w:pPr>
            <w:r w:rsidRPr="0029037E">
              <w:rPr>
                <w:rFonts w:ascii="Times New Roman" w:hAnsi="Times New Roman" w:cs="Times New Roman"/>
                <w:b/>
                <w:sz w:val="22"/>
                <w:szCs w:val="22"/>
              </w:rPr>
              <w:t>Администрация городского поселения Инсар Инсарского муниципального района</w:t>
            </w:r>
          </w:p>
        </w:tc>
      </w:tr>
      <w:tr w:rsidR="0029037E" w:rsidRPr="0029037E" w:rsidTr="0029037E">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w:t>
            </w:r>
          </w:p>
        </w:tc>
        <w:tc>
          <w:tcPr>
            <w:tcW w:w="3047" w:type="dxa"/>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0103 01 00 13 0000 710</w:t>
            </w:r>
          </w:p>
        </w:tc>
        <w:tc>
          <w:tcPr>
            <w:tcW w:w="6156" w:type="dxa"/>
            <w:gridSpan w:val="2"/>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Получение кредитов от других бюджетов бюджетной системы Российской Федерации  бюджетами поселений в валюте РФ</w:t>
            </w:r>
          </w:p>
        </w:tc>
      </w:tr>
      <w:tr w:rsidR="0029037E" w:rsidRPr="0029037E" w:rsidTr="0029037E">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w:t>
            </w:r>
          </w:p>
        </w:tc>
        <w:tc>
          <w:tcPr>
            <w:tcW w:w="3047" w:type="dxa"/>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0103 01 00 13 0000 810</w:t>
            </w:r>
          </w:p>
        </w:tc>
        <w:tc>
          <w:tcPr>
            <w:tcW w:w="6156" w:type="dxa"/>
            <w:gridSpan w:val="2"/>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Погашение бюджетами поселений кредитов от других бюджетов бюджетной системы Российской Федерации в валюте РФ</w:t>
            </w:r>
          </w:p>
        </w:tc>
      </w:tr>
      <w:tr w:rsidR="0029037E" w:rsidRPr="0029037E" w:rsidTr="0029037E">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w:t>
            </w:r>
          </w:p>
        </w:tc>
        <w:tc>
          <w:tcPr>
            <w:tcW w:w="3047" w:type="dxa"/>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0105 02 00 13 0000 510</w:t>
            </w:r>
          </w:p>
        </w:tc>
        <w:tc>
          <w:tcPr>
            <w:tcW w:w="6156" w:type="dxa"/>
            <w:gridSpan w:val="2"/>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Увеличение прочих остатков денежных средств бюджетов городских поселений</w:t>
            </w:r>
          </w:p>
        </w:tc>
      </w:tr>
      <w:tr w:rsidR="0029037E" w:rsidRPr="0029037E" w:rsidTr="0029037E">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w:t>
            </w:r>
          </w:p>
        </w:tc>
        <w:tc>
          <w:tcPr>
            <w:tcW w:w="3047" w:type="dxa"/>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0105 02 00 13 0000 610</w:t>
            </w:r>
          </w:p>
        </w:tc>
        <w:tc>
          <w:tcPr>
            <w:tcW w:w="6156" w:type="dxa"/>
            <w:gridSpan w:val="2"/>
            <w:tcBorders>
              <w:top w:val="single" w:sz="4" w:space="0" w:color="auto"/>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Уменьшение прочих остатков денежных средств бюджетов городских поселений</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FE039B" w:rsidRDefault="00FE039B" w:rsidP="0029037E">
      <w:pPr>
        <w:ind w:firstLine="5387"/>
        <w:rPr>
          <w:rFonts w:ascii="Times New Roman" w:hAnsi="Times New Roman" w:cs="Times New Roman"/>
          <w:color w:val="000000"/>
          <w:sz w:val="22"/>
          <w:szCs w:val="22"/>
        </w:rPr>
      </w:pPr>
    </w:p>
    <w:p w:rsidR="00FE039B" w:rsidRDefault="00FE039B" w:rsidP="0029037E">
      <w:pPr>
        <w:ind w:firstLine="5387"/>
        <w:rPr>
          <w:rFonts w:ascii="Times New Roman" w:hAnsi="Times New Roman" w:cs="Times New Roman"/>
          <w:color w:val="000000"/>
          <w:sz w:val="22"/>
          <w:szCs w:val="22"/>
        </w:rPr>
      </w:pPr>
    </w:p>
    <w:p w:rsidR="00FE039B" w:rsidRDefault="00FE039B" w:rsidP="0029037E">
      <w:pPr>
        <w:ind w:firstLine="5387"/>
        <w:rPr>
          <w:rFonts w:ascii="Times New Roman" w:hAnsi="Times New Roman" w:cs="Times New Roman"/>
          <w:color w:val="000000"/>
          <w:sz w:val="22"/>
          <w:szCs w:val="22"/>
        </w:rPr>
      </w:pPr>
    </w:p>
    <w:p w:rsidR="00FE039B" w:rsidRDefault="00FE039B" w:rsidP="0029037E">
      <w:pPr>
        <w:ind w:firstLine="5387"/>
        <w:rPr>
          <w:rFonts w:ascii="Times New Roman" w:hAnsi="Times New Roman" w:cs="Times New Roman"/>
          <w:color w:val="000000"/>
          <w:sz w:val="22"/>
          <w:szCs w:val="22"/>
        </w:rPr>
      </w:pPr>
    </w:p>
    <w:p w:rsidR="00FE039B" w:rsidRDefault="00FE039B" w:rsidP="0029037E">
      <w:pPr>
        <w:ind w:firstLine="5387"/>
        <w:rPr>
          <w:rFonts w:ascii="Times New Roman" w:hAnsi="Times New Roman" w:cs="Times New Roman"/>
          <w:color w:val="000000"/>
          <w:sz w:val="22"/>
          <w:szCs w:val="22"/>
        </w:rPr>
      </w:pPr>
    </w:p>
    <w:p w:rsidR="0029037E" w:rsidRPr="0029037E" w:rsidRDefault="0029037E" w:rsidP="0029037E">
      <w:pPr>
        <w:ind w:firstLine="5387"/>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Приложение 3 </w:t>
      </w:r>
    </w:p>
    <w:p w:rsidR="0029037E" w:rsidRPr="0029037E" w:rsidRDefault="0029037E" w:rsidP="0029037E">
      <w:pPr>
        <w:ind w:firstLine="5387"/>
        <w:rPr>
          <w:rFonts w:ascii="Times New Roman" w:hAnsi="Times New Roman" w:cs="Times New Roman"/>
          <w:color w:val="000000"/>
          <w:sz w:val="22"/>
          <w:szCs w:val="22"/>
        </w:rPr>
      </w:pPr>
      <w:r w:rsidRPr="0029037E">
        <w:rPr>
          <w:rFonts w:ascii="Times New Roman" w:hAnsi="Times New Roman" w:cs="Times New Roman"/>
          <w:color w:val="000000"/>
          <w:sz w:val="22"/>
          <w:szCs w:val="22"/>
        </w:rPr>
        <w:t>к решению  Совета депутатов</w:t>
      </w:r>
    </w:p>
    <w:p w:rsidR="0029037E" w:rsidRPr="0029037E" w:rsidRDefault="0029037E" w:rsidP="0029037E">
      <w:pPr>
        <w:ind w:left="5387"/>
        <w:outlineLvl w:val="0"/>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w:t>
      </w:r>
    </w:p>
    <w:p w:rsidR="0029037E" w:rsidRPr="0029037E" w:rsidRDefault="0029037E" w:rsidP="00FE039B">
      <w:pPr>
        <w:ind w:left="5387"/>
        <w:outlineLvl w:val="0"/>
        <w:rPr>
          <w:rFonts w:ascii="Times New Roman" w:hAnsi="Times New Roman" w:cs="Times New Roman"/>
          <w:sz w:val="22"/>
          <w:szCs w:val="22"/>
        </w:rPr>
      </w:pPr>
      <w:r w:rsidRPr="0029037E">
        <w:rPr>
          <w:rFonts w:ascii="Times New Roman" w:hAnsi="Times New Roman" w:cs="Times New Roman"/>
          <w:color w:val="000000"/>
          <w:sz w:val="22"/>
          <w:szCs w:val="22"/>
        </w:rPr>
        <w:t>от 25 декабря 2019 года № 24</w:t>
      </w:r>
    </w:p>
    <w:tbl>
      <w:tblPr>
        <w:tblW w:w="9930" w:type="dxa"/>
        <w:tblInd w:w="103" w:type="dxa"/>
        <w:tblLayout w:type="fixed"/>
        <w:tblLook w:val="04A0"/>
      </w:tblPr>
      <w:tblGrid>
        <w:gridCol w:w="2558"/>
        <w:gridCol w:w="2214"/>
        <w:gridCol w:w="713"/>
        <w:gridCol w:w="695"/>
        <w:gridCol w:w="204"/>
        <w:gridCol w:w="994"/>
        <w:gridCol w:w="454"/>
        <w:gridCol w:w="822"/>
        <w:gridCol w:w="841"/>
        <w:gridCol w:w="435"/>
      </w:tblGrid>
      <w:tr w:rsidR="0029037E" w:rsidRPr="0029037E" w:rsidTr="00FE039B">
        <w:trPr>
          <w:trHeight w:val="516"/>
        </w:trPr>
        <w:tc>
          <w:tcPr>
            <w:tcW w:w="9930" w:type="dxa"/>
            <w:gridSpan w:val="10"/>
            <w:vMerge w:val="restart"/>
            <w:hideMark/>
          </w:tcPr>
          <w:p w:rsidR="0029037E" w:rsidRPr="0029037E" w:rsidRDefault="0029037E">
            <w:pPr>
              <w:spacing w:after="240"/>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ОБЪЕМ ПОСТУПЛЕНИЯ ДОХОДОВ БЮДЖЕТА </w:t>
            </w:r>
            <w:r w:rsidRPr="0029037E">
              <w:rPr>
                <w:rFonts w:ascii="Times New Roman" w:hAnsi="Times New Roman" w:cs="Times New Roman"/>
                <w:b/>
                <w:bCs/>
                <w:sz w:val="22"/>
                <w:szCs w:val="22"/>
              </w:rPr>
              <w:br/>
              <w:t xml:space="preserve">ГОРОДСКОГО ПОСЕЛЕНИЯ ИНСАР ИНСАРСКОГО МУНИЦИПАЛЬНОГО РАЙОНА РЕСПУБЛИКИ МОРДОВИЯ ПО ОСНОВНЫМ ИСТОЧНИКАМ НА 2020 ГОД И НА ПЛАНОВЫЙ ПЕРИОД 2021 И 2022 ГОДОВ </w:t>
            </w:r>
          </w:p>
        </w:tc>
      </w:tr>
      <w:tr w:rsidR="0029037E" w:rsidRPr="0029037E" w:rsidTr="00FE039B">
        <w:trPr>
          <w:trHeight w:val="631"/>
        </w:trPr>
        <w:tc>
          <w:tcPr>
            <w:tcW w:w="9930" w:type="dxa"/>
            <w:gridSpan w:val="10"/>
            <w:vMerge/>
            <w:vAlign w:val="center"/>
            <w:hideMark/>
          </w:tcPr>
          <w:p w:rsidR="0029037E" w:rsidRPr="0029037E" w:rsidRDefault="0029037E">
            <w:pPr>
              <w:rPr>
                <w:rFonts w:ascii="Times New Roman" w:hAnsi="Times New Roman" w:cs="Times New Roman"/>
                <w:b/>
                <w:bCs/>
                <w:sz w:val="22"/>
                <w:szCs w:val="22"/>
              </w:rPr>
            </w:pPr>
          </w:p>
        </w:tc>
      </w:tr>
      <w:tr w:rsidR="0029037E" w:rsidRPr="0029037E" w:rsidTr="00FE039B">
        <w:trPr>
          <w:trHeight w:val="315"/>
        </w:trPr>
        <w:tc>
          <w:tcPr>
            <w:tcW w:w="2558" w:type="dxa"/>
            <w:tcBorders>
              <w:top w:val="nil"/>
              <w:left w:val="nil"/>
              <w:bottom w:val="single" w:sz="4" w:space="0" w:color="auto"/>
              <w:right w:val="nil"/>
            </w:tcBorders>
            <w:noWrap/>
            <w:hideMark/>
          </w:tcPr>
          <w:p w:rsidR="0029037E" w:rsidRPr="0029037E" w:rsidRDefault="0029037E">
            <w:pPr>
              <w:rPr>
                <w:rFonts w:ascii="Times New Roman" w:hAnsi="Times New Roman" w:cs="Times New Roman"/>
                <w:sz w:val="22"/>
                <w:szCs w:val="22"/>
              </w:rPr>
            </w:pPr>
          </w:p>
        </w:tc>
        <w:tc>
          <w:tcPr>
            <w:tcW w:w="3826" w:type="dxa"/>
            <w:gridSpan w:val="4"/>
            <w:tcBorders>
              <w:top w:val="nil"/>
              <w:left w:val="nil"/>
              <w:bottom w:val="single" w:sz="4" w:space="0" w:color="auto"/>
              <w:right w:val="nil"/>
            </w:tcBorders>
            <w:noWrap/>
            <w:hideMark/>
          </w:tcPr>
          <w:p w:rsidR="0029037E" w:rsidRPr="0029037E" w:rsidRDefault="0029037E">
            <w:pPr>
              <w:rPr>
                <w:rFonts w:ascii="Times New Roman" w:hAnsi="Times New Roman" w:cs="Times New Roman"/>
                <w:sz w:val="22"/>
                <w:szCs w:val="22"/>
              </w:rPr>
            </w:pPr>
          </w:p>
        </w:tc>
        <w:tc>
          <w:tcPr>
            <w:tcW w:w="1448" w:type="dxa"/>
            <w:gridSpan w:val="2"/>
            <w:tcBorders>
              <w:top w:val="nil"/>
              <w:left w:val="nil"/>
              <w:bottom w:val="single" w:sz="4" w:space="0" w:color="auto"/>
              <w:right w:val="nil"/>
            </w:tcBorders>
            <w:noWrap/>
            <w:hideMark/>
          </w:tcPr>
          <w:p w:rsidR="0029037E" w:rsidRPr="0029037E" w:rsidRDefault="0029037E">
            <w:pPr>
              <w:rPr>
                <w:rFonts w:ascii="Times New Roman" w:hAnsi="Times New Roman" w:cs="Times New Roman"/>
                <w:sz w:val="22"/>
                <w:szCs w:val="22"/>
              </w:rPr>
            </w:pPr>
          </w:p>
        </w:tc>
        <w:tc>
          <w:tcPr>
            <w:tcW w:w="2098" w:type="dxa"/>
            <w:gridSpan w:val="3"/>
            <w:tcBorders>
              <w:top w:val="nil"/>
              <w:left w:val="nil"/>
              <w:bottom w:val="single" w:sz="4" w:space="0" w:color="auto"/>
              <w:right w:val="nil"/>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тыс. рублей</w:t>
            </w:r>
          </w:p>
        </w:tc>
      </w:tr>
      <w:tr w:rsidR="0029037E" w:rsidRPr="0029037E" w:rsidTr="00FE039B">
        <w:trPr>
          <w:trHeight w:val="372"/>
        </w:trPr>
        <w:tc>
          <w:tcPr>
            <w:tcW w:w="2558" w:type="dxa"/>
            <w:vMerge w:val="restart"/>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Код бюджетной классификации доходов бюджета</w:t>
            </w:r>
          </w:p>
        </w:tc>
        <w:tc>
          <w:tcPr>
            <w:tcW w:w="3826" w:type="dxa"/>
            <w:gridSpan w:val="4"/>
            <w:vMerge w:val="restart"/>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Наименование доходов</w:t>
            </w:r>
          </w:p>
        </w:tc>
        <w:tc>
          <w:tcPr>
            <w:tcW w:w="3546" w:type="dxa"/>
            <w:gridSpan w:val="5"/>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w:t>
            </w:r>
          </w:p>
        </w:tc>
      </w:tr>
      <w:tr w:rsidR="0029037E" w:rsidRPr="0029037E" w:rsidTr="00FE039B">
        <w:trPr>
          <w:trHeight w:val="70"/>
        </w:trPr>
        <w:tc>
          <w:tcPr>
            <w:tcW w:w="2558"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3826" w:type="dxa"/>
            <w:gridSpan w:val="4"/>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2020 год</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2021 год</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2022 год</w:t>
            </w:r>
          </w:p>
        </w:tc>
      </w:tr>
      <w:tr w:rsidR="0029037E" w:rsidRPr="0029037E" w:rsidTr="00FE039B">
        <w:trPr>
          <w:trHeight w:val="31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3826" w:type="dxa"/>
            <w:gridSpan w:val="4"/>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w:t>
            </w:r>
          </w:p>
        </w:tc>
      </w:tr>
      <w:tr w:rsidR="0029037E" w:rsidRPr="0029037E" w:rsidTr="00FE039B">
        <w:trPr>
          <w:trHeight w:val="43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0 00 00000 00 0000 000</w:t>
            </w:r>
          </w:p>
        </w:tc>
        <w:tc>
          <w:tcPr>
            <w:tcW w:w="3826" w:type="dxa"/>
            <w:gridSpan w:val="4"/>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Всего доходов</w:t>
            </w:r>
          </w:p>
        </w:tc>
        <w:tc>
          <w:tcPr>
            <w:tcW w:w="994" w:type="dxa"/>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27698,200</w:t>
            </w:r>
          </w:p>
        </w:tc>
        <w:tc>
          <w:tcPr>
            <w:tcW w:w="1276" w:type="dxa"/>
            <w:gridSpan w:val="2"/>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16240,000</w:t>
            </w:r>
          </w:p>
        </w:tc>
        <w:tc>
          <w:tcPr>
            <w:tcW w:w="1276" w:type="dxa"/>
            <w:gridSpan w:val="2"/>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16841,800</w:t>
            </w:r>
          </w:p>
        </w:tc>
      </w:tr>
      <w:tr w:rsidR="0029037E" w:rsidRPr="0029037E" w:rsidTr="00FE039B">
        <w:trPr>
          <w:trHeight w:val="34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1 00 00000 00 0000 000</w:t>
            </w:r>
          </w:p>
        </w:tc>
        <w:tc>
          <w:tcPr>
            <w:tcW w:w="3826" w:type="dxa"/>
            <w:gridSpan w:val="4"/>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Доходы</w:t>
            </w:r>
          </w:p>
        </w:tc>
        <w:tc>
          <w:tcPr>
            <w:tcW w:w="994" w:type="dxa"/>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27486,6</w:t>
            </w:r>
          </w:p>
        </w:tc>
        <w:tc>
          <w:tcPr>
            <w:tcW w:w="1276" w:type="dxa"/>
            <w:gridSpan w:val="2"/>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16027,7</w:t>
            </w:r>
          </w:p>
        </w:tc>
        <w:tc>
          <w:tcPr>
            <w:tcW w:w="1276" w:type="dxa"/>
            <w:gridSpan w:val="2"/>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16625,2</w:t>
            </w:r>
          </w:p>
        </w:tc>
      </w:tr>
      <w:tr w:rsidR="0029037E" w:rsidRPr="0029037E" w:rsidTr="00FE039B">
        <w:trPr>
          <w:trHeight w:val="375"/>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НАЛОГОВЫЕ ДОХОДЫ</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14386,10</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14883,2</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15434,8</w:t>
            </w:r>
          </w:p>
        </w:tc>
      </w:tr>
      <w:tr w:rsidR="0029037E" w:rsidRPr="0029037E" w:rsidTr="00FE039B">
        <w:trPr>
          <w:trHeight w:val="360"/>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1 01 00000 00 0000 000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Налоги на прибыль, доходы</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7873,6</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8188,5</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8516,1</w:t>
            </w:r>
          </w:p>
        </w:tc>
      </w:tr>
      <w:tr w:rsidR="0029037E" w:rsidRPr="0029037E" w:rsidTr="00FE039B">
        <w:trPr>
          <w:trHeight w:val="345"/>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1 01 02000 01 0000 110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7873,6</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8188,5</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8516,1</w:t>
            </w:r>
          </w:p>
        </w:tc>
      </w:tr>
      <w:tr w:rsidR="0029037E" w:rsidRPr="0029037E" w:rsidTr="00FE039B">
        <w:trPr>
          <w:trHeight w:val="283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1 01 02010 01 0000 110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7748,1</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8063</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8390,6</w:t>
            </w:r>
          </w:p>
        </w:tc>
      </w:tr>
      <w:tr w:rsidR="0029037E" w:rsidRPr="0029037E" w:rsidTr="00FE039B">
        <w:trPr>
          <w:trHeight w:val="4241"/>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1 01 02020 01 0000 110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64,8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64,8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64,8</w:t>
            </w:r>
          </w:p>
        </w:tc>
      </w:tr>
      <w:tr w:rsidR="0029037E" w:rsidRPr="0029037E" w:rsidTr="00FE039B">
        <w:trPr>
          <w:trHeight w:val="159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1 01 02030 01 0000 110</w:t>
            </w:r>
          </w:p>
        </w:tc>
        <w:tc>
          <w:tcPr>
            <w:tcW w:w="3826" w:type="dxa"/>
            <w:gridSpan w:val="4"/>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94"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60,7</w:t>
            </w:r>
          </w:p>
        </w:tc>
        <w:tc>
          <w:tcPr>
            <w:tcW w:w="1276" w:type="dxa"/>
            <w:gridSpan w:val="2"/>
            <w:tcBorders>
              <w:top w:val="single" w:sz="4" w:space="0" w:color="auto"/>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60,7</w:t>
            </w:r>
          </w:p>
        </w:tc>
        <w:tc>
          <w:tcPr>
            <w:tcW w:w="1276" w:type="dxa"/>
            <w:gridSpan w:val="2"/>
            <w:tcBorders>
              <w:top w:val="single" w:sz="4" w:space="0" w:color="auto"/>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60,7</w:t>
            </w:r>
          </w:p>
        </w:tc>
      </w:tr>
      <w:tr w:rsidR="0029037E" w:rsidRPr="0029037E" w:rsidTr="00FE039B">
        <w:trPr>
          <w:trHeight w:val="1200"/>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1 03 00000 00 0000 000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  Акцизы по подакцизным товарам (продукции), производимым на территории Российской Федерации</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2193,8</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2351,9</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2526,7</w:t>
            </w:r>
          </w:p>
        </w:tc>
      </w:tr>
      <w:tr w:rsidR="0029037E" w:rsidRPr="0029037E" w:rsidTr="00FE039B">
        <w:trPr>
          <w:trHeight w:val="375"/>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1 05 00000 00 0000 000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Налоги на совокупный доход</w:t>
            </w:r>
          </w:p>
        </w:tc>
        <w:tc>
          <w:tcPr>
            <w:tcW w:w="994" w:type="dxa"/>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16,0</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17,1</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18,3</w:t>
            </w:r>
          </w:p>
        </w:tc>
      </w:tr>
      <w:tr w:rsidR="0029037E" w:rsidRPr="0029037E" w:rsidTr="00FE039B">
        <w:trPr>
          <w:trHeight w:val="675"/>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1 05 03000 01 0000 110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Единый сельскохозяйственный налог</w:t>
            </w:r>
          </w:p>
        </w:tc>
        <w:tc>
          <w:tcPr>
            <w:tcW w:w="994" w:type="dxa"/>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16,0</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17,1</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18,3</w:t>
            </w:r>
          </w:p>
        </w:tc>
      </w:tr>
      <w:tr w:rsidR="0029037E" w:rsidRPr="0029037E" w:rsidTr="00FE039B">
        <w:trPr>
          <w:trHeight w:val="375"/>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1 06 00000 00 0000 000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имущество</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985,1</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995,1</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1005,1</w:t>
            </w:r>
          </w:p>
        </w:tc>
      </w:tr>
      <w:tr w:rsidR="0029037E" w:rsidRPr="0029037E" w:rsidTr="00FE039B">
        <w:trPr>
          <w:trHeight w:val="690"/>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1 06 01000 00 0000 110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985,1</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995,1</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1005,1</w:t>
            </w:r>
          </w:p>
        </w:tc>
      </w:tr>
      <w:tr w:rsidR="0029037E" w:rsidRPr="0029037E" w:rsidTr="00FE039B">
        <w:trPr>
          <w:trHeight w:val="1485"/>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1 06 01030 13 0000 110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994" w:type="dxa"/>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985,1</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995,1</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1005,1</w:t>
            </w:r>
          </w:p>
        </w:tc>
      </w:tr>
      <w:tr w:rsidR="0029037E" w:rsidRPr="0029037E" w:rsidTr="00FE039B">
        <w:trPr>
          <w:trHeight w:val="375"/>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1 06 06000 00 0000 110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Земельный налог</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3317,6</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3330,6</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3368,6</w:t>
            </w:r>
          </w:p>
        </w:tc>
      </w:tr>
      <w:tr w:rsidR="0029037E" w:rsidRPr="0029037E" w:rsidTr="00FE039B">
        <w:trPr>
          <w:trHeight w:val="118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1 06 06043 13 0000 110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Земельный налог с физических лиц, обладающих земельным участком, расположенным в границах  городских  поселений</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1046,8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1059,8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1097,8</w:t>
            </w:r>
          </w:p>
        </w:tc>
      </w:tr>
      <w:tr w:rsidR="0029037E" w:rsidRPr="0029037E" w:rsidTr="00FE039B">
        <w:trPr>
          <w:trHeight w:val="126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1 06 06033 13 0000 110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Земельный налог с организаций, обладающих земельным участком, расположенным в границах городских  поселений</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2270,8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2270,8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2270,8</w:t>
            </w:r>
          </w:p>
        </w:tc>
      </w:tr>
      <w:tr w:rsidR="0029037E" w:rsidRPr="0029037E" w:rsidTr="00FE039B">
        <w:trPr>
          <w:trHeight w:val="52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Неналоговые доходы</w:t>
            </w:r>
          </w:p>
        </w:tc>
        <w:tc>
          <w:tcPr>
            <w:tcW w:w="99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13100,50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1144,5</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1190,4</w:t>
            </w:r>
          </w:p>
        </w:tc>
      </w:tr>
      <w:tr w:rsidR="0029037E" w:rsidRPr="0029037E" w:rsidTr="00FE039B">
        <w:trPr>
          <w:trHeight w:val="120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1 11 00000 00 0000 000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от использования имущества, находящегося в государственной и муниципальной собственности</w:t>
            </w:r>
          </w:p>
        </w:tc>
        <w:tc>
          <w:tcPr>
            <w:tcW w:w="99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482,1</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501,4</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521,5</w:t>
            </w:r>
          </w:p>
        </w:tc>
      </w:tr>
      <w:tr w:rsidR="0029037E" w:rsidRPr="0029037E" w:rsidTr="00FE039B">
        <w:trPr>
          <w:trHeight w:val="277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1 11 05013 13 0000 120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437,7</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455,2</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473,5</w:t>
            </w:r>
          </w:p>
        </w:tc>
      </w:tr>
      <w:tr w:rsidR="0029037E" w:rsidRPr="0029037E" w:rsidTr="00FE039B">
        <w:trPr>
          <w:trHeight w:val="274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1 11 05025 13 0000 120</w:t>
            </w:r>
          </w:p>
        </w:tc>
        <w:tc>
          <w:tcPr>
            <w:tcW w:w="3826" w:type="dxa"/>
            <w:gridSpan w:val="4"/>
            <w:tcBorders>
              <w:top w:val="single" w:sz="4" w:space="0" w:color="auto"/>
              <w:left w:val="nil"/>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994"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FE039B">
        <w:trPr>
          <w:trHeight w:val="2460"/>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1 11 05035 13 0000 120</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994" w:type="dxa"/>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FE039B">
        <w:trPr>
          <w:trHeight w:val="315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111 09045 13 0000 120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44,4</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46,2</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48</w:t>
            </w:r>
          </w:p>
        </w:tc>
      </w:tr>
      <w:tr w:rsidR="0029037E" w:rsidRPr="0029037E" w:rsidTr="00FE039B">
        <w:trPr>
          <w:trHeight w:val="183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114 06013 13 0000 430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169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114 06025 13 0000 430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12000,00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1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Прочие неналоговые доходы бюджетов городских поселений</w:t>
            </w:r>
          </w:p>
        </w:tc>
        <w:tc>
          <w:tcPr>
            <w:tcW w:w="99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618,4</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643,1</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668,9</w:t>
            </w:r>
          </w:p>
        </w:tc>
      </w:tr>
      <w:tr w:rsidR="0029037E" w:rsidRPr="0029037E" w:rsidTr="00FE039B">
        <w:trPr>
          <w:trHeight w:val="66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117 050 50 13 0000 180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неналоговые доходы бюджетов городских поселений</w:t>
            </w:r>
          </w:p>
        </w:tc>
        <w:tc>
          <w:tcPr>
            <w:tcW w:w="99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618,40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643,1</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668,9</w:t>
            </w:r>
          </w:p>
        </w:tc>
      </w:tr>
      <w:tr w:rsidR="0029037E" w:rsidRPr="0029037E" w:rsidTr="00FE039B">
        <w:trPr>
          <w:trHeight w:val="61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2 00 00000 00 0000 000</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Безвозмездные поступления от других бюджетов бюджетной системы Российской Федерации</w:t>
            </w:r>
          </w:p>
        </w:tc>
        <w:tc>
          <w:tcPr>
            <w:tcW w:w="99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211,600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212,300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216,600</w:t>
            </w:r>
          </w:p>
        </w:tc>
      </w:tr>
      <w:tr w:rsidR="0029037E" w:rsidRPr="0029037E" w:rsidTr="00FE039B">
        <w:trPr>
          <w:trHeight w:val="130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202  20077 13 0000 151</w:t>
            </w:r>
          </w:p>
        </w:tc>
        <w:tc>
          <w:tcPr>
            <w:tcW w:w="3826" w:type="dxa"/>
            <w:gridSpan w:val="4"/>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городских поселений на софинансирование капитальных вложений в объекты муниципальной собственности</w:t>
            </w:r>
          </w:p>
        </w:tc>
        <w:tc>
          <w:tcPr>
            <w:tcW w:w="994" w:type="dxa"/>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76" w:type="dxa"/>
            <w:gridSpan w:val="2"/>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76" w:type="dxa"/>
            <w:gridSpan w:val="2"/>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2280"/>
        </w:trPr>
        <w:tc>
          <w:tcPr>
            <w:tcW w:w="2558"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202  20077 13 0000 151</w:t>
            </w:r>
          </w:p>
        </w:tc>
        <w:tc>
          <w:tcPr>
            <w:tcW w:w="3826" w:type="dxa"/>
            <w:gridSpan w:val="4"/>
            <w:tcBorders>
              <w:top w:val="nil"/>
              <w:left w:val="nil"/>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Субсидии</w:t>
            </w:r>
            <w:r w:rsidRPr="0029037E">
              <w:rPr>
                <w:rFonts w:ascii="Times New Roman" w:hAnsi="Times New Roman" w:cs="Times New Roman"/>
                <w:color w:val="000000"/>
                <w:sz w:val="22"/>
                <w:szCs w:val="22"/>
              </w:rPr>
              <w:t xml:space="preserve"> бюджетам городских поселений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994"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76"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2767"/>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202  25555 13 0000 151</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(cофинансирование мероприятий по формированию современной городской среды)</w:t>
            </w:r>
          </w:p>
        </w:tc>
        <w:tc>
          <w:tcPr>
            <w:tcW w:w="99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0,000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0,000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FE039B">
        <w:trPr>
          <w:trHeight w:val="1320"/>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202  30024 13 0000 151</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2,1</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2,1</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FE039B">
        <w:trPr>
          <w:trHeight w:val="154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202  35118 13 0000 151</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 (воинский учет)</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209,5</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210,2</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FE039B">
        <w:trPr>
          <w:trHeight w:val="85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202 29999 13 0000 151</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Капитальный ремонт и ремонт автомобильных дорог общего пользования местного значения</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FE039B">
        <w:trPr>
          <w:trHeight w:val="88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202 49999 13 0000151</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 xml:space="preserve">Прочие межбюджетные трансферты, передаваемые бюджетам городских поселений </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FE039B">
        <w:trPr>
          <w:trHeight w:val="526"/>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202 29999 13 0000151</w:t>
            </w:r>
          </w:p>
        </w:tc>
        <w:tc>
          <w:tcPr>
            <w:tcW w:w="3826" w:type="dxa"/>
            <w:gridSpan w:val="4"/>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субсидии бюджетам городских поселений</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FE039B">
        <w:trPr>
          <w:trHeight w:val="154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202 29999 13 0000151</w:t>
            </w:r>
          </w:p>
        </w:tc>
        <w:tc>
          <w:tcPr>
            <w:tcW w:w="3826"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FE039B">
        <w:trPr>
          <w:trHeight w:val="435"/>
        </w:trPr>
        <w:tc>
          <w:tcPr>
            <w:tcW w:w="2558"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3826" w:type="dxa"/>
            <w:gridSpan w:val="4"/>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Дефицит(-)</w:t>
            </w:r>
          </w:p>
        </w:tc>
        <w:tc>
          <w:tcPr>
            <w:tcW w:w="994"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gridAfter w:val="1"/>
          <w:wAfter w:w="430" w:type="dxa"/>
          <w:trHeight w:val="1399"/>
        </w:trPr>
        <w:tc>
          <w:tcPr>
            <w:tcW w:w="4772" w:type="dxa"/>
            <w:gridSpan w:val="2"/>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713"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tc>
        <w:tc>
          <w:tcPr>
            <w:tcW w:w="695"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315" w:type="dxa"/>
            <w:gridSpan w:val="5"/>
            <w:tcMar>
              <w:top w:w="0" w:type="dxa"/>
              <w:left w:w="0" w:type="dxa"/>
              <w:bottom w:w="0" w:type="dxa"/>
              <w:right w:w="0" w:type="dxa"/>
            </w:tcMar>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Приложение 4 </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к решению  Совета депутатов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 от 25 декабря 2019 года №24</w:t>
            </w:r>
          </w:p>
          <w:p w:rsidR="0029037E" w:rsidRPr="0029037E" w:rsidRDefault="0029037E">
            <w:pPr>
              <w:rPr>
                <w:rFonts w:ascii="Times New Roman" w:hAnsi="Times New Roman" w:cs="Times New Roman"/>
                <w:sz w:val="22"/>
                <w:szCs w:val="22"/>
              </w:rPr>
            </w:pPr>
          </w:p>
        </w:tc>
      </w:tr>
      <w:tr w:rsidR="0029037E" w:rsidRPr="0029037E" w:rsidTr="00FE039B">
        <w:trPr>
          <w:gridAfter w:val="1"/>
          <w:wAfter w:w="430" w:type="dxa"/>
          <w:trHeight w:val="735"/>
        </w:trPr>
        <w:tc>
          <w:tcPr>
            <w:tcW w:w="9495" w:type="dxa"/>
            <w:gridSpan w:val="9"/>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ОБЪЕМ </w:t>
            </w:r>
          </w:p>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sz w:val="22"/>
                <w:szCs w:val="22"/>
              </w:rPr>
              <w:t>БЕЗВОЗМЕЗДНЫХ ПОСТУПЛЕНИЙ В БЮДЖЕТ ГОРОДСКОГО ПОСЕЛЕНИЯ ИНСАР ИНСАРСКОГО МУНИЦИПАЛЬНОГО РАЙОНА РЕСПУБЛИКИ МОРДОВИЯ НА 2020 ГОД И НА ПЛАНОВЫЙ ПЕРИОД 2021 И 2022 ГОДОВ</w:t>
            </w:r>
          </w:p>
        </w:tc>
      </w:tr>
    </w:tbl>
    <w:p w:rsidR="0029037E" w:rsidRPr="0029037E" w:rsidRDefault="0029037E" w:rsidP="0029037E">
      <w:pPr>
        <w:jc w:val="right"/>
        <w:outlineLvl w:val="0"/>
        <w:rPr>
          <w:rFonts w:ascii="Times New Roman" w:hAnsi="Times New Roman" w:cs="Times New Roman"/>
          <w:sz w:val="22"/>
          <w:szCs w:val="22"/>
        </w:rPr>
      </w:pPr>
    </w:p>
    <w:tbl>
      <w:tblPr>
        <w:tblW w:w="10350"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tblPr>
      <w:tblGrid>
        <w:gridCol w:w="709"/>
        <w:gridCol w:w="2978"/>
        <w:gridCol w:w="4254"/>
        <w:gridCol w:w="80"/>
        <w:gridCol w:w="912"/>
        <w:gridCol w:w="709"/>
        <w:gridCol w:w="708"/>
      </w:tblGrid>
      <w:tr w:rsidR="0029037E" w:rsidRPr="0029037E" w:rsidTr="0029037E">
        <w:trPr>
          <w:trHeight w:val="209"/>
        </w:trPr>
        <w:tc>
          <w:tcPr>
            <w:tcW w:w="3686" w:type="dxa"/>
            <w:gridSpan w:val="2"/>
            <w:tcBorders>
              <w:top w:val="nil"/>
              <w:left w:val="nil"/>
              <w:bottom w:val="nil"/>
              <w:right w:val="nil"/>
            </w:tcBorders>
            <w:shd w:val="solid" w:color="FFFFFF" w:fill="auto"/>
          </w:tcPr>
          <w:p w:rsidR="0029037E" w:rsidRPr="0029037E" w:rsidRDefault="0029037E">
            <w:pPr>
              <w:rPr>
                <w:rFonts w:ascii="Times New Roman" w:hAnsi="Times New Roman" w:cs="Times New Roman"/>
                <w:b/>
                <w:bCs/>
                <w:color w:val="000000"/>
                <w:sz w:val="22"/>
                <w:szCs w:val="22"/>
              </w:rPr>
            </w:pPr>
          </w:p>
        </w:tc>
        <w:tc>
          <w:tcPr>
            <w:tcW w:w="4253" w:type="dxa"/>
            <w:tcBorders>
              <w:top w:val="nil"/>
              <w:left w:val="nil"/>
              <w:bottom w:val="nil"/>
              <w:right w:val="nil"/>
            </w:tcBorders>
            <w:shd w:val="solid" w:color="FFFFFF" w:fill="auto"/>
          </w:tcPr>
          <w:p w:rsidR="0029037E" w:rsidRPr="0029037E" w:rsidRDefault="0029037E">
            <w:pPr>
              <w:jc w:val="center"/>
              <w:rPr>
                <w:rFonts w:ascii="Times New Roman" w:hAnsi="Times New Roman" w:cs="Times New Roman"/>
                <w:b/>
                <w:bCs/>
                <w:color w:val="000000"/>
                <w:sz w:val="22"/>
                <w:szCs w:val="22"/>
              </w:rPr>
            </w:pPr>
          </w:p>
        </w:tc>
        <w:tc>
          <w:tcPr>
            <w:tcW w:w="80" w:type="dxa"/>
            <w:tcBorders>
              <w:top w:val="nil"/>
              <w:left w:val="nil"/>
              <w:bottom w:val="nil"/>
              <w:right w:val="nil"/>
            </w:tcBorders>
            <w:shd w:val="solid" w:color="FFFFFF" w:fill="auto"/>
          </w:tcPr>
          <w:p w:rsidR="0029037E" w:rsidRPr="0029037E" w:rsidRDefault="0029037E">
            <w:pPr>
              <w:jc w:val="center"/>
              <w:rPr>
                <w:rFonts w:ascii="Times New Roman" w:hAnsi="Times New Roman" w:cs="Times New Roman"/>
                <w:b/>
                <w:bCs/>
                <w:color w:val="000000"/>
                <w:sz w:val="22"/>
                <w:szCs w:val="22"/>
              </w:rPr>
            </w:pPr>
          </w:p>
        </w:tc>
        <w:tc>
          <w:tcPr>
            <w:tcW w:w="2329" w:type="dxa"/>
            <w:gridSpan w:val="3"/>
            <w:tcBorders>
              <w:top w:val="nil"/>
              <w:left w:val="nil"/>
              <w:bottom w:val="nil"/>
              <w:right w:val="nil"/>
            </w:tcBorders>
            <w:shd w:val="solid" w:color="FFFFFF" w:fill="auto"/>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(тыс. рублей)</w:t>
            </w:r>
          </w:p>
        </w:tc>
      </w:tr>
      <w:tr w:rsidR="0029037E" w:rsidRPr="0029037E" w:rsidTr="0029037E">
        <w:trPr>
          <w:gridBefore w:val="1"/>
          <w:wBefore w:w="709" w:type="dxa"/>
          <w:trHeight w:val="467"/>
        </w:trPr>
        <w:tc>
          <w:tcPr>
            <w:tcW w:w="2977" w:type="dxa"/>
            <w:vMerge w:val="restart"/>
            <w:tcBorders>
              <w:top w:val="single" w:sz="4" w:space="0" w:color="auto"/>
              <w:left w:val="single" w:sz="4" w:space="0" w:color="auto"/>
              <w:bottom w:val="single" w:sz="4" w:space="0" w:color="auto"/>
              <w:right w:val="single" w:sz="4" w:space="0" w:color="auto"/>
            </w:tcBorders>
            <w:shd w:val="solid" w:color="FFFFFF" w:fill="auto"/>
            <w:vAlign w:val="center"/>
            <w:hideMark/>
          </w:tcPr>
          <w:p w:rsidR="0029037E" w:rsidRPr="0029037E" w:rsidRDefault="0029037E">
            <w:pPr>
              <w:ind w:left="679" w:hanging="679"/>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КОД</w:t>
            </w:r>
          </w:p>
        </w:tc>
        <w:tc>
          <w:tcPr>
            <w:tcW w:w="4253" w:type="dxa"/>
            <w:vMerge w:val="restart"/>
            <w:tcBorders>
              <w:top w:val="single" w:sz="4" w:space="0" w:color="auto"/>
              <w:left w:val="single" w:sz="4" w:space="0" w:color="auto"/>
              <w:bottom w:val="single" w:sz="4" w:space="0" w:color="auto"/>
              <w:right w:val="single" w:sz="4" w:space="0" w:color="auto"/>
            </w:tcBorders>
            <w:shd w:val="solid" w:color="FFFFFF" w:fill="auto"/>
            <w:vAlign w:val="center"/>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НАИМЕНОВАНИЕ</w:t>
            </w:r>
          </w:p>
        </w:tc>
        <w:tc>
          <w:tcPr>
            <w:tcW w:w="2409" w:type="dxa"/>
            <w:gridSpan w:val="4"/>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СУММА</w:t>
            </w:r>
          </w:p>
        </w:tc>
      </w:tr>
      <w:tr w:rsidR="0029037E" w:rsidRPr="0029037E" w:rsidTr="0029037E">
        <w:trPr>
          <w:gridBefore w:val="1"/>
          <w:wBefore w:w="709" w:type="dxa"/>
          <w:trHeight w:val="209"/>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color w:val="000000"/>
                <w:sz w:val="22"/>
                <w:szCs w:val="22"/>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color w:val="000000"/>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2020 год</w:t>
            </w:r>
          </w:p>
        </w:tc>
        <w:tc>
          <w:tcPr>
            <w:tcW w:w="709"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2021 год</w:t>
            </w:r>
          </w:p>
        </w:tc>
        <w:tc>
          <w:tcPr>
            <w:tcW w:w="708"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2022 год</w:t>
            </w:r>
          </w:p>
        </w:tc>
      </w:tr>
      <w:tr w:rsidR="0029037E" w:rsidRPr="0029037E" w:rsidTr="0029037E">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4</w:t>
            </w:r>
          </w:p>
        </w:tc>
        <w:tc>
          <w:tcPr>
            <w:tcW w:w="708"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5</w:t>
            </w:r>
          </w:p>
        </w:tc>
      </w:tr>
      <w:tr w:rsidR="0029037E" w:rsidRPr="0029037E" w:rsidTr="0029037E">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000 2 00 00000 00 0000 000</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БЕЗВОЗМЕЗДНЫЕ ПОСТУПЛЕНИЯ</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211,6</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212,3</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216,6</w:t>
            </w:r>
          </w:p>
        </w:tc>
      </w:tr>
      <w:tr w:rsidR="0029037E" w:rsidRPr="0029037E" w:rsidTr="0029037E">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000 2 02 00000 00 0000 000</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БЕЗВОЗМЕЗДНЫЕ ПОСТУПЛЕНИЯ ОТ ДРУГИХ БЮДЖЕТОВ БЮДЖЕТНОЙ СИСТЕМЫ РОССИЙСКОЙ ФЕДЕРАЦИИ</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211,6</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212,3</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216,6</w:t>
            </w:r>
          </w:p>
        </w:tc>
      </w:tr>
      <w:tr w:rsidR="0029037E" w:rsidRPr="0029037E" w:rsidTr="0029037E">
        <w:trPr>
          <w:gridBefore w:val="1"/>
          <w:wBefore w:w="709" w:type="dxa"/>
          <w:trHeight w:val="837"/>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000 2 02 30000 13 0000 151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Субвенции бюджетам субъектов Российской Федерации и муниципальных образований</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211,6</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212,3</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216,6</w:t>
            </w:r>
          </w:p>
        </w:tc>
      </w:tr>
      <w:tr w:rsidR="0029037E" w:rsidRPr="0029037E" w:rsidTr="0029037E">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911 2 02 30024 13 7715 151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 911 202  35118 13 5118 151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709"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708" w:type="dxa"/>
            <w:tcBorders>
              <w:top w:val="single" w:sz="4" w:space="0" w:color="auto"/>
              <w:left w:val="single" w:sz="4" w:space="0" w:color="auto"/>
              <w:bottom w:val="single" w:sz="4" w:space="0" w:color="auto"/>
              <w:right w:val="single" w:sz="4" w:space="0" w:color="auto"/>
            </w:tcBorders>
            <w:shd w:val="solid" w:color="FFFFFF" w:fill="auto"/>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Default="0029037E" w:rsidP="0029037E">
      <w:pPr>
        <w:outlineLvl w:val="0"/>
        <w:rPr>
          <w:rFonts w:ascii="Times New Roman" w:hAnsi="Times New Roman" w:cs="Times New Roman"/>
          <w:sz w:val="22"/>
          <w:szCs w:val="22"/>
        </w:rPr>
      </w:pPr>
    </w:p>
    <w:p w:rsidR="00FE039B" w:rsidRDefault="00FE039B" w:rsidP="0029037E">
      <w:pPr>
        <w:outlineLvl w:val="0"/>
        <w:rPr>
          <w:rFonts w:ascii="Times New Roman" w:hAnsi="Times New Roman" w:cs="Times New Roman"/>
          <w:sz w:val="22"/>
          <w:szCs w:val="22"/>
        </w:rPr>
      </w:pPr>
    </w:p>
    <w:p w:rsidR="00FE039B" w:rsidRDefault="00FE039B" w:rsidP="0029037E">
      <w:pPr>
        <w:outlineLvl w:val="0"/>
        <w:rPr>
          <w:rFonts w:ascii="Times New Roman" w:hAnsi="Times New Roman" w:cs="Times New Roman"/>
          <w:sz w:val="22"/>
          <w:szCs w:val="22"/>
        </w:rPr>
      </w:pPr>
    </w:p>
    <w:p w:rsidR="00FE039B" w:rsidRDefault="00FE039B" w:rsidP="0029037E">
      <w:pPr>
        <w:outlineLvl w:val="0"/>
        <w:rPr>
          <w:rFonts w:ascii="Times New Roman" w:hAnsi="Times New Roman" w:cs="Times New Roman"/>
          <w:sz w:val="22"/>
          <w:szCs w:val="22"/>
        </w:rPr>
      </w:pPr>
    </w:p>
    <w:p w:rsidR="00FE039B" w:rsidRDefault="00FE039B" w:rsidP="0029037E">
      <w:pPr>
        <w:outlineLvl w:val="0"/>
        <w:rPr>
          <w:rFonts w:ascii="Times New Roman" w:hAnsi="Times New Roman" w:cs="Times New Roman"/>
          <w:sz w:val="22"/>
          <w:szCs w:val="22"/>
        </w:rPr>
      </w:pPr>
    </w:p>
    <w:p w:rsidR="00FE039B" w:rsidRDefault="00FE039B" w:rsidP="0029037E">
      <w:pPr>
        <w:outlineLvl w:val="0"/>
        <w:rPr>
          <w:rFonts w:ascii="Times New Roman" w:hAnsi="Times New Roman" w:cs="Times New Roman"/>
          <w:sz w:val="22"/>
          <w:szCs w:val="22"/>
        </w:rPr>
      </w:pPr>
    </w:p>
    <w:p w:rsidR="00FE039B" w:rsidRDefault="00FE039B" w:rsidP="0029037E">
      <w:pPr>
        <w:outlineLvl w:val="0"/>
        <w:rPr>
          <w:rFonts w:ascii="Times New Roman" w:hAnsi="Times New Roman" w:cs="Times New Roman"/>
          <w:sz w:val="22"/>
          <w:szCs w:val="22"/>
        </w:rPr>
      </w:pPr>
    </w:p>
    <w:p w:rsidR="00FE039B" w:rsidRDefault="00FE039B" w:rsidP="0029037E">
      <w:pPr>
        <w:outlineLvl w:val="0"/>
        <w:rPr>
          <w:rFonts w:ascii="Times New Roman" w:hAnsi="Times New Roman" w:cs="Times New Roman"/>
          <w:sz w:val="22"/>
          <w:szCs w:val="22"/>
        </w:rPr>
      </w:pPr>
    </w:p>
    <w:p w:rsidR="00FE039B" w:rsidRPr="0029037E" w:rsidRDefault="00FE039B" w:rsidP="0029037E">
      <w:pPr>
        <w:outlineLvl w:val="0"/>
        <w:rPr>
          <w:rFonts w:ascii="Times New Roman" w:hAnsi="Times New Roman" w:cs="Times New Roman"/>
          <w:sz w:val="22"/>
          <w:szCs w:val="22"/>
        </w:rPr>
      </w:pPr>
    </w:p>
    <w:tbl>
      <w:tblPr>
        <w:tblW w:w="10920" w:type="dxa"/>
        <w:tblInd w:w="-142" w:type="dxa"/>
        <w:tblLayout w:type="fixed"/>
        <w:tblLook w:val="04A0"/>
      </w:tblPr>
      <w:tblGrid>
        <w:gridCol w:w="3830"/>
        <w:gridCol w:w="710"/>
        <w:gridCol w:w="567"/>
        <w:gridCol w:w="521"/>
        <w:gridCol w:w="329"/>
        <w:gridCol w:w="384"/>
        <w:gridCol w:w="42"/>
        <w:gridCol w:w="425"/>
        <w:gridCol w:w="228"/>
        <w:gridCol w:w="55"/>
        <w:gridCol w:w="3829"/>
      </w:tblGrid>
      <w:tr w:rsidR="0029037E" w:rsidRPr="00FE039B" w:rsidTr="0029037E">
        <w:trPr>
          <w:trHeight w:val="1399"/>
        </w:trPr>
        <w:tc>
          <w:tcPr>
            <w:tcW w:w="5625" w:type="dxa"/>
            <w:gridSpan w:val="4"/>
            <w:tcMar>
              <w:top w:w="0" w:type="dxa"/>
              <w:left w:w="0" w:type="dxa"/>
              <w:bottom w:w="0" w:type="dxa"/>
              <w:right w:w="0" w:type="dxa"/>
            </w:tcMar>
          </w:tcPr>
          <w:p w:rsidR="0029037E" w:rsidRPr="00FE039B" w:rsidRDefault="0029037E">
            <w:pPr>
              <w:ind w:left="567" w:firstLine="284"/>
              <w:rPr>
                <w:rFonts w:ascii="Times New Roman" w:hAnsi="Times New Roman" w:cs="Times New Roman"/>
                <w:sz w:val="20"/>
                <w:szCs w:val="20"/>
              </w:rPr>
            </w:pPr>
          </w:p>
        </w:tc>
        <w:tc>
          <w:tcPr>
            <w:tcW w:w="713" w:type="dxa"/>
            <w:gridSpan w:val="2"/>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695" w:type="dxa"/>
            <w:gridSpan w:val="3"/>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3883" w:type="dxa"/>
            <w:gridSpan w:val="2"/>
            <w:tcMar>
              <w:top w:w="0" w:type="dxa"/>
              <w:left w:w="0" w:type="dxa"/>
              <w:bottom w:w="0" w:type="dxa"/>
              <w:right w:w="0" w:type="dxa"/>
            </w:tcMar>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xml:space="preserve">Приложение 5 </w:t>
            </w:r>
          </w:p>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к решению  Совета депутатов</w:t>
            </w:r>
          </w:p>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w:t>
            </w:r>
          </w:p>
          <w:p w:rsidR="0029037E" w:rsidRPr="00FE039B" w:rsidRDefault="0029037E">
            <w:pPr>
              <w:rPr>
                <w:rFonts w:ascii="Times New Roman" w:hAnsi="Times New Roman" w:cs="Times New Roman"/>
                <w:sz w:val="20"/>
                <w:szCs w:val="20"/>
              </w:rPr>
            </w:pPr>
            <w:r w:rsidRPr="00FE039B">
              <w:rPr>
                <w:rFonts w:ascii="Times New Roman" w:hAnsi="Times New Roman" w:cs="Times New Roman"/>
                <w:color w:val="000000"/>
                <w:sz w:val="20"/>
                <w:szCs w:val="20"/>
              </w:rPr>
              <w:t>от 25 декабря 2019 года №24</w:t>
            </w:r>
          </w:p>
        </w:tc>
      </w:tr>
      <w:tr w:rsidR="0029037E" w:rsidRPr="00FE039B" w:rsidTr="0029037E">
        <w:trPr>
          <w:trHeight w:val="1433"/>
        </w:trPr>
        <w:tc>
          <w:tcPr>
            <w:tcW w:w="10916" w:type="dxa"/>
            <w:gridSpan w:val="11"/>
            <w:tcMar>
              <w:top w:w="0" w:type="dxa"/>
              <w:left w:w="0" w:type="dxa"/>
              <w:bottom w:w="0" w:type="dxa"/>
              <w:right w:w="0" w:type="dxa"/>
            </w:tcMar>
            <w:vAlign w:val="center"/>
          </w:tcPr>
          <w:p w:rsidR="0029037E" w:rsidRPr="00FE039B" w:rsidRDefault="0029037E">
            <w:pPr>
              <w:jc w:val="center"/>
              <w:rPr>
                <w:rFonts w:ascii="Times New Roman" w:hAnsi="Times New Roman" w:cs="Times New Roman"/>
                <w:b/>
                <w:sz w:val="20"/>
                <w:szCs w:val="20"/>
              </w:rPr>
            </w:pPr>
          </w:p>
          <w:p w:rsidR="0029037E" w:rsidRPr="00FE039B" w:rsidRDefault="0029037E">
            <w:pPr>
              <w:jc w:val="center"/>
              <w:rPr>
                <w:rFonts w:ascii="Times New Roman" w:hAnsi="Times New Roman" w:cs="Times New Roman"/>
                <w:b/>
                <w:sz w:val="20"/>
                <w:szCs w:val="20"/>
              </w:rPr>
            </w:pPr>
            <w:r w:rsidRPr="00FE039B">
              <w:rPr>
                <w:rFonts w:ascii="Times New Roman" w:hAnsi="Times New Roman" w:cs="Times New Roman"/>
                <w:b/>
                <w:sz w:val="20"/>
                <w:szCs w:val="20"/>
              </w:rPr>
              <w:t>РАСПРЕДЕЛЕНИЕ</w:t>
            </w:r>
          </w:p>
          <w:p w:rsidR="0029037E" w:rsidRPr="00FE039B" w:rsidRDefault="0029037E">
            <w:pPr>
              <w:jc w:val="center"/>
              <w:rPr>
                <w:rFonts w:ascii="Times New Roman" w:hAnsi="Times New Roman" w:cs="Times New Roman"/>
                <w:b/>
                <w:sz w:val="20"/>
                <w:szCs w:val="20"/>
              </w:rPr>
            </w:pPr>
            <w:r w:rsidRPr="00FE039B">
              <w:rPr>
                <w:rFonts w:ascii="Times New Roman" w:hAnsi="Times New Roman" w:cs="Times New Roman"/>
                <w:b/>
                <w:sz w:val="20"/>
                <w:szCs w:val="20"/>
              </w:rPr>
              <w:t>РАСХОДОВ БЮДЖЕТА ГОРОДСКОГО ПОСЕЛЕНИЯ ИНСАР ПО РАЗДЕЛАМ, ПОДРАЗДЕЛАМ, ЦЕЛЕВЫМ СТАТЬЯМ И ВИДАМ РАСХОДОВ НА 2020 ГОД И НА ПЛАНОВЫЙ ПЕРИОД</w:t>
            </w:r>
          </w:p>
          <w:p w:rsidR="0029037E" w:rsidRPr="00FE039B" w:rsidRDefault="0029037E">
            <w:pPr>
              <w:jc w:val="center"/>
              <w:rPr>
                <w:rFonts w:ascii="Times New Roman" w:hAnsi="Times New Roman" w:cs="Times New Roman"/>
                <w:b/>
                <w:sz w:val="20"/>
                <w:szCs w:val="20"/>
              </w:rPr>
            </w:pPr>
            <w:r w:rsidRPr="00FE039B">
              <w:rPr>
                <w:rFonts w:ascii="Times New Roman" w:hAnsi="Times New Roman" w:cs="Times New Roman"/>
                <w:b/>
                <w:sz w:val="20"/>
                <w:szCs w:val="20"/>
              </w:rPr>
              <w:t>2021 И 2022 ГОДОВ</w:t>
            </w:r>
          </w:p>
          <w:p w:rsidR="0029037E" w:rsidRPr="00FE039B" w:rsidRDefault="0029037E">
            <w:pPr>
              <w:jc w:val="center"/>
              <w:rPr>
                <w:rFonts w:ascii="Times New Roman" w:hAnsi="Times New Roman" w:cs="Times New Roman"/>
                <w:b/>
                <w:sz w:val="20"/>
                <w:szCs w:val="20"/>
              </w:rPr>
            </w:pPr>
          </w:p>
        </w:tc>
      </w:tr>
      <w:tr w:rsidR="0029037E" w:rsidRPr="00FE039B" w:rsidTr="0029037E">
        <w:trPr>
          <w:trHeight w:val="299"/>
        </w:trPr>
        <w:tc>
          <w:tcPr>
            <w:tcW w:w="3828" w:type="dxa"/>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709" w:type="dxa"/>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567" w:type="dxa"/>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850" w:type="dxa"/>
            <w:gridSpan w:val="2"/>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426" w:type="dxa"/>
            <w:gridSpan w:val="2"/>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425" w:type="dxa"/>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283" w:type="dxa"/>
            <w:gridSpan w:val="2"/>
            <w:tcMar>
              <w:top w:w="0" w:type="dxa"/>
              <w:left w:w="0" w:type="dxa"/>
              <w:bottom w:w="0" w:type="dxa"/>
              <w:right w:w="0" w:type="dxa"/>
            </w:tcMar>
          </w:tcPr>
          <w:p w:rsidR="0029037E" w:rsidRPr="00FE039B" w:rsidRDefault="0029037E">
            <w:pPr>
              <w:rPr>
                <w:rFonts w:ascii="Times New Roman" w:hAnsi="Times New Roman" w:cs="Times New Roman"/>
                <w:sz w:val="20"/>
                <w:szCs w:val="20"/>
              </w:rPr>
            </w:pPr>
          </w:p>
        </w:tc>
        <w:tc>
          <w:tcPr>
            <w:tcW w:w="3828" w:type="dxa"/>
            <w:tcMar>
              <w:top w:w="0" w:type="dxa"/>
              <w:left w:w="0" w:type="dxa"/>
              <w:bottom w:w="0" w:type="dxa"/>
              <w:right w:w="0" w:type="dxa"/>
            </w:tcMar>
            <w:hideMark/>
          </w:tcPr>
          <w:p w:rsidR="0029037E" w:rsidRPr="00FE039B" w:rsidRDefault="0029037E">
            <w:pPr>
              <w:jc w:val="right"/>
              <w:rPr>
                <w:rFonts w:ascii="Times New Roman" w:hAnsi="Times New Roman" w:cs="Times New Roman"/>
                <w:b/>
                <w:sz w:val="20"/>
                <w:szCs w:val="20"/>
              </w:rPr>
            </w:pPr>
            <w:r w:rsidRPr="00FE039B">
              <w:rPr>
                <w:rFonts w:ascii="Times New Roman" w:hAnsi="Times New Roman" w:cs="Times New Roman"/>
                <w:b/>
                <w:color w:val="000000"/>
                <w:sz w:val="20"/>
                <w:szCs w:val="20"/>
              </w:rPr>
              <w:t>(тыс. рублей)</w:t>
            </w:r>
          </w:p>
        </w:tc>
      </w:tr>
    </w:tbl>
    <w:p w:rsidR="0029037E" w:rsidRPr="00FE039B" w:rsidRDefault="0029037E" w:rsidP="0029037E">
      <w:pPr>
        <w:outlineLvl w:val="0"/>
        <w:rPr>
          <w:rFonts w:ascii="Times New Roman" w:hAnsi="Times New Roman" w:cs="Times New Roman"/>
          <w:sz w:val="20"/>
          <w:szCs w:val="20"/>
        </w:rPr>
      </w:pPr>
    </w:p>
    <w:tbl>
      <w:tblPr>
        <w:tblW w:w="10774" w:type="dxa"/>
        <w:tblInd w:w="-318" w:type="dxa"/>
        <w:tblLayout w:type="fixed"/>
        <w:tblLook w:val="04A0"/>
      </w:tblPr>
      <w:tblGrid>
        <w:gridCol w:w="3261"/>
        <w:gridCol w:w="854"/>
        <w:gridCol w:w="568"/>
        <w:gridCol w:w="567"/>
        <w:gridCol w:w="425"/>
        <w:gridCol w:w="567"/>
        <w:gridCol w:w="851"/>
        <w:gridCol w:w="661"/>
        <w:gridCol w:w="1040"/>
        <w:gridCol w:w="988"/>
        <w:gridCol w:w="992"/>
      </w:tblGrid>
      <w:tr w:rsidR="0029037E" w:rsidRPr="00FE039B" w:rsidTr="00FE039B">
        <w:trPr>
          <w:trHeight w:val="405"/>
        </w:trPr>
        <w:tc>
          <w:tcPr>
            <w:tcW w:w="3261" w:type="dxa"/>
            <w:vMerge w:val="restart"/>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Наименование</w:t>
            </w:r>
          </w:p>
        </w:tc>
        <w:tc>
          <w:tcPr>
            <w:tcW w:w="854" w:type="dxa"/>
            <w:vMerge w:val="restart"/>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Рз</w:t>
            </w:r>
          </w:p>
        </w:tc>
        <w:tc>
          <w:tcPr>
            <w:tcW w:w="568" w:type="dxa"/>
            <w:vMerge w:val="restart"/>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Прз</w:t>
            </w:r>
          </w:p>
        </w:tc>
        <w:tc>
          <w:tcPr>
            <w:tcW w:w="2410"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Цср</w:t>
            </w:r>
          </w:p>
        </w:tc>
        <w:tc>
          <w:tcPr>
            <w:tcW w:w="661" w:type="dxa"/>
            <w:vMerge w:val="restart"/>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Вр</w:t>
            </w:r>
          </w:p>
        </w:tc>
        <w:tc>
          <w:tcPr>
            <w:tcW w:w="3020" w:type="dxa"/>
            <w:gridSpan w:val="3"/>
            <w:tcBorders>
              <w:top w:val="single" w:sz="4" w:space="0" w:color="auto"/>
              <w:left w:val="nil"/>
              <w:bottom w:val="single" w:sz="4" w:space="0" w:color="auto"/>
              <w:right w:val="single" w:sz="4" w:space="0" w:color="auto"/>
            </w:tcBorders>
            <w:hideMark/>
          </w:tcPr>
          <w:p w:rsidR="0029037E" w:rsidRPr="00FE039B" w:rsidRDefault="0029037E">
            <w:pPr>
              <w:jc w:val="center"/>
              <w:rPr>
                <w:rFonts w:ascii="Times New Roman" w:hAnsi="Times New Roman" w:cs="Times New Roman"/>
                <w:b/>
                <w:bCs/>
                <w:sz w:val="20"/>
                <w:szCs w:val="20"/>
              </w:rPr>
            </w:pPr>
            <w:r w:rsidRPr="00FE039B">
              <w:rPr>
                <w:rFonts w:ascii="Times New Roman" w:hAnsi="Times New Roman" w:cs="Times New Roman"/>
                <w:b/>
                <w:bCs/>
                <w:sz w:val="20"/>
                <w:szCs w:val="20"/>
              </w:rPr>
              <w:t>Сумма</w:t>
            </w:r>
          </w:p>
        </w:tc>
      </w:tr>
      <w:tr w:rsidR="0029037E" w:rsidRPr="00FE039B" w:rsidTr="00FE039B">
        <w:trPr>
          <w:trHeight w:val="405"/>
        </w:trPr>
        <w:tc>
          <w:tcPr>
            <w:tcW w:w="3261" w:type="dxa"/>
            <w:vMerge/>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rPr>
                <w:rFonts w:ascii="Times New Roman" w:hAnsi="Times New Roman" w:cs="Times New Roman"/>
                <w:b/>
                <w:bCs/>
                <w:color w:val="000000"/>
                <w:sz w:val="20"/>
                <w:szCs w:val="20"/>
              </w:rPr>
            </w:pPr>
          </w:p>
        </w:tc>
        <w:tc>
          <w:tcPr>
            <w:tcW w:w="854" w:type="dxa"/>
            <w:vMerge/>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rPr>
                <w:rFonts w:ascii="Times New Roman" w:hAnsi="Times New Roman" w:cs="Times New Roman"/>
                <w:b/>
                <w:bCs/>
                <w:color w:val="000000"/>
                <w:sz w:val="20"/>
                <w:szCs w:val="20"/>
              </w:rPr>
            </w:pPr>
          </w:p>
        </w:tc>
        <w:tc>
          <w:tcPr>
            <w:tcW w:w="568" w:type="dxa"/>
            <w:vMerge/>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rPr>
                <w:rFonts w:ascii="Times New Roman" w:hAnsi="Times New Roman" w:cs="Times New Roman"/>
                <w:b/>
                <w:bCs/>
                <w:color w:val="000000"/>
                <w:sz w:val="20"/>
                <w:szCs w:val="20"/>
              </w:rPr>
            </w:pPr>
          </w:p>
        </w:tc>
        <w:tc>
          <w:tcPr>
            <w:tcW w:w="2410" w:type="dxa"/>
            <w:gridSpan w:val="4"/>
            <w:vMerge/>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rPr>
                <w:rFonts w:ascii="Times New Roman" w:hAnsi="Times New Roman" w:cs="Times New Roman"/>
                <w:b/>
                <w:bCs/>
                <w:color w:val="000000"/>
                <w:sz w:val="20"/>
                <w:szCs w:val="20"/>
              </w:rPr>
            </w:pPr>
          </w:p>
        </w:tc>
        <w:tc>
          <w:tcPr>
            <w:tcW w:w="661" w:type="dxa"/>
            <w:vMerge/>
            <w:tcBorders>
              <w:top w:val="single" w:sz="4" w:space="0" w:color="000000"/>
              <w:left w:val="single" w:sz="4" w:space="0" w:color="000000"/>
              <w:bottom w:val="single" w:sz="4" w:space="0" w:color="000000"/>
              <w:right w:val="single" w:sz="4" w:space="0" w:color="000000"/>
            </w:tcBorders>
            <w:vAlign w:val="center"/>
            <w:hideMark/>
          </w:tcPr>
          <w:p w:rsidR="0029037E" w:rsidRPr="00FE039B" w:rsidRDefault="0029037E">
            <w:pPr>
              <w:rPr>
                <w:rFonts w:ascii="Times New Roman" w:hAnsi="Times New Roman" w:cs="Times New Roman"/>
                <w:b/>
                <w:bCs/>
                <w:color w:val="000000"/>
                <w:sz w:val="20"/>
                <w:szCs w:val="20"/>
              </w:rPr>
            </w:pPr>
          </w:p>
        </w:tc>
        <w:tc>
          <w:tcPr>
            <w:tcW w:w="1040" w:type="dxa"/>
            <w:tcBorders>
              <w:top w:val="nil"/>
              <w:left w:val="nil"/>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2020 год</w:t>
            </w:r>
          </w:p>
        </w:tc>
        <w:tc>
          <w:tcPr>
            <w:tcW w:w="988" w:type="dxa"/>
            <w:tcBorders>
              <w:top w:val="nil"/>
              <w:left w:val="single" w:sz="4" w:space="0" w:color="000000"/>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2021 год</w:t>
            </w:r>
          </w:p>
        </w:tc>
        <w:tc>
          <w:tcPr>
            <w:tcW w:w="992" w:type="dxa"/>
            <w:tcBorders>
              <w:top w:val="nil"/>
              <w:left w:val="nil"/>
              <w:bottom w:val="single" w:sz="4" w:space="0" w:color="000000"/>
              <w:right w:val="single" w:sz="4" w:space="0" w:color="000000"/>
            </w:tcBorders>
            <w:vAlign w:val="center"/>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2022 год</w:t>
            </w:r>
          </w:p>
        </w:tc>
      </w:tr>
      <w:tr w:rsidR="0029037E" w:rsidRPr="00FE039B" w:rsidTr="00FE039B">
        <w:trPr>
          <w:trHeight w:val="405"/>
        </w:trPr>
        <w:tc>
          <w:tcPr>
            <w:tcW w:w="3261" w:type="dxa"/>
            <w:tcBorders>
              <w:top w:val="single" w:sz="4" w:space="0" w:color="auto"/>
              <w:left w:val="single" w:sz="4" w:space="0" w:color="auto"/>
              <w:bottom w:val="single" w:sz="4" w:space="0" w:color="auto"/>
              <w:right w:val="single" w:sz="4" w:space="0" w:color="000000"/>
            </w:tcBorders>
            <w:vAlign w:val="bottom"/>
            <w:hideMark/>
          </w:tcPr>
          <w:p w:rsidR="0029037E" w:rsidRPr="00FE039B" w:rsidRDefault="0029037E">
            <w:pPr>
              <w:jc w:val="center"/>
              <w:rPr>
                <w:rFonts w:ascii="Times New Roman" w:hAnsi="Times New Roman" w:cs="Times New Roman"/>
                <w:b/>
                <w:bCs/>
                <w:sz w:val="20"/>
                <w:szCs w:val="20"/>
              </w:rPr>
            </w:pPr>
            <w:r w:rsidRPr="00FE039B">
              <w:rPr>
                <w:rFonts w:ascii="Times New Roman" w:hAnsi="Times New Roman" w:cs="Times New Roman"/>
                <w:b/>
                <w:bCs/>
                <w:sz w:val="20"/>
                <w:szCs w:val="20"/>
              </w:rPr>
              <w:t>1</w:t>
            </w:r>
          </w:p>
        </w:tc>
        <w:tc>
          <w:tcPr>
            <w:tcW w:w="854"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2</w:t>
            </w:r>
          </w:p>
        </w:tc>
        <w:tc>
          <w:tcPr>
            <w:tcW w:w="568"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3</w:t>
            </w:r>
          </w:p>
        </w:tc>
        <w:tc>
          <w:tcPr>
            <w:tcW w:w="567"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4</w:t>
            </w:r>
          </w:p>
        </w:tc>
        <w:tc>
          <w:tcPr>
            <w:tcW w:w="425"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5</w:t>
            </w:r>
          </w:p>
        </w:tc>
        <w:tc>
          <w:tcPr>
            <w:tcW w:w="567"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6</w:t>
            </w:r>
          </w:p>
        </w:tc>
        <w:tc>
          <w:tcPr>
            <w:tcW w:w="851"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7</w:t>
            </w:r>
          </w:p>
        </w:tc>
        <w:tc>
          <w:tcPr>
            <w:tcW w:w="661"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8</w:t>
            </w:r>
          </w:p>
        </w:tc>
        <w:tc>
          <w:tcPr>
            <w:tcW w:w="1040"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9</w:t>
            </w:r>
          </w:p>
        </w:tc>
        <w:tc>
          <w:tcPr>
            <w:tcW w:w="988"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10</w:t>
            </w:r>
          </w:p>
        </w:tc>
        <w:tc>
          <w:tcPr>
            <w:tcW w:w="992" w:type="dxa"/>
            <w:tcBorders>
              <w:top w:val="nil"/>
              <w:left w:val="nil"/>
              <w:bottom w:val="single" w:sz="4" w:space="0" w:color="000000"/>
              <w:right w:val="single" w:sz="4" w:space="0" w:color="000000"/>
            </w:tcBorders>
            <w:vAlign w:val="bottom"/>
            <w:hideMark/>
          </w:tcPr>
          <w:p w:rsidR="0029037E" w:rsidRPr="00FE039B" w:rsidRDefault="0029037E">
            <w:pPr>
              <w:jc w:val="center"/>
              <w:rPr>
                <w:rFonts w:ascii="Times New Roman" w:hAnsi="Times New Roman" w:cs="Times New Roman"/>
                <w:b/>
                <w:bCs/>
                <w:color w:val="000000"/>
                <w:sz w:val="20"/>
                <w:szCs w:val="20"/>
              </w:rPr>
            </w:pPr>
            <w:r w:rsidRPr="00FE039B">
              <w:rPr>
                <w:rFonts w:ascii="Times New Roman" w:hAnsi="Times New Roman" w:cs="Times New Roman"/>
                <w:b/>
                <w:bCs/>
                <w:color w:val="000000"/>
                <w:sz w:val="20"/>
                <w:szCs w:val="20"/>
              </w:rPr>
              <w:t>11</w:t>
            </w:r>
          </w:p>
        </w:tc>
      </w:tr>
      <w:tr w:rsidR="0029037E" w:rsidRPr="00FE039B" w:rsidTr="00FE039B">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FFFF00"/>
            <w:vAlign w:val="bottom"/>
            <w:hideMark/>
          </w:tcPr>
          <w:p w:rsidR="0029037E" w:rsidRPr="00FE039B" w:rsidRDefault="0029037E">
            <w:pPr>
              <w:rPr>
                <w:rFonts w:ascii="Times New Roman" w:hAnsi="Times New Roman" w:cs="Times New Roman"/>
                <w:b/>
                <w:bCs/>
                <w:sz w:val="20"/>
                <w:szCs w:val="20"/>
              </w:rPr>
            </w:pPr>
            <w:r w:rsidRPr="00FE039B">
              <w:rPr>
                <w:rFonts w:ascii="Times New Roman" w:hAnsi="Times New Roman" w:cs="Times New Roman"/>
                <w:b/>
                <w:bCs/>
                <w:sz w:val="20"/>
                <w:szCs w:val="20"/>
              </w:rPr>
              <w:t>ВСЕГО</w:t>
            </w:r>
          </w:p>
        </w:tc>
        <w:tc>
          <w:tcPr>
            <w:tcW w:w="854" w:type="dxa"/>
            <w:tcBorders>
              <w:top w:val="nil"/>
              <w:left w:val="nil"/>
              <w:bottom w:val="single" w:sz="4" w:space="0" w:color="000000"/>
              <w:right w:val="single" w:sz="4" w:space="0" w:color="000000"/>
            </w:tcBorders>
            <w:shd w:val="clear" w:color="auto" w:fill="FFFF00"/>
            <w:vAlign w:val="bottom"/>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w:t>
            </w:r>
          </w:p>
        </w:tc>
        <w:tc>
          <w:tcPr>
            <w:tcW w:w="568" w:type="dxa"/>
            <w:tcBorders>
              <w:top w:val="nil"/>
              <w:left w:val="nil"/>
              <w:bottom w:val="single" w:sz="4" w:space="0" w:color="000000"/>
              <w:right w:val="single" w:sz="4" w:space="0" w:color="000000"/>
            </w:tcBorders>
            <w:shd w:val="clear" w:color="auto" w:fill="FFFF00"/>
            <w:vAlign w:val="bottom"/>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FFFF00"/>
            <w:vAlign w:val="bottom"/>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FFFF00"/>
            <w:vAlign w:val="bottom"/>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FFFF00"/>
            <w:vAlign w:val="bottom"/>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w:t>
            </w:r>
          </w:p>
        </w:tc>
        <w:tc>
          <w:tcPr>
            <w:tcW w:w="851" w:type="dxa"/>
            <w:tcBorders>
              <w:top w:val="nil"/>
              <w:left w:val="nil"/>
              <w:bottom w:val="single" w:sz="4" w:space="0" w:color="000000"/>
              <w:right w:val="single" w:sz="4" w:space="0" w:color="000000"/>
            </w:tcBorders>
            <w:shd w:val="clear" w:color="auto" w:fill="FFFF00"/>
            <w:vAlign w:val="bottom"/>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w:t>
            </w:r>
          </w:p>
        </w:tc>
        <w:tc>
          <w:tcPr>
            <w:tcW w:w="661" w:type="dxa"/>
            <w:tcBorders>
              <w:top w:val="nil"/>
              <w:left w:val="nil"/>
              <w:bottom w:val="single" w:sz="4" w:space="0" w:color="000000"/>
              <w:right w:val="single" w:sz="4" w:space="0" w:color="000000"/>
            </w:tcBorders>
            <w:shd w:val="clear" w:color="auto" w:fill="FFFF00"/>
            <w:vAlign w:val="bottom"/>
            <w:hideMark/>
          </w:tcPr>
          <w:p w:rsidR="0029037E" w:rsidRPr="00FE039B" w:rsidRDefault="0029037E">
            <w:pPr>
              <w:rPr>
                <w:rFonts w:ascii="Times New Roman" w:hAnsi="Times New Roman" w:cs="Times New Roman"/>
                <w:color w:val="000000"/>
                <w:sz w:val="20"/>
                <w:szCs w:val="20"/>
              </w:rPr>
            </w:pPr>
            <w:r w:rsidRPr="00FE039B">
              <w:rPr>
                <w:rFonts w:ascii="Times New Roman" w:hAnsi="Times New Roman" w:cs="Times New Roman"/>
                <w:color w:val="000000"/>
                <w:sz w:val="20"/>
                <w:szCs w:val="20"/>
              </w:rPr>
              <w:t> </w:t>
            </w:r>
          </w:p>
        </w:tc>
        <w:tc>
          <w:tcPr>
            <w:tcW w:w="1040" w:type="dxa"/>
            <w:tcBorders>
              <w:top w:val="nil"/>
              <w:left w:val="nil"/>
              <w:bottom w:val="single" w:sz="4" w:space="0" w:color="auto"/>
              <w:right w:val="single" w:sz="4" w:space="0" w:color="auto"/>
            </w:tcBorders>
            <w:shd w:val="clear" w:color="auto" w:fill="FFFF00"/>
            <w:noWrap/>
            <w:vAlign w:val="bottom"/>
            <w:hideMark/>
          </w:tcPr>
          <w:p w:rsidR="0029037E" w:rsidRPr="00FE039B" w:rsidRDefault="0029037E">
            <w:pPr>
              <w:jc w:val="right"/>
              <w:rPr>
                <w:rFonts w:ascii="Times New Roman" w:hAnsi="Times New Roman" w:cs="Times New Roman"/>
                <w:b/>
                <w:bCs/>
                <w:sz w:val="20"/>
                <w:szCs w:val="20"/>
              </w:rPr>
            </w:pPr>
            <w:r w:rsidRPr="00FE039B">
              <w:rPr>
                <w:rFonts w:ascii="Times New Roman" w:hAnsi="Times New Roman" w:cs="Times New Roman"/>
                <w:b/>
                <w:bCs/>
                <w:sz w:val="20"/>
                <w:szCs w:val="20"/>
              </w:rPr>
              <w:t>27598,200</w:t>
            </w:r>
          </w:p>
        </w:tc>
        <w:tc>
          <w:tcPr>
            <w:tcW w:w="988" w:type="dxa"/>
            <w:tcBorders>
              <w:top w:val="nil"/>
              <w:left w:val="single" w:sz="4" w:space="0" w:color="auto"/>
              <w:bottom w:val="single" w:sz="4" w:space="0" w:color="auto"/>
              <w:right w:val="single" w:sz="4" w:space="0" w:color="auto"/>
            </w:tcBorders>
            <w:shd w:val="clear" w:color="auto" w:fill="FFFF00"/>
            <w:noWrap/>
            <w:vAlign w:val="bottom"/>
            <w:hideMark/>
          </w:tcPr>
          <w:p w:rsidR="0029037E" w:rsidRPr="00FE039B" w:rsidRDefault="0029037E">
            <w:pPr>
              <w:jc w:val="right"/>
              <w:rPr>
                <w:rFonts w:ascii="Times New Roman" w:hAnsi="Times New Roman" w:cs="Times New Roman"/>
                <w:b/>
                <w:bCs/>
                <w:sz w:val="20"/>
                <w:szCs w:val="20"/>
              </w:rPr>
            </w:pPr>
            <w:r w:rsidRPr="00FE039B">
              <w:rPr>
                <w:rFonts w:ascii="Times New Roman" w:hAnsi="Times New Roman" w:cs="Times New Roman"/>
                <w:b/>
                <w:bCs/>
                <w:sz w:val="20"/>
                <w:szCs w:val="20"/>
              </w:rPr>
              <w:t>16140,000</w:t>
            </w:r>
          </w:p>
        </w:tc>
        <w:tc>
          <w:tcPr>
            <w:tcW w:w="992" w:type="dxa"/>
            <w:tcBorders>
              <w:top w:val="nil"/>
              <w:left w:val="nil"/>
              <w:bottom w:val="single" w:sz="4" w:space="0" w:color="auto"/>
              <w:right w:val="single" w:sz="4" w:space="0" w:color="auto"/>
            </w:tcBorders>
            <w:shd w:val="clear" w:color="auto" w:fill="FFFF00"/>
            <w:noWrap/>
            <w:vAlign w:val="bottom"/>
            <w:hideMark/>
          </w:tcPr>
          <w:p w:rsidR="0029037E" w:rsidRPr="00FE039B" w:rsidRDefault="0029037E">
            <w:pPr>
              <w:jc w:val="right"/>
              <w:rPr>
                <w:rFonts w:ascii="Times New Roman" w:hAnsi="Times New Roman" w:cs="Times New Roman"/>
                <w:b/>
                <w:bCs/>
                <w:sz w:val="20"/>
                <w:szCs w:val="20"/>
              </w:rPr>
            </w:pPr>
            <w:r w:rsidRPr="00FE039B">
              <w:rPr>
                <w:rFonts w:ascii="Times New Roman" w:hAnsi="Times New Roman" w:cs="Times New Roman"/>
                <w:b/>
                <w:bCs/>
                <w:sz w:val="20"/>
                <w:szCs w:val="20"/>
              </w:rPr>
              <w:t>16741,800</w:t>
            </w:r>
          </w:p>
        </w:tc>
      </w:tr>
      <w:tr w:rsidR="0029037E" w:rsidRPr="00FE039B" w:rsidTr="00FE039B">
        <w:trPr>
          <w:trHeight w:val="663"/>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ОБЩЕГОСУДАРСТВЕННЫЕ ВОПРОСЫ</w:t>
            </w:r>
          </w:p>
        </w:tc>
        <w:tc>
          <w:tcPr>
            <w:tcW w:w="854" w:type="dxa"/>
            <w:tcBorders>
              <w:top w:val="nil"/>
              <w:left w:val="nil"/>
              <w:bottom w:val="single" w:sz="4" w:space="0" w:color="auto"/>
              <w:right w:val="single" w:sz="4" w:space="0" w:color="auto"/>
            </w:tcBorders>
            <w:noWrap/>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noWrap/>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noWrap/>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noWrap/>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noWrap/>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661" w:type="dxa"/>
            <w:tcBorders>
              <w:top w:val="nil"/>
              <w:left w:val="nil"/>
              <w:bottom w:val="single" w:sz="4" w:space="0" w:color="auto"/>
              <w:right w:val="single" w:sz="4" w:space="0" w:color="auto"/>
            </w:tcBorders>
            <w:noWrap/>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5396,28</w:t>
            </w:r>
          </w:p>
        </w:tc>
        <w:tc>
          <w:tcPr>
            <w:tcW w:w="988" w:type="dxa"/>
            <w:tcBorders>
              <w:top w:val="nil"/>
              <w:left w:val="single" w:sz="4" w:space="0" w:color="auto"/>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4824,78</w:t>
            </w:r>
          </w:p>
        </w:tc>
        <w:tc>
          <w:tcPr>
            <w:tcW w:w="992"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4824,58</w:t>
            </w:r>
          </w:p>
        </w:tc>
      </w:tr>
      <w:tr w:rsidR="0029037E" w:rsidRPr="00FE039B" w:rsidTr="00FE039B">
        <w:trPr>
          <w:trHeight w:val="2274"/>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3961,28</w:t>
            </w:r>
          </w:p>
        </w:tc>
        <w:tc>
          <w:tcPr>
            <w:tcW w:w="988" w:type="dxa"/>
            <w:tcBorders>
              <w:top w:val="nil"/>
              <w:left w:val="single" w:sz="4" w:space="0" w:color="auto"/>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3914,78</w:t>
            </w:r>
          </w:p>
        </w:tc>
        <w:tc>
          <w:tcPr>
            <w:tcW w:w="992"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3914,58</w:t>
            </w:r>
          </w:p>
        </w:tc>
      </w:tr>
      <w:tr w:rsidR="0029037E" w:rsidRPr="00FE039B" w:rsidTr="00FE039B">
        <w:trPr>
          <w:trHeight w:val="1669"/>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25,983</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r>
      <w:tr w:rsidR="0029037E" w:rsidRPr="00FE039B" w:rsidTr="00FE039B">
        <w:trPr>
          <w:trHeight w:val="114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03</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25,983</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r>
      <w:tr w:rsidR="0029037E" w:rsidRPr="00FE039B" w:rsidTr="00FE039B">
        <w:trPr>
          <w:trHeight w:val="72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Расходы, связанные с муниципальным управлением</w:t>
            </w:r>
          </w:p>
        </w:tc>
        <w:tc>
          <w:tcPr>
            <w:tcW w:w="854"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425"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41000</w:t>
            </w:r>
          </w:p>
        </w:tc>
        <w:tc>
          <w:tcPr>
            <w:tcW w:w="66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25,983</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c>
          <w:tcPr>
            <w:tcW w:w="992"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r>
      <w:tr w:rsidR="0029037E" w:rsidRPr="00FE039B" w:rsidTr="00FE039B">
        <w:trPr>
          <w:trHeight w:val="272"/>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xml:space="preserve">Расходы на обеспечение функций органов местного самоуправления </w:t>
            </w:r>
          </w:p>
        </w:tc>
        <w:tc>
          <w:tcPr>
            <w:tcW w:w="854"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425"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41120</w:t>
            </w:r>
          </w:p>
        </w:tc>
        <w:tc>
          <w:tcPr>
            <w:tcW w:w="66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25,983</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c>
          <w:tcPr>
            <w:tcW w:w="992"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r>
      <w:tr w:rsidR="0029037E" w:rsidRPr="00FE039B" w:rsidTr="00FE039B">
        <w:trPr>
          <w:trHeight w:val="70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Иные выплаты персоналу мун.органов,за исключением фонда оплаты труда</w:t>
            </w:r>
          </w:p>
        </w:tc>
        <w:tc>
          <w:tcPr>
            <w:tcW w:w="854"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425"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41120</w:t>
            </w:r>
          </w:p>
        </w:tc>
        <w:tc>
          <w:tcPr>
            <w:tcW w:w="66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122</w:t>
            </w:r>
          </w:p>
        </w:tc>
        <w:tc>
          <w:tcPr>
            <w:tcW w:w="1040"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25,983</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c>
          <w:tcPr>
            <w:tcW w:w="992"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13,983</w:t>
            </w:r>
          </w:p>
        </w:tc>
      </w:tr>
      <w:tr w:rsidR="0029037E" w:rsidRPr="00FE039B" w:rsidTr="00FE039B">
        <w:trPr>
          <w:trHeight w:val="163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3935,30</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3900,80</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3900,60</w:t>
            </w:r>
          </w:p>
        </w:tc>
      </w:tr>
      <w:tr w:rsidR="0029037E" w:rsidRPr="00FE039B" w:rsidTr="00FE039B">
        <w:trPr>
          <w:trHeight w:val="103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r>
      <w:tr w:rsidR="0029037E" w:rsidRPr="00FE039B" w:rsidTr="00FE039B">
        <w:trPr>
          <w:trHeight w:val="61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Расходы, связанные с муниципальным управлением</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41000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r>
      <w:tr w:rsidR="0029037E" w:rsidRPr="00FE039B" w:rsidTr="00FE039B">
        <w:trPr>
          <w:trHeight w:val="132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41140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690,00</w:t>
            </w:r>
          </w:p>
        </w:tc>
      </w:tr>
      <w:tr w:rsidR="0029037E" w:rsidRPr="00FE039B" w:rsidTr="00FE039B">
        <w:trPr>
          <w:trHeight w:val="129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xml:space="preserve">Фонд оплаты труда  Главы местной администрации (исполнительно-распорядительного органа муниципального образования) </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41140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121</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530,00</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530,00</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530,00</w:t>
            </w:r>
          </w:p>
        </w:tc>
      </w:tr>
      <w:tr w:rsidR="0029037E" w:rsidRPr="00FE039B" w:rsidTr="00FE039B">
        <w:trPr>
          <w:trHeight w:val="159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41140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129</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160,00</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160,00</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160,00</w:t>
            </w:r>
          </w:p>
        </w:tc>
      </w:tr>
      <w:tr w:rsidR="0029037E" w:rsidRPr="00FE039B" w:rsidTr="00FE039B">
        <w:trPr>
          <w:trHeight w:val="97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3245,300</w:t>
            </w:r>
          </w:p>
        </w:tc>
        <w:tc>
          <w:tcPr>
            <w:tcW w:w="988" w:type="dxa"/>
            <w:tcBorders>
              <w:top w:val="nil"/>
              <w:left w:val="single" w:sz="4" w:space="0" w:color="auto"/>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3210,800</w:t>
            </w:r>
          </w:p>
        </w:tc>
        <w:tc>
          <w:tcPr>
            <w:tcW w:w="992"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3210,600</w:t>
            </w:r>
          </w:p>
        </w:tc>
      </w:tr>
      <w:tr w:rsidR="0029037E" w:rsidRPr="00FE039B" w:rsidTr="00FE039B">
        <w:trPr>
          <w:trHeight w:val="69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Расходы, связанные с муниципальным управлением</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41000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3243,2</w:t>
            </w:r>
          </w:p>
        </w:tc>
        <w:tc>
          <w:tcPr>
            <w:tcW w:w="988" w:type="dxa"/>
            <w:tcBorders>
              <w:top w:val="nil"/>
              <w:left w:val="single" w:sz="4" w:space="0" w:color="auto"/>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3208,7</w:t>
            </w:r>
          </w:p>
        </w:tc>
        <w:tc>
          <w:tcPr>
            <w:tcW w:w="992"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3208,5</w:t>
            </w:r>
          </w:p>
        </w:tc>
      </w:tr>
      <w:tr w:rsidR="0029037E" w:rsidRPr="00FE039B" w:rsidTr="00FE039B">
        <w:trPr>
          <w:trHeight w:val="100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41110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2207,0</w:t>
            </w:r>
          </w:p>
        </w:tc>
        <w:tc>
          <w:tcPr>
            <w:tcW w:w="988" w:type="dxa"/>
            <w:tcBorders>
              <w:top w:val="nil"/>
              <w:left w:val="single" w:sz="4" w:space="0" w:color="auto"/>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2207,0</w:t>
            </w:r>
          </w:p>
        </w:tc>
        <w:tc>
          <w:tcPr>
            <w:tcW w:w="992" w:type="dxa"/>
            <w:tcBorders>
              <w:top w:val="nil"/>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2207,0</w:t>
            </w:r>
          </w:p>
        </w:tc>
      </w:tr>
      <w:tr w:rsidR="0029037E" w:rsidRPr="00FE039B" w:rsidTr="00FE039B">
        <w:trPr>
          <w:trHeight w:val="73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Фонд оплаты труда  государственных (муниципальных) органов</w:t>
            </w:r>
          </w:p>
        </w:tc>
        <w:tc>
          <w:tcPr>
            <w:tcW w:w="854"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41110</w:t>
            </w:r>
          </w:p>
        </w:tc>
        <w:tc>
          <w:tcPr>
            <w:tcW w:w="66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121</w:t>
            </w:r>
          </w:p>
        </w:tc>
        <w:tc>
          <w:tcPr>
            <w:tcW w:w="1040"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1695,0</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1695,0</w:t>
            </w:r>
          </w:p>
        </w:tc>
        <w:tc>
          <w:tcPr>
            <w:tcW w:w="992"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1695,0</w:t>
            </w:r>
          </w:p>
        </w:tc>
      </w:tr>
      <w:tr w:rsidR="0029037E" w:rsidRPr="00FE039B" w:rsidTr="00FE039B">
        <w:trPr>
          <w:trHeight w:val="156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4"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41110</w:t>
            </w:r>
          </w:p>
        </w:tc>
        <w:tc>
          <w:tcPr>
            <w:tcW w:w="66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129</w:t>
            </w:r>
          </w:p>
        </w:tc>
        <w:tc>
          <w:tcPr>
            <w:tcW w:w="1040"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512,0</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512,0</w:t>
            </w:r>
          </w:p>
        </w:tc>
        <w:tc>
          <w:tcPr>
            <w:tcW w:w="992" w:type="dxa"/>
            <w:tcBorders>
              <w:top w:val="single" w:sz="4" w:space="0" w:color="auto"/>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512,0</w:t>
            </w:r>
          </w:p>
        </w:tc>
      </w:tr>
      <w:tr w:rsidR="0029037E" w:rsidRPr="00FE039B" w:rsidTr="00FE039B">
        <w:trPr>
          <w:trHeight w:val="930"/>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xml:space="preserve">Расходы на обеспечение функций органов местного самоуправления </w:t>
            </w:r>
          </w:p>
        </w:tc>
        <w:tc>
          <w:tcPr>
            <w:tcW w:w="854"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41120</w:t>
            </w:r>
          </w:p>
        </w:tc>
        <w:tc>
          <w:tcPr>
            <w:tcW w:w="661" w:type="dxa"/>
            <w:tcBorders>
              <w:top w:val="single" w:sz="4" w:space="0" w:color="auto"/>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1036,2</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1001,7</w:t>
            </w:r>
          </w:p>
        </w:tc>
        <w:tc>
          <w:tcPr>
            <w:tcW w:w="992" w:type="dxa"/>
            <w:tcBorders>
              <w:top w:val="single" w:sz="4" w:space="0" w:color="auto"/>
              <w:left w:val="nil"/>
              <w:bottom w:val="single" w:sz="4" w:space="0" w:color="auto"/>
              <w:right w:val="single" w:sz="4" w:space="0" w:color="auto"/>
            </w:tcBorders>
            <w:noWrap/>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1001,5</w:t>
            </w:r>
          </w:p>
        </w:tc>
      </w:tr>
      <w:tr w:rsidR="0029037E" w:rsidRPr="00FE039B" w:rsidTr="00FE039B">
        <w:trPr>
          <w:trHeight w:val="89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Иные выплаты персоналу мун.органов,за исключением фонда оплаты труда</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41120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122</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0,6</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0,2</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0,0</w:t>
            </w:r>
          </w:p>
        </w:tc>
      </w:tr>
      <w:tr w:rsidR="0029037E" w:rsidRPr="00FE039B" w:rsidTr="00FE039B">
        <w:trPr>
          <w:trHeight w:val="375"/>
        </w:trPr>
        <w:tc>
          <w:tcPr>
            <w:tcW w:w="3261" w:type="dxa"/>
            <w:tcBorders>
              <w:top w:val="single" w:sz="4" w:space="0" w:color="auto"/>
              <w:left w:val="single" w:sz="4" w:space="0" w:color="auto"/>
              <w:bottom w:val="single" w:sz="4" w:space="0" w:color="auto"/>
              <w:right w:val="single" w:sz="4" w:space="0" w:color="auto"/>
            </w:tcBorders>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854"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01</w:t>
            </w:r>
          </w:p>
        </w:tc>
        <w:tc>
          <w:tcPr>
            <w:tcW w:w="568"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41120</w:t>
            </w:r>
          </w:p>
        </w:tc>
        <w:tc>
          <w:tcPr>
            <w:tcW w:w="661" w:type="dxa"/>
            <w:tcBorders>
              <w:top w:val="nil"/>
              <w:left w:val="nil"/>
              <w:bottom w:val="single" w:sz="4" w:space="0" w:color="auto"/>
              <w:right w:val="single" w:sz="4" w:space="0" w:color="auto"/>
            </w:tcBorders>
            <w:vAlign w:val="bottom"/>
            <w:hideMark/>
          </w:tcPr>
          <w:p w:rsidR="0029037E" w:rsidRPr="00FE039B" w:rsidRDefault="0029037E">
            <w:pPr>
              <w:rPr>
                <w:rFonts w:ascii="Times New Roman" w:hAnsi="Times New Roman" w:cs="Times New Roman"/>
                <w:sz w:val="20"/>
                <w:szCs w:val="20"/>
              </w:rPr>
            </w:pPr>
            <w:r w:rsidRPr="00FE039B">
              <w:rPr>
                <w:rFonts w:ascii="Times New Roman" w:hAnsi="Times New Roman" w:cs="Times New Roman"/>
                <w:sz w:val="20"/>
                <w:szCs w:val="20"/>
              </w:rPr>
              <w:t>123</w:t>
            </w:r>
          </w:p>
        </w:tc>
        <w:tc>
          <w:tcPr>
            <w:tcW w:w="1040"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55,0</w:t>
            </w:r>
          </w:p>
        </w:tc>
        <w:tc>
          <w:tcPr>
            <w:tcW w:w="988" w:type="dxa"/>
            <w:tcBorders>
              <w:top w:val="nil"/>
              <w:left w:val="single" w:sz="4" w:space="0" w:color="auto"/>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55,0</w:t>
            </w:r>
          </w:p>
        </w:tc>
        <w:tc>
          <w:tcPr>
            <w:tcW w:w="992" w:type="dxa"/>
            <w:tcBorders>
              <w:top w:val="nil"/>
              <w:left w:val="nil"/>
              <w:bottom w:val="single" w:sz="4" w:space="0" w:color="auto"/>
              <w:right w:val="single" w:sz="4" w:space="0" w:color="auto"/>
            </w:tcBorders>
            <w:vAlign w:val="bottom"/>
            <w:hideMark/>
          </w:tcPr>
          <w:p w:rsidR="0029037E" w:rsidRPr="00FE039B" w:rsidRDefault="0029037E">
            <w:pPr>
              <w:jc w:val="right"/>
              <w:rPr>
                <w:rFonts w:ascii="Times New Roman" w:hAnsi="Times New Roman" w:cs="Times New Roman"/>
                <w:sz w:val="20"/>
                <w:szCs w:val="20"/>
              </w:rPr>
            </w:pPr>
            <w:r w:rsidRPr="00FE039B">
              <w:rPr>
                <w:rFonts w:ascii="Times New Roman" w:hAnsi="Times New Roman" w:cs="Times New Roman"/>
                <w:sz w:val="20"/>
                <w:szCs w:val="20"/>
              </w:rPr>
              <w:t>55,0</w:t>
            </w:r>
          </w:p>
        </w:tc>
      </w:tr>
      <w:tr w:rsidR="0029037E" w:rsidRPr="0029037E" w:rsidTr="00FE039B">
        <w:trPr>
          <w:trHeight w:val="66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040"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w:t>
            </w:r>
          </w:p>
        </w:tc>
        <w:tc>
          <w:tcPr>
            <w:tcW w:w="988" w:type="dxa"/>
            <w:tcBorders>
              <w:top w:val="nil"/>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w:t>
            </w:r>
          </w:p>
        </w:tc>
        <w:tc>
          <w:tcPr>
            <w:tcW w:w="992"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w:t>
            </w:r>
          </w:p>
        </w:tc>
      </w:tr>
      <w:tr w:rsidR="0029037E" w:rsidRPr="0029037E" w:rsidTr="00FE039B">
        <w:trPr>
          <w:trHeight w:val="58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88" w:type="dxa"/>
            <w:tcBorders>
              <w:top w:val="nil"/>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2"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r>
      <w:tr w:rsidR="0029037E" w:rsidRPr="0029037E" w:rsidTr="00FE039B">
        <w:trPr>
          <w:trHeight w:val="30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налога на имущество  организаций и земельного налога</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1040"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88" w:type="dxa"/>
            <w:tcBorders>
              <w:top w:val="nil"/>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2"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r>
      <w:tr w:rsidR="0029037E" w:rsidRPr="0029037E" w:rsidTr="00FE039B">
        <w:trPr>
          <w:trHeight w:val="763"/>
        </w:trPr>
        <w:tc>
          <w:tcPr>
            <w:tcW w:w="3261" w:type="dxa"/>
            <w:tcBorders>
              <w:top w:val="single" w:sz="4" w:space="0" w:color="auto"/>
              <w:left w:val="single" w:sz="4" w:space="0" w:color="auto"/>
              <w:bottom w:val="single" w:sz="4" w:space="0" w:color="auto"/>
              <w:right w:val="single" w:sz="4" w:space="0" w:color="000000"/>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1040"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w:t>
            </w:r>
          </w:p>
        </w:tc>
        <w:tc>
          <w:tcPr>
            <w:tcW w:w="988" w:type="dxa"/>
            <w:tcBorders>
              <w:top w:val="nil"/>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992"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FE039B">
        <w:trPr>
          <w:trHeight w:val="601"/>
        </w:trPr>
        <w:tc>
          <w:tcPr>
            <w:tcW w:w="3261" w:type="dxa"/>
            <w:tcBorders>
              <w:top w:val="single" w:sz="4" w:space="0" w:color="auto"/>
              <w:left w:val="single" w:sz="4" w:space="0" w:color="auto"/>
              <w:bottom w:val="single" w:sz="4" w:space="0" w:color="auto"/>
              <w:right w:val="single" w:sz="4" w:space="0" w:color="000000"/>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иных платежей</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1040"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88" w:type="dxa"/>
            <w:tcBorders>
              <w:top w:val="nil"/>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77000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FE039B">
        <w:trPr>
          <w:trHeight w:val="15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FE039B">
        <w:trPr>
          <w:trHeight w:val="73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FE039B">
        <w:trPr>
          <w:trHeight w:val="3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FE039B">
        <w:trPr>
          <w:trHeight w:val="10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FE039B">
        <w:trPr>
          <w:trHeight w:val="73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FE039B">
        <w:trPr>
          <w:trHeight w:val="6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Резервный фонд администрации городского поселения</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FE039B">
        <w:trPr>
          <w:trHeight w:val="6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FE039B">
        <w:trPr>
          <w:trHeight w:val="3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1425,0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FE039B">
        <w:trPr>
          <w:trHeight w:val="4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1425,0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FE039B">
        <w:trPr>
          <w:trHeight w:val="9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1425,0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FE039B">
        <w:trPr>
          <w:trHeight w:val="9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675,0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10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Оценка недвижимости, признание прав и регулирование отношений по муниципальной собственности</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225,0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712"/>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3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7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FE039B">
        <w:trPr>
          <w:trHeight w:val="61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связанные с муниципальным управлением</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9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05"/>
        </w:trPr>
        <w:tc>
          <w:tcPr>
            <w:tcW w:w="3261"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Условно утвержденные расходы</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FE039B">
        <w:trPr>
          <w:trHeight w:val="6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FE039B">
        <w:trPr>
          <w:trHeight w:val="472"/>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FE039B">
        <w:trPr>
          <w:trHeight w:val="718"/>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FE039B">
        <w:trPr>
          <w:trHeight w:val="9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FE039B">
        <w:trPr>
          <w:trHeight w:val="9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FE039B">
        <w:trPr>
          <w:trHeight w:val="122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FE039B">
        <w:trPr>
          <w:trHeight w:val="6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159,5</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160,1</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163,4</w:t>
            </w:r>
          </w:p>
        </w:tc>
      </w:tr>
      <w:tr w:rsidR="0029037E" w:rsidRPr="0029037E" w:rsidTr="00FE039B">
        <w:trPr>
          <w:trHeight w:val="36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48,2</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48,3</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49,3</w:t>
            </w:r>
          </w:p>
        </w:tc>
      </w:tr>
      <w:tr w:rsidR="0029037E" w:rsidRPr="0029037E" w:rsidTr="00FE039B">
        <w:trPr>
          <w:trHeight w:val="6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FE039B">
        <w:trPr>
          <w:trHeight w:val="69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FE039B">
        <w:trPr>
          <w:trHeight w:val="10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132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 местных администраций</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73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9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134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r>
      <w:tr w:rsidR="0029037E" w:rsidRPr="0029037E" w:rsidTr="00FE039B">
        <w:trPr>
          <w:trHeight w:val="61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FE039B">
        <w:trPr>
          <w:trHeight w:val="69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FE039B">
        <w:trPr>
          <w:trHeight w:val="36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FE039B">
        <w:trPr>
          <w:trHeight w:val="1202"/>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FE039B">
        <w:trPr>
          <w:trHeight w:val="63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28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31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55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32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13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6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958"/>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115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78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FE039B">
        <w:trPr>
          <w:trHeight w:val="46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15125,400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2351,900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2526,700</w:t>
            </w:r>
          </w:p>
        </w:tc>
      </w:tr>
      <w:tr w:rsidR="0029037E" w:rsidRPr="0029037E" w:rsidTr="00FE039B">
        <w:trPr>
          <w:trHeight w:val="55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14975,400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2351,900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2526,700</w:t>
            </w:r>
          </w:p>
        </w:tc>
      </w:tr>
      <w:tr w:rsidR="0029037E" w:rsidRPr="0029037E" w:rsidTr="00FE039B">
        <w:trPr>
          <w:trHeight w:val="133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14775,4</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2151,9</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2326,7</w:t>
            </w:r>
          </w:p>
        </w:tc>
      </w:tr>
      <w:tr w:rsidR="0029037E" w:rsidRPr="0029037E" w:rsidTr="00FE039B">
        <w:trPr>
          <w:trHeight w:val="66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FE039B">
        <w:trPr>
          <w:trHeight w:val="3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3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133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14625,400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2151,900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2326,700</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2625,400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2151,900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2326,700</w:t>
            </w:r>
          </w:p>
        </w:tc>
      </w:tr>
      <w:tr w:rsidR="0029037E" w:rsidRPr="0029037E" w:rsidTr="00FE039B">
        <w:trPr>
          <w:trHeight w:val="126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534,5</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FE039B">
        <w:trPr>
          <w:trHeight w:val="55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534,5</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FE039B">
        <w:trPr>
          <w:trHeight w:val="96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Оформление дорог общего пользования местного значения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58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8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1459,300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1251,900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FE039B">
        <w:trPr>
          <w:trHeight w:val="416"/>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290,0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10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1169,300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1251,900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FE039B">
        <w:trPr>
          <w:trHeight w:val="88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381,6</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381,6</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3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12000,000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12000,000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686"/>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55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FE039B">
        <w:trPr>
          <w:trHeight w:val="3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5"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FE039B">
        <w:trPr>
          <w:trHeight w:val="10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FE039B">
        <w:trPr>
          <w:trHeight w:val="69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FE039B">
        <w:trPr>
          <w:trHeight w:val="403"/>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FE039B">
        <w:trPr>
          <w:trHeight w:val="69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trHeight w:val="5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trHeight w:val="60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trHeight w:val="9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Мероприятие по землеустройству и землепользованию</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trHeight w:val="7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trHeight w:val="88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FE039B">
        <w:trPr>
          <w:trHeight w:val="28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4878,6</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6759,4</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7172,4</w:t>
            </w:r>
          </w:p>
        </w:tc>
      </w:tr>
      <w:tr w:rsidR="0029037E" w:rsidRPr="0029037E" w:rsidTr="00FE039B">
        <w:trPr>
          <w:trHeight w:val="436"/>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517,8</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FE039B">
        <w:trPr>
          <w:trHeight w:val="61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517,8</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FE039B">
        <w:trPr>
          <w:trHeight w:val="91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517,8</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517,8</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FE039B">
        <w:trPr>
          <w:trHeight w:val="10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 на капитальный ремонт  общего имущества в многоквартирном доме</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сносу жилых домов, признанных в установленном порядке аварийными</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в области жилищно-коммунального хозяйства</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(коммунальные услуги)</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4360,817</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6491,617</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6904,617</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2760,817</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2777,617</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2795,517</w:t>
            </w:r>
          </w:p>
        </w:tc>
      </w:tr>
      <w:tr w:rsidR="0029037E" w:rsidRPr="0029037E" w:rsidTr="00FE039B">
        <w:trPr>
          <w:trHeight w:val="272"/>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2760,817</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2777,617</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2795,517</w:t>
            </w:r>
          </w:p>
        </w:tc>
      </w:tr>
      <w:tr w:rsidR="0029037E" w:rsidRPr="0029037E" w:rsidTr="00FE039B">
        <w:trPr>
          <w:trHeight w:val="763"/>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85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r>
      <w:tr w:rsidR="0029037E" w:rsidRPr="0029037E" w:rsidTr="00FE039B">
        <w:trPr>
          <w:trHeight w:val="433"/>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Уличное освещение</w:t>
            </w:r>
          </w:p>
        </w:tc>
        <w:tc>
          <w:tcPr>
            <w:tcW w:w="85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FE039B">
        <w:trPr>
          <w:trHeight w:val="583"/>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FE039B">
        <w:trPr>
          <w:trHeight w:val="3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(содержание уличного освещения)</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FE039B">
        <w:trPr>
          <w:trHeight w:val="441"/>
        </w:trPr>
        <w:tc>
          <w:tcPr>
            <w:tcW w:w="3261" w:type="dxa"/>
            <w:tcBorders>
              <w:top w:val="single" w:sz="4" w:space="0" w:color="auto"/>
              <w:left w:val="single" w:sz="4" w:space="0" w:color="auto"/>
              <w:bottom w:val="single" w:sz="4" w:space="0" w:color="auto"/>
              <w:right w:val="single" w:sz="4" w:space="0" w:color="000000"/>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FE039B">
        <w:trPr>
          <w:trHeight w:val="689"/>
        </w:trPr>
        <w:tc>
          <w:tcPr>
            <w:tcW w:w="3261" w:type="dxa"/>
            <w:tcBorders>
              <w:top w:val="single" w:sz="4" w:space="0" w:color="auto"/>
              <w:left w:val="single" w:sz="4" w:space="0" w:color="auto"/>
              <w:bottom w:val="single" w:sz="4" w:space="0" w:color="auto"/>
              <w:right w:val="single" w:sz="4" w:space="0" w:color="000000"/>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4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FE039B">
        <w:trPr>
          <w:trHeight w:val="71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FE039B">
        <w:trPr>
          <w:trHeight w:val="38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2020 год"</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FE039B">
        <w:trPr>
          <w:trHeight w:val="4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"Формирование комфортной городской среды"</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FE039B">
        <w:trPr>
          <w:trHeight w:val="42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FE039B">
        <w:trPr>
          <w:trHeight w:val="62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FE039B">
        <w:trPr>
          <w:trHeight w:val="31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FE039B">
        <w:trPr>
          <w:trHeight w:val="59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FE039B">
        <w:trPr>
          <w:trHeight w:val="37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FE039B">
        <w:trPr>
          <w:trHeight w:val="1286"/>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3714,00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4109,10</w:t>
            </w:r>
          </w:p>
        </w:tc>
      </w:tr>
      <w:tr w:rsidR="0029037E" w:rsidRPr="0029037E" w:rsidTr="00FE039B">
        <w:trPr>
          <w:trHeight w:val="419"/>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3714,00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4109,10</w:t>
            </w:r>
          </w:p>
        </w:tc>
      </w:tr>
      <w:tr w:rsidR="0029037E" w:rsidRPr="0029037E" w:rsidTr="00FE039B">
        <w:trPr>
          <w:trHeight w:val="733"/>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Мероприятия по благоустройству </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3714,00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4109,10</w:t>
            </w:r>
          </w:p>
        </w:tc>
      </w:tr>
      <w:tr w:rsidR="0029037E" w:rsidRPr="0029037E" w:rsidTr="00FE039B">
        <w:trPr>
          <w:trHeight w:val="33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FE039B">
        <w:trPr>
          <w:trHeight w:val="36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88" w:type="dxa"/>
            <w:tcBorders>
              <w:top w:val="nil"/>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nil"/>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FE039B">
        <w:trPr>
          <w:trHeight w:val="382"/>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854"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661"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FE039B">
        <w:trPr>
          <w:trHeight w:val="39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FE039B">
        <w:trPr>
          <w:trHeight w:val="29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FE039B">
        <w:trPr>
          <w:trHeight w:val="29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FE039B">
        <w:trPr>
          <w:trHeight w:val="64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Прочие мероприятия по благоустройству </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3114,00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3509,10</w:t>
            </w:r>
          </w:p>
        </w:tc>
      </w:tr>
      <w:tr w:rsidR="0029037E" w:rsidRPr="0029037E" w:rsidTr="00FE039B">
        <w:trPr>
          <w:trHeight w:val="40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3114,00</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3509,10</w:t>
            </w:r>
          </w:p>
        </w:tc>
      </w:tr>
      <w:tr w:rsidR="0029037E" w:rsidRPr="0029037E" w:rsidTr="00FE039B">
        <w:trPr>
          <w:trHeight w:val="36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Социальная политика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FE039B">
        <w:trPr>
          <w:trHeight w:val="463"/>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Пенсионное  обеспечение</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FE039B">
        <w:trPr>
          <w:trHeight w:val="31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8"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FE039B">
        <w:trPr>
          <w:trHeight w:val="503"/>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88"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4" w:space="0" w:color="auto"/>
              <w:left w:val="nil"/>
              <w:bottom w:val="single" w:sz="4" w:space="0" w:color="auto"/>
              <w:right w:val="single" w:sz="4" w:space="0" w:color="auto"/>
            </w:tcBorders>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FE039B">
        <w:trPr>
          <w:trHeight w:val="517"/>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03000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FE039B">
        <w:trPr>
          <w:trHeight w:val="720"/>
        </w:trPr>
        <w:tc>
          <w:tcPr>
            <w:tcW w:w="3261" w:type="dxa"/>
            <w:tcBorders>
              <w:top w:val="single" w:sz="4" w:space="0" w:color="auto"/>
              <w:left w:val="single" w:sz="4" w:space="0" w:color="auto"/>
              <w:bottom w:val="single" w:sz="4" w:space="0" w:color="auto"/>
              <w:right w:val="single" w:sz="4" w:space="0" w:color="000000"/>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Доплаты к пенсиям муниципальных служащих Республики Мордовия</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FE039B">
        <w:trPr>
          <w:trHeight w:val="735"/>
        </w:trPr>
        <w:tc>
          <w:tcPr>
            <w:tcW w:w="3261" w:type="dxa"/>
            <w:tcBorders>
              <w:top w:val="single" w:sz="4" w:space="0" w:color="auto"/>
              <w:left w:val="single" w:sz="4" w:space="0" w:color="auto"/>
              <w:bottom w:val="single" w:sz="4" w:space="0" w:color="auto"/>
              <w:right w:val="single" w:sz="4" w:space="0" w:color="000000"/>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пенсии,социальные доплаты к пенсиям</w:t>
            </w:r>
          </w:p>
        </w:tc>
        <w:tc>
          <w:tcPr>
            <w:tcW w:w="854"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8"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66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1040"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88"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nil"/>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FE039B">
        <w:trPr>
          <w:trHeight w:val="335"/>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 и спорт</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FE039B">
        <w:trPr>
          <w:trHeight w:val="471"/>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FE039B">
        <w:trPr>
          <w:trHeight w:val="272"/>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w:t>
            </w:r>
          </w:p>
        </w:tc>
      </w:tr>
      <w:tr w:rsidR="0029037E" w:rsidRPr="0029037E" w:rsidTr="00FE039B">
        <w:trPr>
          <w:trHeight w:val="600"/>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FE039B">
        <w:trPr>
          <w:trHeight w:val="414"/>
        </w:trPr>
        <w:tc>
          <w:tcPr>
            <w:tcW w:w="3261" w:type="dxa"/>
            <w:tcBorders>
              <w:top w:val="single" w:sz="4" w:space="0" w:color="auto"/>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854"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5"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88"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и муниципального долга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внутреннего и муниципального долга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Процентные платежи по муниципальному долгу </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муниципального долга</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730</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88"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FE039B">
        <w:trPr>
          <w:trHeight w:val="345"/>
        </w:trPr>
        <w:tc>
          <w:tcPr>
            <w:tcW w:w="326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854"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8"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1" w:type="dxa"/>
            <w:tcBorders>
              <w:top w:val="single" w:sz="4" w:space="0" w:color="auto"/>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40" w:type="dxa"/>
            <w:tcBorders>
              <w:top w:val="single" w:sz="4" w:space="0" w:color="auto"/>
              <w:left w:val="nil"/>
              <w:bottom w:val="single" w:sz="4" w:space="0" w:color="auto"/>
              <w:right w:val="single" w:sz="4" w:space="0" w:color="auto"/>
            </w:tcBorders>
            <w:noWrap/>
            <w:vAlign w:val="bottom"/>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988"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tbl>
      <w:tblPr>
        <w:tblW w:w="10350" w:type="dxa"/>
        <w:tblInd w:w="-426" w:type="dxa"/>
        <w:tblLayout w:type="fixed"/>
        <w:tblLook w:val="04A0"/>
      </w:tblPr>
      <w:tblGrid>
        <w:gridCol w:w="3688"/>
        <w:gridCol w:w="197"/>
        <w:gridCol w:w="370"/>
        <w:gridCol w:w="140"/>
        <w:gridCol w:w="285"/>
        <w:gridCol w:w="112"/>
        <w:gridCol w:w="425"/>
        <w:gridCol w:w="397"/>
        <w:gridCol w:w="397"/>
        <w:gridCol w:w="397"/>
        <w:gridCol w:w="256"/>
        <w:gridCol w:w="793"/>
        <w:gridCol w:w="908"/>
        <w:gridCol w:w="993"/>
        <w:gridCol w:w="992"/>
      </w:tblGrid>
      <w:tr w:rsidR="0029037E" w:rsidRPr="0029037E" w:rsidTr="003B3067">
        <w:trPr>
          <w:trHeight w:val="1305"/>
        </w:trPr>
        <w:tc>
          <w:tcPr>
            <w:tcW w:w="3885" w:type="dxa"/>
            <w:gridSpan w:val="2"/>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510" w:type="dxa"/>
            <w:gridSpan w:val="2"/>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gridSpan w:val="2"/>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425"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tc>
        <w:tc>
          <w:tcPr>
            <w:tcW w:w="256"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p w:rsidR="0029037E" w:rsidRPr="0029037E" w:rsidRDefault="0029037E">
            <w:pPr>
              <w:rPr>
                <w:rFonts w:ascii="Times New Roman" w:hAnsi="Times New Roman" w:cs="Times New Roman"/>
                <w:sz w:val="22"/>
                <w:szCs w:val="22"/>
              </w:rPr>
            </w:pPr>
          </w:p>
        </w:tc>
        <w:tc>
          <w:tcPr>
            <w:tcW w:w="3686" w:type="dxa"/>
            <w:gridSpan w:val="4"/>
            <w:tcMar>
              <w:top w:w="0" w:type="dxa"/>
              <w:left w:w="0" w:type="dxa"/>
              <w:bottom w:w="0" w:type="dxa"/>
              <w:right w:w="0" w:type="dxa"/>
            </w:tcMar>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Приложение 6 </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к решению  Совета депутатов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20201 и 20221 годов»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 от 25 декабря 2019 года №24</w:t>
            </w:r>
          </w:p>
          <w:p w:rsidR="0029037E" w:rsidRPr="0029037E" w:rsidRDefault="0029037E">
            <w:pPr>
              <w:rPr>
                <w:rFonts w:ascii="Times New Roman" w:hAnsi="Times New Roman" w:cs="Times New Roman"/>
                <w:sz w:val="22"/>
                <w:szCs w:val="22"/>
              </w:rPr>
            </w:pPr>
          </w:p>
        </w:tc>
      </w:tr>
      <w:tr w:rsidR="0029037E" w:rsidRPr="0029037E" w:rsidTr="003B3067">
        <w:trPr>
          <w:trHeight w:val="697"/>
        </w:trPr>
        <w:tc>
          <w:tcPr>
            <w:tcW w:w="10350" w:type="dxa"/>
            <w:gridSpan w:val="15"/>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 xml:space="preserve">ВЕДОМСТВЕННАЯ СТРУКТУРА </w:t>
            </w:r>
          </w:p>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РАСХОДОВ БЮДЖЕТА МУНИЦИПАЛЬНОГО РАЙОНА (ГОРОДСКОГО ОКРУГА) РЕСПУБЛИКИ МОРДОВИЯ НА 2020 ГОД И НА ПЛАНОВЫЙ ПЕРИОД 2021 И 2022 ГОДОВ</w:t>
            </w:r>
          </w:p>
        </w:tc>
      </w:tr>
      <w:tr w:rsidR="0029037E" w:rsidRPr="0029037E" w:rsidTr="003B3067">
        <w:trPr>
          <w:trHeight w:val="299"/>
        </w:trPr>
        <w:tc>
          <w:tcPr>
            <w:tcW w:w="3688"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567" w:type="dxa"/>
            <w:gridSpan w:val="2"/>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425" w:type="dxa"/>
            <w:gridSpan w:val="2"/>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537" w:type="dxa"/>
            <w:gridSpan w:val="2"/>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256"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686" w:type="dxa"/>
            <w:gridSpan w:val="4"/>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color w:val="000000"/>
                <w:sz w:val="22"/>
                <w:szCs w:val="22"/>
              </w:rPr>
              <w:t>(тыс. рублей)</w:t>
            </w:r>
          </w:p>
        </w:tc>
      </w:tr>
      <w:tr w:rsidR="0029037E" w:rsidRPr="0029037E" w:rsidTr="003B3067">
        <w:trPr>
          <w:trHeight w:val="398"/>
        </w:trPr>
        <w:tc>
          <w:tcPr>
            <w:tcW w:w="368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Наименование</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Адм</w:t>
            </w:r>
          </w:p>
        </w:tc>
        <w:tc>
          <w:tcPr>
            <w:tcW w:w="42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Рз</w:t>
            </w:r>
          </w:p>
        </w:tc>
        <w:tc>
          <w:tcPr>
            <w:tcW w:w="53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Прз</w:t>
            </w:r>
          </w:p>
        </w:tc>
        <w:tc>
          <w:tcPr>
            <w:tcW w:w="1447"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Цср</w:t>
            </w:r>
          </w:p>
        </w:tc>
        <w:tc>
          <w:tcPr>
            <w:tcW w:w="79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Вр</w:t>
            </w:r>
          </w:p>
        </w:tc>
        <w:tc>
          <w:tcPr>
            <w:tcW w:w="2893"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Сумма</w:t>
            </w:r>
          </w:p>
        </w:tc>
      </w:tr>
      <w:tr w:rsidR="0029037E" w:rsidRPr="0029037E" w:rsidTr="003B3067">
        <w:trPr>
          <w:trHeight w:val="324"/>
        </w:trPr>
        <w:tc>
          <w:tcPr>
            <w:tcW w:w="3688" w:type="dxa"/>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567" w:type="dxa"/>
            <w:gridSpan w:val="2"/>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425" w:type="dxa"/>
            <w:gridSpan w:val="2"/>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537" w:type="dxa"/>
            <w:gridSpan w:val="2"/>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1447" w:type="dxa"/>
            <w:gridSpan w:val="4"/>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793" w:type="dxa"/>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2021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2022 год</w:t>
            </w:r>
          </w:p>
        </w:tc>
      </w:tr>
    </w:tbl>
    <w:p w:rsidR="0029037E" w:rsidRPr="0029037E" w:rsidRDefault="0029037E" w:rsidP="0029037E">
      <w:pPr>
        <w:rPr>
          <w:rFonts w:ascii="Times New Roman" w:hAnsi="Times New Roman" w:cs="Times New Roman"/>
          <w:sz w:val="22"/>
          <w:szCs w:val="22"/>
        </w:rPr>
      </w:pPr>
    </w:p>
    <w:tbl>
      <w:tblPr>
        <w:tblW w:w="10350" w:type="dxa"/>
        <w:tblInd w:w="-416" w:type="dxa"/>
        <w:tblLayout w:type="fixed"/>
        <w:tblLook w:val="04A0"/>
      </w:tblPr>
      <w:tblGrid>
        <w:gridCol w:w="3688"/>
        <w:gridCol w:w="567"/>
        <w:gridCol w:w="425"/>
        <w:gridCol w:w="537"/>
        <w:gridCol w:w="397"/>
        <w:gridCol w:w="397"/>
        <w:gridCol w:w="397"/>
        <w:gridCol w:w="652"/>
        <w:gridCol w:w="397"/>
        <w:gridCol w:w="908"/>
        <w:gridCol w:w="993"/>
        <w:gridCol w:w="992"/>
      </w:tblGrid>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12</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ВСЕГО</w:t>
            </w:r>
          </w:p>
        </w:tc>
        <w:tc>
          <w:tcPr>
            <w:tcW w:w="56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425"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53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65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908"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27598,200</w:t>
            </w:r>
          </w:p>
        </w:tc>
        <w:tc>
          <w:tcPr>
            <w:tcW w:w="993"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16140,000</w:t>
            </w:r>
          </w:p>
        </w:tc>
        <w:tc>
          <w:tcPr>
            <w:tcW w:w="99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16741,800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5396,28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4824,78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4824,58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3961,28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3914,78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3914,58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3935,30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3900,80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3900,60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530,00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530,00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530,00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3245,300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3210,800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3210,600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3243,2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3208,7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3208,5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2207,0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2207,0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2207,0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1695,0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1001,5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17,0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17,0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17,0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налога на имущество  организаций и земельного налога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325,0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иных платежей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Резервный фонд администрации городского поселения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675,0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Оценка недвижимости, признание прав и регулирование отношений по муниципальной собственности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Условно утвержденные расходы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163,4</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48,2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49,3</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 местных администраций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15125,400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2526,700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14975,400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2526,700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14775,4</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2151,9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2326,7</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14625,400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2326,700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2151,900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2326,700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534,5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534,5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Оформление дорог общего пользования местного значения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1459,300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12000,000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12000,000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Мероприятие по землеустройству и землепользованию</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4878,6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6759,4</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7172,4</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 на капитальный ремонт  общего имущества в многоквартирном доме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сносу жилых домов, признанных в установленном порядке аварийными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в области жилищно-коммунального хозяйства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(коммунальные услуги)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4360,817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6491,617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6904,617</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2760,817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2777,617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2795,517</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2760,817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2777,617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2795,517</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2317,317</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Уличное освещение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(содержание уличного освещения)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Прочие 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2020 год"</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"Формирование комфортной городской среды"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Прочие мероприятия по благоустройству городских округов и поселений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3714,00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4109,10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3714,00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4109,10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1600,00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3714,00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4109,10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Прочие 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3509,10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3509,10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Социальная политика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Пенсионное  обеспечение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пенсии,социальные доплаты к пенсиям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 и спорт</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1877,90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1879,20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1885,90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и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внутреннего и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Процентные платежи по муниципальному долгу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0,800</w:t>
            </w:r>
          </w:p>
        </w:tc>
      </w:tr>
      <w:tr w:rsidR="0029037E" w:rsidRPr="0029037E" w:rsidTr="0029037E">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730</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0,800</w:t>
            </w:r>
          </w:p>
        </w:tc>
      </w:tr>
    </w:tbl>
    <w:p w:rsidR="0029037E" w:rsidRDefault="0029037E"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Pr="0029037E" w:rsidRDefault="003B3067" w:rsidP="0029037E">
      <w:pPr>
        <w:outlineLvl w:val="0"/>
        <w:rPr>
          <w:rFonts w:ascii="Times New Roman" w:hAnsi="Times New Roman" w:cs="Times New Roman"/>
          <w:sz w:val="22"/>
          <w:szCs w:val="22"/>
        </w:rPr>
      </w:pPr>
    </w:p>
    <w:tbl>
      <w:tblPr>
        <w:tblW w:w="10350" w:type="dxa"/>
        <w:tblInd w:w="-426" w:type="dxa"/>
        <w:tblLayout w:type="fixed"/>
        <w:tblLook w:val="04A0"/>
      </w:tblPr>
      <w:tblGrid>
        <w:gridCol w:w="3885"/>
        <w:gridCol w:w="397"/>
        <w:gridCol w:w="397"/>
        <w:gridCol w:w="397"/>
        <w:gridCol w:w="652"/>
        <w:gridCol w:w="397"/>
        <w:gridCol w:w="397"/>
        <w:gridCol w:w="425"/>
        <w:gridCol w:w="510"/>
        <w:gridCol w:w="908"/>
        <w:gridCol w:w="993"/>
        <w:gridCol w:w="992"/>
      </w:tblGrid>
      <w:tr w:rsidR="0029037E" w:rsidRPr="0029037E" w:rsidTr="0029037E">
        <w:trPr>
          <w:trHeight w:val="1400"/>
        </w:trPr>
        <w:tc>
          <w:tcPr>
            <w:tcW w:w="3884"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652"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425" w:type="dxa"/>
            <w:tcMar>
              <w:top w:w="0" w:type="dxa"/>
              <w:left w:w="0" w:type="dxa"/>
              <w:bottom w:w="0" w:type="dxa"/>
              <w:right w:w="0" w:type="dxa"/>
            </w:tcMar>
          </w:tcPr>
          <w:p w:rsidR="0029037E" w:rsidRDefault="0029037E">
            <w:pPr>
              <w:rPr>
                <w:rFonts w:ascii="Times New Roman" w:hAnsi="Times New Roman" w:cs="Times New Roman"/>
                <w:sz w:val="22"/>
                <w:szCs w:val="22"/>
              </w:rPr>
            </w:pPr>
          </w:p>
          <w:p w:rsidR="003B3067" w:rsidRDefault="003B3067">
            <w:pPr>
              <w:rPr>
                <w:rFonts w:ascii="Times New Roman" w:hAnsi="Times New Roman" w:cs="Times New Roman"/>
                <w:sz w:val="22"/>
                <w:szCs w:val="22"/>
              </w:rPr>
            </w:pPr>
          </w:p>
          <w:p w:rsidR="003B3067" w:rsidRPr="0029037E" w:rsidRDefault="003B3067">
            <w:pPr>
              <w:rPr>
                <w:rFonts w:ascii="Times New Roman" w:hAnsi="Times New Roman" w:cs="Times New Roman"/>
                <w:sz w:val="22"/>
                <w:szCs w:val="22"/>
              </w:rPr>
            </w:pPr>
          </w:p>
        </w:tc>
        <w:tc>
          <w:tcPr>
            <w:tcW w:w="3403" w:type="dxa"/>
            <w:gridSpan w:val="4"/>
            <w:tcMar>
              <w:top w:w="0" w:type="dxa"/>
              <w:left w:w="0" w:type="dxa"/>
              <w:bottom w:w="0" w:type="dxa"/>
              <w:right w:w="0" w:type="dxa"/>
            </w:tcMar>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Приложение 7 </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к решению  Совета депутатов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w:t>
            </w:r>
          </w:p>
          <w:p w:rsidR="0029037E" w:rsidRPr="0029037E" w:rsidRDefault="0029037E">
            <w:pPr>
              <w:rPr>
                <w:rFonts w:ascii="Times New Roman" w:hAnsi="Times New Roman" w:cs="Times New Roman"/>
                <w:sz w:val="22"/>
                <w:szCs w:val="22"/>
              </w:rPr>
            </w:pPr>
            <w:r w:rsidRPr="0029037E">
              <w:rPr>
                <w:rFonts w:ascii="Times New Roman" w:hAnsi="Times New Roman" w:cs="Times New Roman"/>
                <w:color w:val="000000"/>
                <w:sz w:val="22"/>
                <w:szCs w:val="22"/>
              </w:rPr>
              <w:t>от 25 декабря 2019 года №24</w:t>
            </w:r>
          </w:p>
        </w:tc>
      </w:tr>
      <w:tr w:rsidR="0029037E" w:rsidRPr="0029037E" w:rsidTr="0029037E">
        <w:trPr>
          <w:trHeight w:val="544"/>
        </w:trPr>
        <w:tc>
          <w:tcPr>
            <w:tcW w:w="10349" w:type="dxa"/>
            <w:gridSpan w:val="12"/>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 xml:space="preserve">РАСПРЕДЕЛЕНИЕ </w:t>
            </w:r>
          </w:p>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tc>
      </w:tr>
      <w:tr w:rsidR="0029037E" w:rsidRPr="0029037E" w:rsidTr="0029037E">
        <w:trPr>
          <w:trHeight w:val="299"/>
        </w:trPr>
        <w:tc>
          <w:tcPr>
            <w:tcW w:w="3884"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652"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97"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425" w:type="dxa"/>
            <w:tcMar>
              <w:top w:w="0" w:type="dxa"/>
              <w:left w:w="0" w:type="dxa"/>
              <w:bottom w:w="0" w:type="dxa"/>
              <w:right w:w="0" w:type="dxa"/>
            </w:tcMar>
          </w:tcPr>
          <w:p w:rsidR="0029037E" w:rsidRPr="0029037E" w:rsidRDefault="0029037E">
            <w:pPr>
              <w:rPr>
                <w:rFonts w:ascii="Times New Roman" w:hAnsi="Times New Roman" w:cs="Times New Roman"/>
                <w:sz w:val="22"/>
                <w:szCs w:val="22"/>
              </w:rPr>
            </w:pPr>
          </w:p>
        </w:tc>
        <w:tc>
          <w:tcPr>
            <w:tcW w:w="3403" w:type="dxa"/>
            <w:gridSpan w:val="4"/>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color w:val="000000"/>
                <w:sz w:val="22"/>
                <w:szCs w:val="22"/>
              </w:rPr>
              <w:t>(тыс. рублей)</w:t>
            </w:r>
          </w:p>
        </w:tc>
      </w:tr>
      <w:tr w:rsidR="0029037E" w:rsidRPr="0029037E" w:rsidTr="0029037E">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Адм</w:t>
            </w:r>
          </w:p>
        </w:tc>
        <w:tc>
          <w:tcPr>
            <w:tcW w:w="2893"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Сумма</w:t>
            </w:r>
          </w:p>
        </w:tc>
      </w:tr>
      <w:tr w:rsidR="0029037E" w:rsidRPr="0029037E" w:rsidTr="0029037E">
        <w:trPr>
          <w:trHeight w:val="297"/>
        </w:trPr>
        <w:tc>
          <w:tcPr>
            <w:tcW w:w="10349" w:type="dxa"/>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3289" w:type="dxa"/>
            <w:gridSpan w:val="4"/>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397" w:type="dxa"/>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397" w:type="dxa"/>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3403" w:type="dxa"/>
            <w:vMerge/>
            <w:tcBorders>
              <w:top w:val="single" w:sz="8" w:space="0" w:color="000000"/>
              <w:left w:val="single" w:sz="8" w:space="0" w:color="000000"/>
              <w:bottom w:val="single" w:sz="8" w:space="0" w:color="000000"/>
              <w:right w:val="single" w:sz="8" w:space="0" w:color="000000"/>
            </w:tcBorders>
            <w:vAlign w:val="center"/>
            <w:hideMark/>
          </w:tcPr>
          <w:p w:rsidR="0029037E" w:rsidRPr="0029037E" w:rsidRDefault="0029037E">
            <w:pPr>
              <w:rPr>
                <w:rFonts w:ascii="Times New Roman" w:hAnsi="Times New Roman" w:cs="Times New Roman"/>
                <w:sz w:val="22"/>
                <w:szCs w:val="22"/>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2021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2022 год</w:t>
            </w:r>
          </w:p>
        </w:tc>
      </w:tr>
    </w:tbl>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br/>
      </w:r>
    </w:p>
    <w:tbl>
      <w:tblPr>
        <w:tblW w:w="10485" w:type="dxa"/>
        <w:tblInd w:w="-416" w:type="dxa"/>
        <w:tblLayout w:type="fixed"/>
        <w:tblLook w:val="04A0"/>
      </w:tblPr>
      <w:tblGrid>
        <w:gridCol w:w="3881"/>
        <w:gridCol w:w="397"/>
        <w:gridCol w:w="397"/>
        <w:gridCol w:w="397"/>
        <w:gridCol w:w="652"/>
        <w:gridCol w:w="397"/>
        <w:gridCol w:w="397"/>
        <w:gridCol w:w="425"/>
        <w:gridCol w:w="510"/>
        <w:gridCol w:w="1049"/>
        <w:gridCol w:w="991"/>
        <w:gridCol w:w="992"/>
      </w:tblGrid>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b/>
                <w:bCs/>
                <w:color w:val="000000"/>
                <w:sz w:val="22"/>
                <w:szCs w:val="22"/>
              </w:rPr>
              <w:t>12</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65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425"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510"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17332,783</w:t>
            </w:r>
          </w:p>
        </w:tc>
        <w:tc>
          <w:tcPr>
            <w:tcW w:w="99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4715,383</w:t>
            </w:r>
          </w:p>
        </w:tc>
        <w:tc>
          <w:tcPr>
            <w:tcW w:w="993"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4914,783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25,983</w:t>
            </w:r>
          </w:p>
        </w:tc>
        <w:tc>
          <w:tcPr>
            <w:tcW w:w="992"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c>
          <w:tcPr>
            <w:tcW w:w="993"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13,983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увеличение стоимости материальных запасов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14775,400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14625,400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2625,400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Оформление дорог общегопользования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1459,300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290,000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1169,300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1169,300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1169,300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1169,300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1251,900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1326,700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381,6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381,6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381,6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381,6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381,6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12000,00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12000,00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12000,00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12000,00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12000,00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2020 год"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 (проектные работы)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(коммунальные услуги)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443,500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460,300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478,200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1877,900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1879,200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1885,900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3245,3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3210,8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3210,6</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3243,2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3208,7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3208,5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2207,0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2207,0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2207,0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1695,0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512,0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Расходы на обеспечение функций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1001,5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17,0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налога на имущество  организаций и земельного налога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325,0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209,5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210,2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214,5</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159,5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163,4</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159,5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163,4</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159,5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163,4</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159,5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163,4</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49,3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49,3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49,3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49,3</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517,8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2317,317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Уличное освещение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2032,317</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3714,0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4109,1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3714,0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4109,1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3714,0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4109,1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3509,1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3509,1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3509,1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3509,1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3114,0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3509,1</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 иные пенсии.социальные доплаты к пенсиям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103,6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106,9</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Процентные платежи по муниципальному долгу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Процентные платежи по муниципальному долгу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и муниципального долга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внутреннего и муниципального долга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0,8</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ИТОГО расходов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27598,200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16140,000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16741,800</w:t>
            </w:r>
          </w:p>
        </w:tc>
      </w:tr>
      <w:tr w:rsidR="0029037E" w:rsidRPr="0029037E" w:rsidTr="0029037E">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17332,783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4715,383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4914,783</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tbl>
      <w:tblPr>
        <w:tblW w:w="10635" w:type="dxa"/>
        <w:tblInd w:w="-318" w:type="dxa"/>
        <w:tblLayout w:type="fixed"/>
        <w:tblLook w:val="04A0"/>
      </w:tblPr>
      <w:tblGrid>
        <w:gridCol w:w="3405"/>
        <w:gridCol w:w="348"/>
        <w:gridCol w:w="3055"/>
        <w:gridCol w:w="567"/>
        <w:gridCol w:w="709"/>
        <w:gridCol w:w="850"/>
        <w:gridCol w:w="426"/>
        <w:gridCol w:w="1275"/>
      </w:tblGrid>
      <w:tr w:rsidR="0029037E" w:rsidRPr="0029037E" w:rsidTr="003B3067">
        <w:trPr>
          <w:trHeight w:val="315"/>
        </w:trPr>
        <w:tc>
          <w:tcPr>
            <w:tcW w:w="3753" w:type="dxa"/>
            <w:gridSpan w:val="2"/>
            <w:noWrap/>
            <w:vAlign w:val="bottom"/>
            <w:hideMark/>
          </w:tcPr>
          <w:p w:rsidR="0029037E" w:rsidRPr="0029037E" w:rsidRDefault="0029037E">
            <w:pPr>
              <w:rPr>
                <w:rFonts w:ascii="Times New Roman" w:hAnsi="Times New Roman" w:cs="Times New Roman"/>
                <w:sz w:val="22"/>
                <w:szCs w:val="22"/>
              </w:rPr>
            </w:pPr>
          </w:p>
        </w:tc>
        <w:tc>
          <w:tcPr>
            <w:tcW w:w="3055" w:type="dxa"/>
            <w:noWrap/>
            <w:vAlign w:val="bottom"/>
            <w:hideMark/>
          </w:tcPr>
          <w:p w:rsidR="0029037E" w:rsidRPr="0029037E" w:rsidRDefault="0029037E">
            <w:pPr>
              <w:rPr>
                <w:rFonts w:ascii="Times New Roman" w:hAnsi="Times New Roman" w:cs="Times New Roman"/>
                <w:sz w:val="22"/>
                <w:szCs w:val="22"/>
              </w:rPr>
            </w:pPr>
          </w:p>
        </w:tc>
        <w:tc>
          <w:tcPr>
            <w:tcW w:w="3827" w:type="dxa"/>
            <w:gridSpan w:val="5"/>
            <w:vMerge w:val="restart"/>
            <w:noWrap/>
            <w:vAlign w:val="bottom"/>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Приложение 8 </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к решению  Совета депутатов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w:t>
            </w:r>
          </w:p>
          <w:p w:rsidR="0029037E" w:rsidRPr="0029037E" w:rsidRDefault="0029037E">
            <w:pPr>
              <w:rPr>
                <w:rFonts w:ascii="Times New Roman" w:hAnsi="Times New Roman" w:cs="Times New Roman"/>
                <w:sz w:val="22"/>
                <w:szCs w:val="22"/>
              </w:rPr>
            </w:pPr>
            <w:r w:rsidRPr="0029037E">
              <w:rPr>
                <w:rFonts w:ascii="Times New Roman" w:hAnsi="Times New Roman" w:cs="Times New Roman"/>
                <w:color w:val="000000"/>
                <w:sz w:val="22"/>
                <w:szCs w:val="22"/>
              </w:rPr>
              <w:t>от 25 декабря 2019 года № 24</w:t>
            </w:r>
          </w:p>
        </w:tc>
      </w:tr>
      <w:tr w:rsidR="0029037E" w:rsidRPr="0029037E" w:rsidTr="003B3067">
        <w:trPr>
          <w:trHeight w:val="315"/>
        </w:trPr>
        <w:tc>
          <w:tcPr>
            <w:tcW w:w="3753" w:type="dxa"/>
            <w:gridSpan w:val="2"/>
            <w:vAlign w:val="bottom"/>
            <w:hideMark/>
          </w:tcPr>
          <w:p w:rsidR="0029037E" w:rsidRPr="0029037E" w:rsidRDefault="0029037E">
            <w:pPr>
              <w:rPr>
                <w:rFonts w:ascii="Times New Roman" w:hAnsi="Times New Roman" w:cs="Times New Roman"/>
                <w:sz w:val="22"/>
                <w:szCs w:val="22"/>
              </w:rPr>
            </w:pPr>
          </w:p>
        </w:tc>
        <w:tc>
          <w:tcPr>
            <w:tcW w:w="3055" w:type="dxa"/>
            <w:noWrap/>
            <w:vAlign w:val="bottom"/>
            <w:hideMark/>
          </w:tcPr>
          <w:p w:rsidR="0029037E" w:rsidRPr="0029037E" w:rsidRDefault="0029037E">
            <w:pPr>
              <w:rPr>
                <w:rFonts w:ascii="Times New Roman" w:hAnsi="Times New Roman" w:cs="Times New Roman"/>
                <w:sz w:val="22"/>
                <w:szCs w:val="22"/>
              </w:rPr>
            </w:pPr>
          </w:p>
        </w:tc>
        <w:tc>
          <w:tcPr>
            <w:tcW w:w="3827" w:type="dxa"/>
            <w:gridSpan w:val="5"/>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753" w:type="dxa"/>
            <w:gridSpan w:val="2"/>
            <w:noWrap/>
            <w:vAlign w:val="bottom"/>
            <w:hideMark/>
          </w:tcPr>
          <w:p w:rsidR="0029037E" w:rsidRPr="0029037E" w:rsidRDefault="0029037E">
            <w:pPr>
              <w:rPr>
                <w:rFonts w:ascii="Times New Roman" w:hAnsi="Times New Roman" w:cs="Times New Roman"/>
                <w:sz w:val="22"/>
                <w:szCs w:val="22"/>
              </w:rPr>
            </w:pPr>
          </w:p>
        </w:tc>
        <w:tc>
          <w:tcPr>
            <w:tcW w:w="3055" w:type="dxa"/>
            <w:noWrap/>
            <w:vAlign w:val="bottom"/>
            <w:hideMark/>
          </w:tcPr>
          <w:p w:rsidR="0029037E" w:rsidRPr="0029037E" w:rsidRDefault="0029037E">
            <w:pPr>
              <w:rPr>
                <w:rFonts w:ascii="Times New Roman" w:hAnsi="Times New Roman" w:cs="Times New Roman"/>
                <w:sz w:val="22"/>
                <w:szCs w:val="22"/>
              </w:rPr>
            </w:pPr>
          </w:p>
        </w:tc>
        <w:tc>
          <w:tcPr>
            <w:tcW w:w="3827" w:type="dxa"/>
            <w:gridSpan w:val="5"/>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753" w:type="dxa"/>
            <w:gridSpan w:val="2"/>
            <w:noWrap/>
            <w:vAlign w:val="bottom"/>
            <w:hideMark/>
          </w:tcPr>
          <w:p w:rsidR="0029037E" w:rsidRPr="0029037E" w:rsidRDefault="0029037E">
            <w:pPr>
              <w:rPr>
                <w:rFonts w:ascii="Times New Roman" w:hAnsi="Times New Roman" w:cs="Times New Roman"/>
                <w:sz w:val="22"/>
                <w:szCs w:val="22"/>
              </w:rPr>
            </w:pPr>
          </w:p>
        </w:tc>
        <w:tc>
          <w:tcPr>
            <w:tcW w:w="3055" w:type="dxa"/>
            <w:vAlign w:val="bottom"/>
            <w:hideMark/>
          </w:tcPr>
          <w:p w:rsidR="0029037E" w:rsidRPr="0029037E" w:rsidRDefault="0029037E">
            <w:pPr>
              <w:rPr>
                <w:rFonts w:ascii="Times New Roman" w:hAnsi="Times New Roman" w:cs="Times New Roman"/>
                <w:sz w:val="22"/>
                <w:szCs w:val="22"/>
              </w:rPr>
            </w:pPr>
          </w:p>
        </w:tc>
        <w:tc>
          <w:tcPr>
            <w:tcW w:w="3827" w:type="dxa"/>
            <w:gridSpan w:val="5"/>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753" w:type="dxa"/>
            <w:gridSpan w:val="2"/>
            <w:noWrap/>
            <w:vAlign w:val="bottom"/>
            <w:hideMark/>
          </w:tcPr>
          <w:p w:rsidR="0029037E" w:rsidRPr="0029037E" w:rsidRDefault="0029037E">
            <w:pPr>
              <w:rPr>
                <w:rFonts w:ascii="Times New Roman" w:hAnsi="Times New Roman" w:cs="Times New Roman"/>
                <w:sz w:val="22"/>
                <w:szCs w:val="22"/>
              </w:rPr>
            </w:pPr>
          </w:p>
        </w:tc>
        <w:tc>
          <w:tcPr>
            <w:tcW w:w="3055" w:type="dxa"/>
            <w:vAlign w:val="bottom"/>
            <w:hideMark/>
          </w:tcPr>
          <w:p w:rsidR="0029037E" w:rsidRPr="0029037E" w:rsidRDefault="0029037E">
            <w:pPr>
              <w:rPr>
                <w:rFonts w:ascii="Times New Roman" w:hAnsi="Times New Roman" w:cs="Times New Roman"/>
                <w:sz w:val="22"/>
                <w:szCs w:val="22"/>
              </w:rPr>
            </w:pPr>
          </w:p>
        </w:tc>
        <w:tc>
          <w:tcPr>
            <w:tcW w:w="3827" w:type="dxa"/>
            <w:gridSpan w:val="5"/>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255"/>
        </w:trPr>
        <w:tc>
          <w:tcPr>
            <w:tcW w:w="3753" w:type="dxa"/>
            <w:gridSpan w:val="2"/>
            <w:vAlign w:val="bottom"/>
            <w:hideMark/>
          </w:tcPr>
          <w:p w:rsidR="0029037E" w:rsidRPr="0029037E" w:rsidRDefault="0029037E">
            <w:pPr>
              <w:rPr>
                <w:rFonts w:ascii="Times New Roman" w:hAnsi="Times New Roman" w:cs="Times New Roman"/>
                <w:sz w:val="22"/>
                <w:szCs w:val="22"/>
              </w:rPr>
            </w:pPr>
          </w:p>
        </w:tc>
        <w:tc>
          <w:tcPr>
            <w:tcW w:w="3055" w:type="dxa"/>
            <w:vAlign w:val="bottom"/>
            <w:hideMark/>
          </w:tcPr>
          <w:p w:rsidR="0029037E" w:rsidRPr="0029037E" w:rsidRDefault="0029037E">
            <w:pPr>
              <w:rPr>
                <w:rFonts w:ascii="Times New Roman" w:hAnsi="Times New Roman" w:cs="Times New Roman"/>
                <w:sz w:val="22"/>
                <w:szCs w:val="22"/>
              </w:rPr>
            </w:pPr>
          </w:p>
        </w:tc>
        <w:tc>
          <w:tcPr>
            <w:tcW w:w="3827" w:type="dxa"/>
            <w:gridSpan w:val="5"/>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825"/>
        </w:trPr>
        <w:tc>
          <w:tcPr>
            <w:tcW w:w="10635" w:type="dxa"/>
            <w:gridSpan w:val="8"/>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      ИСТОЧНИКИ </w:t>
            </w:r>
          </w:p>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ВНУТРЕННЕГО ФИНАНСИРОВАНИЯ ДЕФИЦИТА БЮДЖЕТА МУНИЦИПАЛЬНОГО РАЙОНА (ГОРОДСКОГО ОКРУГА) РЕСПУБЛИКИ МОРДОВИЯ НА 2020 ГОД И НА ПЛАНОВЫЙ ПЕРИОД 2021 и 2022 ГОДОВ</w:t>
            </w:r>
          </w:p>
        </w:tc>
      </w:tr>
      <w:tr w:rsidR="0029037E" w:rsidRPr="0029037E" w:rsidTr="003B3067">
        <w:trPr>
          <w:trHeight w:val="255"/>
        </w:trPr>
        <w:tc>
          <w:tcPr>
            <w:tcW w:w="3405" w:type="dxa"/>
            <w:noWrap/>
            <w:vAlign w:val="bottom"/>
            <w:hideMark/>
          </w:tcPr>
          <w:p w:rsidR="0029037E" w:rsidRPr="0029037E" w:rsidRDefault="0029037E">
            <w:pPr>
              <w:rPr>
                <w:rFonts w:ascii="Times New Roman" w:hAnsi="Times New Roman" w:cs="Times New Roman"/>
                <w:sz w:val="22"/>
                <w:szCs w:val="22"/>
              </w:rPr>
            </w:pPr>
          </w:p>
        </w:tc>
        <w:tc>
          <w:tcPr>
            <w:tcW w:w="3403" w:type="dxa"/>
            <w:gridSpan w:val="2"/>
            <w:noWrap/>
            <w:vAlign w:val="bottom"/>
            <w:hideMark/>
          </w:tcPr>
          <w:p w:rsidR="0029037E" w:rsidRPr="0029037E" w:rsidRDefault="0029037E">
            <w:pPr>
              <w:rPr>
                <w:rFonts w:ascii="Times New Roman" w:hAnsi="Times New Roman" w:cs="Times New Roman"/>
                <w:sz w:val="22"/>
                <w:szCs w:val="22"/>
              </w:rPr>
            </w:pPr>
          </w:p>
        </w:tc>
        <w:tc>
          <w:tcPr>
            <w:tcW w:w="567" w:type="dxa"/>
            <w:noWrap/>
            <w:vAlign w:val="bottom"/>
            <w:hideMark/>
          </w:tcPr>
          <w:p w:rsidR="0029037E" w:rsidRPr="0029037E" w:rsidRDefault="0029037E">
            <w:pPr>
              <w:rPr>
                <w:rFonts w:ascii="Times New Roman" w:hAnsi="Times New Roman" w:cs="Times New Roman"/>
                <w:sz w:val="22"/>
                <w:szCs w:val="22"/>
              </w:rPr>
            </w:pPr>
          </w:p>
        </w:tc>
        <w:tc>
          <w:tcPr>
            <w:tcW w:w="1559" w:type="dxa"/>
            <w:gridSpan w:val="2"/>
            <w:noWrap/>
            <w:vAlign w:val="bottom"/>
            <w:hideMark/>
          </w:tcPr>
          <w:p w:rsidR="0029037E" w:rsidRPr="0029037E" w:rsidRDefault="0029037E">
            <w:pPr>
              <w:rPr>
                <w:rFonts w:ascii="Times New Roman" w:hAnsi="Times New Roman" w:cs="Times New Roman"/>
                <w:sz w:val="22"/>
                <w:szCs w:val="22"/>
              </w:rPr>
            </w:pPr>
          </w:p>
        </w:tc>
        <w:tc>
          <w:tcPr>
            <w:tcW w:w="1701" w:type="dxa"/>
            <w:gridSpan w:val="2"/>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405" w:type="dxa"/>
            <w:noWrap/>
            <w:vAlign w:val="bottom"/>
            <w:hideMark/>
          </w:tcPr>
          <w:p w:rsidR="0029037E" w:rsidRPr="0029037E" w:rsidRDefault="0029037E">
            <w:pPr>
              <w:rPr>
                <w:rFonts w:ascii="Times New Roman" w:hAnsi="Times New Roman" w:cs="Times New Roman"/>
                <w:sz w:val="22"/>
                <w:szCs w:val="22"/>
              </w:rPr>
            </w:pPr>
          </w:p>
        </w:tc>
        <w:tc>
          <w:tcPr>
            <w:tcW w:w="3403" w:type="dxa"/>
            <w:gridSpan w:val="2"/>
            <w:noWrap/>
            <w:vAlign w:val="bottom"/>
            <w:hideMark/>
          </w:tcPr>
          <w:p w:rsidR="0029037E" w:rsidRPr="0029037E" w:rsidRDefault="0029037E">
            <w:pPr>
              <w:rPr>
                <w:rFonts w:ascii="Times New Roman" w:hAnsi="Times New Roman" w:cs="Times New Roman"/>
                <w:sz w:val="22"/>
                <w:szCs w:val="22"/>
              </w:rPr>
            </w:pPr>
          </w:p>
        </w:tc>
        <w:tc>
          <w:tcPr>
            <w:tcW w:w="567" w:type="dxa"/>
            <w:noWrap/>
            <w:vAlign w:val="bottom"/>
            <w:hideMark/>
          </w:tcPr>
          <w:p w:rsidR="0029037E" w:rsidRPr="0029037E" w:rsidRDefault="0029037E">
            <w:pPr>
              <w:rPr>
                <w:rFonts w:ascii="Times New Roman" w:hAnsi="Times New Roman" w:cs="Times New Roman"/>
                <w:sz w:val="22"/>
                <w:szCs w:val="22"/>
              </w:rPr>
            </w:pPr>
          </w:p>
        </w:tc>
        <w:tc>
          <w:tcPr>
            <w:tcW w:w="1559" w:type="dxa"/>
            <w:gridSpan w:val="2"/>
            <w:noWrap/>
            <w:vAlign w:val="bottom"/>
            <w:hideMark/>
          </w:tcPr>
          <w:p w:rsidR="0029037E" w:rsidRPr="0029037E" w:rsidRDefault="0029037E">
            <w:pPr>
              <w:rPr>
                <w:rFonts w:ascii="Times New Roman" w:hAnsi="Times New Roman" w:cs="Times New Roman"/>
                <w:sz w:val="22"/>
                <w:szCs w:val="22"/>
              </w:rPr>
            </w:pPr>
          </w:p>
        </w:tc>
        <w:tc>
          <w:tcPr>
            <w:tcW w:w="1701" w:type="dxa"/>
            <w:gridSpan w:val="2"/>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510"/>
        </w:trPr>
        <w:tc>
          <w:tcPr>
            <w:tcW w:w="3405" w:type="dxa"/>
            <w:vMerge w:val="restart"/>
            <w:tcBorders>
              <w:top w:val="single" w:sz="4" w:space="0" w:color="auto"/>
              <w:left w:val="single" w:sz="4" w:space="0" w:color="auto"/>
              <w:bottom w:val="single" w:sz="4" w:space="0" w:color="auto"/>
              <w:right w:val="single" w:sz="4" w:space="0" w:color="auto"/>
            </w:tcBorders>
            <w:noWrap/>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Код</w:t>
            </w:r>
          </w:p>
        </w:tc>
        <w:tc>
          <w:tcPr>
            <w:tcW w:w="340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5"/>
            <w:tcBorders>
              <w:top w:val="single" w:sz="4" w:space="0" w:color="auto"/>
              <w:left w:val="nil"/>
              <w:bottom w:val="single" w:sz="4" w:space="0" w:color="auto"/>
              <w:right w:val="single" w:sz="4" w:space="0" w:color="000000"/>
            </w:tcBorders>
            <w:noWrap/>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 (тыс. руб.)</w:t>
            </w:r>
          </w:p>
        </w:tc>
      </w:tr>
      <w:tr w:rsidR="0029037E" w:rsidRPr="0029037E" w:rsidTr="003B3067">
        <w:trPr>
          <w:trHeight w:val="1350"/>
        </w:trPr>
        <w:tc>
          <w:tcPr>
            <w:tcW w:w="3405"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3403" w:type="dxa"/>
            <w:gridSpan w:val="2"/>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1276" w:type="dxa"/>
            <w:gridSpan w:val="2"/>
            <w:tcBorders>
              <w:top w:val="nil"/>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2020 год </w:t>
            </w:r>
          </w:p>
        </w:tc>
        <w:tc>
          <w:tcPr>
            <w:tcW w:w="1276" w:type="dxa"/>
            <w:gridSpan w:val="2"/>
            <w:tcBorders>
              <w:top w:val="nil"/>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2021 год</w:t>
            </w:r>
          </w:p>
        </w:tc>
        <w:tc>
          <w:tcPr>
            <w:tcW w:w="1275" w:type="dxa"/>
            <w:tcBorders>
              <w:top w:val="nil"/>
              <w:left w:val="nil"/>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2022 год</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3403"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w:t>
            </w:r>
          </w:p>
        </w:tc>
        <w:tc>
          <w:tcPr>
            <w:tcW w:w="12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w:t>
            </w:r>
          </w:p>
        </w:tc>
        <w:tc>
          <w:tcPr>
            <w:tcW w:w="1275" w:type="dxa"/>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911 90 00 00 00 00 0000 000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Источники финансирования дефицита бюджета - всего</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911 01 00 00 00 00 0000 000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ИСТОЧНИКИ ВНУТРЕННЕГО ФИНАНСИРОВАНИЯ ДЕФИЦИТОВ  БЮДЖЕТОВ</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911 01 03 00 00 00 0000 000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Бюджетные кредиты от других бюджетов бюджетной системы Российской Федерации</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3B3067">
        <w:trPr>
          <w:trHeight w:val="315"/>
        </w:trPr>
        <w:tc>
          <w:tcPr>
            <w:tcW w:w="340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911 01 03 00 00 00 0000 700</w:t>
            </w:r>
          </w:p>
        </w:tc>
        <w:tc>
          <w:tcPr>
            <w:tcW w:w="3403" w:type="dxa"/>
            <w:gridSpan w:val="2"/>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Получение бюджетных кредитов от других бюжетов бюджетной системы Российской Федерации в валюте РФ</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275"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3B3067">
        <w:trPr>
          <w:trHeight w:val="315"/>
        </w:trPr>
        <w:tc>
          <w:tcPr>
            <w:tcW w:w="340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911 01 03 01 00 13 0000 710</w:t>
            </w:r>
          </w:p>
        </w:tc>
        <w:tc>
          <w:tcPr>
            <w:tcW w:w="3403" w:type="dxa"/>
            <w:gridSpan w:val="2"/>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Получение бюджетных кредитов от других бюджетов бюджетной системы Российской Федерации бюджетами поселений в валюте РФ</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275"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3B3067">
        <w:trPr>
          <w:trHeight w:val="315"/>
        </w:trPr>
        <w:tc>
          <w:tcPr>
            <w:tcW w:w="340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911 01 03 00 00 00 0000 800</w:t>
            </w:r>
          </w:p>
        </w:tc>
        <w:tc>
          <w:tcPr>
            <w:tcW w:w="3403"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Погашение бюджетных кредитов полученных от других бюджетов бюджетной системы Российской Федерации в валюте РФ</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27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3B3067">
        <w:trPr>
          <w:trHeight w:val="315"/>
        </w:trPr>
        <w:tc>
          <w:tcPr>
            <w:tcW w:w="340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911 01 03 00 00 13 0000 810</w:t>
            </w:r>
          </w:p>
        </w:tc>
        <w:tc>
          <w:tcPr>
            <w:tcW w:w="3403"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Погашение бюджетами поселений кредитов полученных от других бюджетов бюджетной системы Российской Федерации в валюте РФ</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27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3B3067">
        <w:trPr>
          <w:trHeight w:val="315"/>
        </w:trPr>
        <w:tc>
          <w:tcPr>
            <w:tcW w:w="340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911 01 05 00 00 00 000 000</w:t>
            </w:r>
          </w:p>
        </w:tc>
        <w:tc>
          <w:tcPr>
            <w:tcW w:w="3403"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Изменение остатков средств на счетах по учету средств бюджета</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27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3B3067">
        <w:trPr>
          <w:trHeight w:val="315"/>
        </w:trPr>
        <w:tc>
          <w:tcPr>
            <w:tcW w:w="3405"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911 01 05 00 00 00 0000 500</w:t>
            </w:r>
          </w:p>
        </w:tc>
        <w:tc>
          <w:tcPr>
            <w:tcW w:w="3403" w:type="dxa"/>
            <w:gridSpan w:val="2"/>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Увеличение остатков средств бюджетов</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911 01 05 02 00 00 0000 510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Увеличение прочих остатков средств бюджетов</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911 01 05 02 01 00 0000 510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Увеличение  прочих остатков  денежных средств бюджетов</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911 01 05 02 01 13 0000 510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Увеличение  прочих остатков денежных средств  городских поселений</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911 01 05 00 00 00 0000 600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Уменьшение остатков средств бюджетов</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911 01 05 02 00 00 0000 610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Уменьшение прочих остатков  денежных средств бюджетов</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911 01 05 02 01 00 0000 610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Уменьшение прочих остатков  денежных средств бюджетов</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r w:rsidR="0029037E" w:rsidRPr="0029037E" w:rsidTr="003B3067">
        <w:trPr>
          <w:trHeight w:val="315"/>
        </w:trPr>
        <w:tc>
          <w:tcPr>
            <w:tcW w:w="3405" w:type="dxa"/>
            <w:tcBorders>
              <w:top w:val="nil"/>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911 01 05 02 01 13 0000 610</w:t>
            </w:r>
          </w:p>
        </w:tc>
        <w:tc>
          <w:tcPr>
            <w:tcW w:w="3403" w:type="dxa"/>
            <w:gridSpan w:val="2"/>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Уменьшение прочих остатков денежных средств  городских поселений</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27698,200</w:t>
            </w:r>
          </w:p>
        </w:tc>
        <w:tc>
          <w:tcPr>
            <w:tcW w:w="1276" w:type="dxa"/>
            <w:gridSpan w:val="2"/>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16240,000</w:t>
            </w:r>
          </w:p>
        </w:tc>
        <w:tc>
          <w:tcPr>
            <w:tcW w:w="1275"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16841,800</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tbl>
      <w:tblPr>
        <w:tblW w:w="3540" w:type="dxa"/>
        <w:tblInd w:w="6487" w:type="dxa"/>
        <w:tblLayout w:type="fixed"/>
        <w:tblLook w:val="04A0"/>
      </w:tblPr>
      <w:tblGrid>
        <w:gridCol w:w="3540"/>
      </w:tblGrid>
      <w:tr w:rsidR="0029037E" w:rsidRPr="0029037E" w:rsidTr="003B3067">
        <w:trPr>
          <w:trHeight w:val="315"/>
        </w:trPr>
        <w:tc>
          <w:tcPr>
            <w:tcW w:w="3540" w:type="dxa"/>
            <w:vMerge w:val="restart"/>
            <w:noWrap/>
            <w:vAlign w:val="bottom"/>
            <w:hideMark/>
          </w:tcPr>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xml:space="preserve">Приложение 9 </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к решению  Совета депутатов</w:t>
            </w:r>
          </w:p>
          <w:p w:rsidR="0029037E" w:rsidRPr="0029037E" w:rsidRDefault="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p>
          <w:p w:rsidR="0029037E" w:rsidRPr="0029037E" w:rsidRDefault="0029037E">
            <w:pPr>
              <w:rPr>
                <w:rFonts w:ascii="Times New Roman" w:hAnsi="Times New Roman" w:cs="Times New Roman"/>
                <w:sz w:val="22"/>
                <w:szCs w:val="22"/>
              </w:rPr>
            </w:pPr>
            <w:r w:rsidRPr="0029037E">
              <w:rPr>
                <w:rFonts w:ascii="Times New Roman" w:hAnsi="Times New Roman" w:cs="Times New Roman"/>
                <w:color w:val="000000"/>
                <w:sz w:val="22"/>
                <w:szCs w:val="22"/>
              </w:rPr>
              <w:t xml:space="preserve"> от 25 декабря 2019 года №24</w:t>
            </w:r>
          </w:p>
        </w:tc>
      </w:tr>
      <w:tr w:rsidR="0029037E" w:rsidRPr="0029037E" w:rsidTr="003B3067">
        <w:trPr>
          <w:trHeight w:val="315"/>
        </w:trPr>
        <w:tc>
          <w:tcPr>
            <w:tcW w:w="3540" w:type="dxa"/>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540" w:type="dxa"/>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540" w:type="dxa"/>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540" w:type="dxa"/>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3540" w:type="dxa"/>
            <w:vMerge/>
            <w:vAlign w:val="center"/>
            <w:hideMark/>
          </w:tcPr>
          <w:p w:rsidR="0029037E" w:rsidRPr="0029037E" w:rsidRDefault="0029037E">
            <w:pPr>
              <w:rPr>
                <w:rFonts w:ascii="Times New Roman" w:hAnsi="Times New Roman" w:cs="Times New Roman"/>
                <w:sz w:val="22"/>
                <w:szCs w:val="22"/>
              </w:rPr>
            </w:pPr>
          </w:p>
        </w:tc>
      </w:tr>
      <w:tr w:rsidR="0029037E" w:rsidRPr="0029037E" w:rsidTr="003B3067">
        <w:trPr>
          <w:trHeight w:val="276"/>
        </w:trPr>
        <w:tc>
          <w:tcPr>
            <w:tcW w:w="3540" w:type="dxa"/>
            <w:vMerge/>
            <w:vAlign w:val="center"/>
            <w:hideMark/>
          </w:tcPr>
          <w:p w:rsidR="0029037E" w:rsidRPr="0029037E" w:rsidRDefault="0029037E">
            <w:pPr>
              <w:rPr>
                <w:rFonts w:ascii="Times New Roman" w:hAnsi="Times New Roman" w:cs="Times New Roman"/>
                <w:sz w:val="22"/>
                <w:szCs w:val="22"/>
              </w:rPr>
            </w:pPr>
          </w:p>
        </w:tc>
      </w:tr>
    </w:tbl>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jc w:val="center"/>
        <w:outlineLvl w:val="0"/>
        <w:rPr>
          <w:rFonts w:ascii="Times New Roman" w:hAnsi="Times New Roman" w:cs="Times New Roman"/>
          <w:sz w:val="22"/>
          <w:szCs w:val="22"/>
        </w:rPr>
      </w:pPr>
      <w:r w:rsidRPr="0029037E">
        <w:rPr>
          <w:rFonts w:ascii="Times New Roman" w:hAnsi="Times New Roman" w:cs="Times New Roman"/>
          <w:sz w:val="22"/>
          <w:szCs w:val="22"/>
        </w:rPr>
        <w:t xml:space="preserve">ПРОГРАММА </w:t>
      </w:r>
    </w:p>
    <w:p w:rsidR="0029037E" w:rsidRPr="0029037E" w:rsidRDefault="0029037E" w:rsidP="0029037E">
      <w:pPr>
        <w:jc w:val="center"/>
        <w:outlineLvl w:val="0"/>
        <w:rPr>
          <w:rFonts w:ascii="Times New Roman" w:hAnsi="Times New Roman" w:cs="Times New Roman"/>
          <w:sz w:val="22"/>
          <w:szCs w:val="22"/>
        </w:rPr>
      </w:pPr>
      <w:r w:rsidRPr="0029037E">
        <w:rPr>
          <w:rFonts w:ascii="Times New Roman" w:hAnsi="Times New Roman" w:cs="Times New Roman"/>
          <w:sz w:val="22"/>
          <w:szCs w:val="22"/>
        </w:rPr>
        <w:t xml:space="preserve">МУНИЦИПАЛЬНЫХ ВНУТРЕННИХ ЗАИМСТВОВАНИЙ ГОРОДСКОГО ПОСЕЛЕНИЯ ИНСАР ИНСАРСКОГО МУНИЦИПАЛЬНОГО РАЙОНА РЕСПУБЛИКИ МОРДОВИЯ НА 2020 ГОД И </w:t>
      </w:r>
    </w:p>
    <w:p w:rsidR="0029037E" w:rsidRPr="0029037E" w:rsidRDefault="0029037E" w:rsidP="0029037E">
      <w:pPr>
        <w:jc w:val="center"/>
        <w:outlineLvl w:val="0"/>
        <w:rPr>
          <w:rFonts w:ascii="Times New Roman" w:hAnsi="Times New Roman" w:cs="Times New Roman"/>
          <w:sz w:val="22"/>
          <w:szCs w:val="22"/>
        </w:rPr>
      </w:pPr>
      <w:r w:rsidRPr="0029037E">
        <w:rPr>
          <w:rFonts w:ascii="Times New Roman" w:hAnsi="Times New Roman" w:cs="Times New Roman"/>
          <w:sz w:val="22"/>
          <w:szCs w:val="22"/>
        </w:rPr>
        <w:t>НА ПЛАНОВЫЙ ПЕРИОД 2021 И 2022 ГОДОВ</w:t>
      </w: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tbl>
      <w:tblPr>
        <w:tblW w:w="9180" w:type="dxa"/>
        <w:tblInd w:w="87" w:type="dxa"/>
        <w:tblLook w:val="04A0"/>
      </w:tblPr>
      <w:tblGrid>
        <w:gridCol w:w="660"/>
        <w:gridCol w:w="4940"/>
        <w:gridCol w:w="1160"/>
        <w:gridCol w:w="1180"/>
        <w:gridCol w:w="1240"/>
      </w:tblGrid>
      <w:tr w:rsidR="0029037E" w:rsidRPr="0029037E" w:rsidTr="0029037E">
        <w:trPr>
          <w:trHeight w:val="510"/>
        </w:trPr>
        <w:tc>
          <w:tcPr>
            <w:tcW w:w="660" w:type="dxa"/>
            <w:vMerge w:val="restart"/>
            <w:tcBorders>
              <w:top w:val="single" w:sz="4" w:space="0" w:color="auto"/>
              <w:left w:val="single" w:sz="4" w:space="0" w:color="auto"/>
              <w:bottom w:val="single" w:sz="4" w:space="0" w:color="000000"/>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п/п</w:t>
            </w:r>
          </w:p>
        </w:tc>
        <w:tc>
          <w:tcPr>
            <w:tcW w:w="4940" w:type="dxa"/>
            <w:vMerge w:val="restart"/>
            <w:tcBorders>
              <w:top w:val="single" w:sz="4" w:space="0" w:color="auto"/>
              <w:left w:val="single" w:sz="4" w:space="0" w:color="auto"/>
              <w:bottom w:val="single" w:sz="4" w:space="0" w:color="000000"/>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Виды заимствований</w:t>
            </w:r>
          </w:p>
        </w:tc>
        <w:tc>
          <w:tcPr>
            <w:tcW w:w="3580" w:type="dxa"/>
            <w:gridSpan w:val="3"/>
            <w:tcBorders>
              <w:top w:val="single" w:sz="4" w:space="0" w:color="auto"/>
              <w:left w:val="nil"/>
              <w:bottom w:val="single" w:sz="4" w:space="0" w:color="auto"/>
              <w:right w:val="single" w:sz="4" w:space="0" w:color="000000"/>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 (тыс. рублей)</w:t>
            </w:r>
          </w:p>
        </w:tc>
      </w:tr>
      <w:tr w:rsidR="0029037E" w:rsidRPr="0029037E" w:rsidTr="0029037E">
        <w:trPr>
          <w:trHeight w:val="6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1160" w:type="dxa"/>
            <w:tcBorders>
              <w:top w:val="nil"/>
              <w:left w:val="nil"/>
              <w:bottom w:val="single" w:sz="4" w:space="0" w:color="auto"/>
              <w:right w:val="single" w:sz="4" w:space="0" w:color="auto"/>
            </w:tcBorders>
            <w:noWrap/>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2020 год</w:t>
            </w:r>
          </w:p>
        </w:tc>
        <w:tc>
          <w:tcPr>
            <w:tcW w:w="1180" w:type="dxa"/>
            <w:tcBorders>
              <w:top w:val="nil"/>
              <w:left w:val="nil"/>
              <w:bottom w:val="single" w:sz="4" w:space="0" w:color="auto"/>
              <w:right w:val="single" w:sz="4" w:space="0" w:color="auto"/>
            </w:tcBorders>
            <w:noWrap/>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2021 год</w:t>
            </w:r>
          </w:p>
        </w:tc>
        <w:tc>
          <w:tcPr>
            <w:tcW w:w="1240" w:type="dxa"/>
            <w:tcBorders>
              <w:top w:val="nil"/>
              <w:left w:val="nil"/>
              <w:bottom w:val="single" w:sz="4" w:space="0" w:color="auto"/>
              <w:right w:val="single" w:sz="4" w:space="0" w:color="auto"/>
            </w:tcBorders>
            <w:noWrap/>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2022 год</w:t>
            </w:r>
          </w:p>
        </w:tc>
      </w:tr>
      <w:tr w:rsidR="0029037E" w:rsidRPr="0029037E" w:rsidTr="0029037E">
        <w:trPr>
          <w:trHeight w:val="1350"/>
        </w:trPr>
        <w:tc>
          <w:tcPr>
            <w:tcW w:w="66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940" w:type="dxa"/>
            <w:tcBorders>
              <w:top w:val="nil"/>
              <w:left w:val="nil"/>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Объем привлечение денежных средств, в виде бюджетных кредитов от других бюджетов бюджетной системы Российской Федерации бюджетами поселений в валюте РФ</w:t>
            </w:r>
          </w:p>
        </w:tc>
        <w:tc>
          <w:tcPr>
            <w:tcW w:w="1160" w:type="dxa"/>
            <w:tcBorders>
              <w:top w:val="nil"/>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80" w:type="dxa"/>
            <w:tcBorders>
              <w:top w:val="nil"/>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40" w:type="dxa"/>
            <w:tcBorders>
              <w:top w:val="nil"/>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335"/>
        </w:trPr>
        <w:tc>
          <w:tcPr>
            <w:tcW w:w="66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940" w:type="dxa"/>
            <w:tcBorders>
              <w:top w:val="nil"/>
              <w:left w:val="nil"/>
              <w:bottom w:val="single" w:sz="4" w:space="0" w:color="auto"/>
              <w:right w:val="single" w:sz="4" w:space="0" w:color="auto"/>
            </w:tcBorders>
            <w:shd w:val="clear" w:color="auto" w:fill="FFFFFF"/>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Объем погашение бюджетами поселений кредитов полученных от других бюджетов бюджетной системы Российской Федерации в валюте РФ</w:t>
            </w:r>
          </w:p>
        </w:tc>
        <w:tc>
          <w:tcPr>
            <w:tcW w:w="1160" w:type="dxa"/>
            <w:tcBorders>
              <w:top w:val="nil"/>
              <w:left w:val="nil"/>
              <w:bottom w:val="single" w:sz="4" w:space="0" w:color="auto"/>
              <w:right w:val="single" w:sz="4" w:space="0" w:color="auto"/>
            </w:tcBorders>
            <w:shd w:val="clear" w:color="auto" w:fill="FFFFFF"/>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80" w:type="dxa"/>
            <w:tcBorders>
              <w:top w:val="nil"/>
              <w:left w:val="nil"/>
              <w:bottom w:val="single" w:sz="4" w:space="0" w:color="auto"/>
              <w:right w:val="single" w:sz="4" w:space="0" w:color="auto"/>
            </w:tcBorders>
            <w:shd w:val="clear" w:color="auto" w:fill="FFFFFF"/>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240" w:type="dxa"/>
            <w:tcBorders>
              <w:top w:val="nil"/>
              <w:left w:val="nil"/>
              <w:bottom w:val="single" w:sz="4" w:space="0" w:color="auto"/>
              <w:right w:val="single" w:sz="4" w:space="0" w:color="auto"/>
            </w:tcBorders>
            <w:shd w:val="clear" w:color="auto" w:fill="FFFFFF"/>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bl>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tbl>
      <w:tblPr>
        <w:tblW w:w="10480" w:type="dxa"/>
        <w:tblInd w:w="87" w:type="dxa"/>
        <w:tblLayout w:type="fixed"/>
        <w:tblLook w:val="04A0"/>
      </w:tblPr>
      <w:tblGrid>
        <w:gridCol w:w="2573"/>
        <w:gridCol w:w="2977"/>
        <w:gridCol w:w="1041"/>
        <w:gridCol w:w="1213"/>
        <w:gridCol w:w="1318"/>
        <w:gridCol w:w="1358"/>
      </w:tblGrid>
      <w:tr w:rsidR="0029037E" w:rsidRPr="0029037E" w:rsidTr="003B3067">
        <w:trPr>
          <w:trHeight w:val="516"/>
        </w:trPr>
        <w:tc>
          <w:tcPr>
            <w:tcW w:w="10480" w:type="dxa"/>
            <w:gridSpan w:val="6"/>
            <w:vMerge w:val="restart"/>
            <w:hideMark/>
          </w:tcPr>
          <w:p w:rsidR="0029037E" w:rsidRPr="0029037E" w:rsidRDefault="0029037E">
            <w:pPr>
              <w:spacing w:after="240"/>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Оценка ожидаемого  исполнения  бюджета  городскорго поселения Инсар  </w:t>
            </w:r>
            <w:r w:rsidRPr="0029037E">
              <w:rPr>
                <w:rFonts w:ascii="Times New Roman" w:hAnsi="Times New Roman" w:cs="Times New Roman"/>
                <w:b/>
                <w:bCs/>
                <w:sz w:val="22"/>
                <w:szCs w:val="22"/>
              </w:rPr>
              <w:br/>
              <w:t xml:space="preserve">               Инсарского муниципального района на 2020 год.</w:t>
            </w:r>
          </w:p>
        </w:tc>
      </w:tr>
      <w:tr w:rsidR="0029037E" w:rsidRPr="0029037E" w:rsidTr="003B3067">
        <w:trPr>
          <w:trHeight w:val="435"/>
        </w:trPr>
        <w:tc>
          <w:tcPr>
            <w:tcW w:w="10480" w:type="dxa"/>
            <w:gridSpan w:val="6"/>
            <w:vMerge/>
            <w:vAlign w:val="center"/>
            <w:hideMark/>
          </w:tcPr>
          <w:p w:rsidR="0029037E" w:rsidRPr="0029037E" w:rsidRDefault="0029037E">
            <w:pPr>
              <w:rPr>
                <w:rFonts w:ascii="Times New Roman" w:hAnsi="Times New Roman" w:cs="Times New Roman"/>
                <w:b/>
                <w:bCs/>
                <w:sz w:val="22"/>
                <w:szCs w:val="22"/>
              </w:rPr>
            </w:pPr>
          </w:p>
        </w:tc>
      </w:tr>
      <w:tr w:rsidR="0029037E" w:rsidRPr="0029037E" w:rsidTr="003B3067">
        <w:trPr>
          <w:trHeight w:val="315"/>
        </w:trPr>
        <w:tc>
          <w:tcPr>
            <w:tcW w:w="2573" w:type="dxa"/>
            <w:noWrap/>
            <w:hideMark/>
          </w:tcPr>
          <w:p w:rsidR="0029037E" w:rsidRPr="0029037E" w:rsidRDefault="0029037E">
            <w:pPr>
              <w:rPr>
                <w:rFonts w:ascii="Times New Roman" w:hAnsi="Times New Roman" w:cs="Times New Roman"/>
                <w:sz w:val="22"/>
                <w:szCs w:val="22"/>
              </w:rPr>
            </w:pPr>
          </w:p>
        </w:tc>
        <w:tc>
          <w:tcPr>
            <w:tcW w:w="2977" w:type="dxa"/>
            <w:noWrap/>
            <w:hideMark/>
          </w:tcPr>
          <w:p w:rsidR="0029037E" w:rsidRPr="0029037E" w:rsidRDefault="0029037E">
            <w:pPr>
              <w:rPr>
                <w:rFonts w:ascii="Times New Roman" w:hAnsi="Times New Roman" w:cs="Times New Roman"/>
                <w:sz w:val="22"/>
                <w:szCs w:val="22"/>
              </w:rPr>
            </w:pPr>
          </w:p>
        </w:tc>
        <w:tc>
          <w:tcPr>
            <w:tcW w:w="2254" w:type="dxa"/>
            <w:gridSpan w:val="2"/>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тыс. рублей</w:t>
            </w:r>
          </w:p>
        </w:tc>
        <w:tc>
          <w:tcPr>
            <w:tcW w:w="1318" w:type="dxa"/>
            <w:noWrap/>
            <w:hideMark/>
          </w:tcPr>
          <w:p w:rsidR="0029037E" w:rsidRPr="0029037E" w:rsidRDefault="0029037E">
            <w:pPr>
              <w:rPr>
                <w:rFonts w:ascii="Times New Roman" w:hAnsi="Times New Roman" w:cs="Times New Roman"/>
                <w:sz w:val="22"/>
                <w:szCs w:val="22"/>
              </w:rPr>
            </w:pPr>
          </w:p>
        </w:tc>
        <w:tc>
          <w:tcPr>
            <w:tcW w:w="1358" w:type="dxa"/>
            <w:noWrap/>
            <w:hideMark/>
          </w:tcPr>
          <w:p w:rsidR="0029037E" w:rsidRPr="0029037E" w:rsidRDefault="0029037E">
            <w:pPr>
              <w:rPr>
                <w:rFonts w:ascii="Times New Roman" w:hAnsi="Times New Roman" w:cs="Times New Roman"/>
                <w:sz w:val="22"/>
                <w:szCs w:val="22"/>
              </w:rPr>
            </w:pPr>
          </w:p>
        </w:tc>
      </w:tr>
      <w:tr w:rsidR="0029037E" w:rsidRPr="0029037E" w:rsidTr="003B3067">
        <w:trPr>
          <w:trHeight w:val="1275"/>
        </w:trPr>
        <w:tc>
          <w:tcPr>
            <w:tcW w:w="2573" w:type="dxa"/>
            <w:vMerge w:val="restart"/>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Код бюджетной классификации доходов бюджета</w:t>
            </w:r>
          </w:p>
        </w:tc>
        <w:tc>
          <w:tcPr>
            <w:tcW w:w="2977" w:type="dxa"/>
            <w:vMerge w:val="restart"/>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Наименование доходов</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Утвержденная сумма тыс.руб.</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исполнено на 01.10.19</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ожидаемое исполнение в 2019 году   тыс.руб.</w:t>
            </w:r>
          </w:p>
        </w:tc>
        <w:tc>
          <w:tcPr>
            <w:tcW w:w="135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color w:val="000000"/>
                <w:sz w:val="22"/>
                <w:szCs w:val="22"/>
              </w:rPr>
            </w:pPr>
            <w:r w:rsidRPr="0029037E">
              <w:rPr>
                <w:rFonts w:ascii="Times New Roman" w:hAnsi="Times New Roman" w:cs="Times New Roman"/>
                <w:color w:val="000000"/>
                <w:sz w:val="22"/>
                <w:szCs w:val="22"/>
              </w:rPr>
              <w:t>%   выполнения</w:t>
            </w:r>
          </w:p>
        </w:tc>
      </w:tr>
      <w:tr w:rsidR="0029037E" w:rsidRPr="0029037E" w:rsidTr="003B3067">
        <w:trPr>
          <w:trHeight w:val="435"/>
        </w:trPr>
        <w:tc>
          <w:tcPr>
            <w:tcW w:w="2573"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sz w:val="22"/>
                <w:szCs w:val="22"/>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sz w:val="22"/>
                <w:szCs w:val="22"/>
              </w:rPr>
            </w:pPr>
          </w:p>
        </w:tc>
        <w:tc>
          <w:tcPr>
            <w:tcW w:w="1041"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2019</w:t>
            </w:r>
          </w:p>
        </w:tc>
        <w:tc>
          <w:tcPr>
            <w:tcW w:w="1213" w:type="dxa"/>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18" w:type="dxa"/>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58" w:type="dxa"/>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315"/>
        </w:trPr>
        <w:tc>
          <w:tcPr>
            <w:tcW w:w="2573"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w:t>
            </w:r>
          </w:p>
        </w:tc>
        <w:tc>
          <w:tcPr>
            <w:tcW w:w="2977" w:type="dxa"/>
            <w:tcBorders>
              <w:top w:val="nil"/>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w:t>
            </w:r>
          </w:p>
        </w:tc>
        <w:tc>
          <w:tcPr>
            <w:tcW w:w="1041"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13" w:type="dxa"/>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18" w:type="dxa"/>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58" w:type="dxa"/>
            <w:tcBorders>
              <w:top w:val="nil"/>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435"/>
        </w:trPr>
        <w:tc>
          <w:tcPr>
            <w:tcW w:w="2573" w:type="dxa"/>
            <w:tcBorders>
              <w:top w:val="nil"/>
              <w:left w:val="single" w:sz="4" w:space="0" w:color="auto"/>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0 00 00000 00 0000 000</w:t>
            </w:r>
          </w:p>
        </w:tc>
        <w:tc>
          <w:tcPr>
            <w:tcW w:w="2977" w:type="dxa"/>
            <w:tcBorders>
              <w:top w:val="nil"/>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Всего доходов</w:t>
            </w:r>
          </w:p>
        </w:tc>
        <w:tc>
          <w:tcPr>
            <w:tcW w:w="1041" w:type="dxa"/>
            <w:tcBorders>
              <w:top w:val="nil"/>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43509,7</w:t>
            </w:r>
          </w:p>
        </w:tc>
        <w:tc>
          <w:tcPr>
            <w:tcW w:w="1213" w:type="dxa"/>
            <w:tcBorders>
              <w:top w:val="nil"/>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31561,2</w:t>
            </w:r>
          </w:p>
        </w:tc>
        <w:tc>
          <w:tcPr>
            <w:tcW w:w="1318" w:type="dxa"/>
            <w:tcBorders>
              <w:top w:val="nil"/>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42914,7</w:t>
            </w:r>
          </w:p>
        </w:tc>
        <w:tc>
          <w:tcPr>
            <w:tcW w:w="1358" w:type="dxa"/>
            <w:tcBorders>
              <w:top w:val="nil"/>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98,6</w:t>
            </w:r>
          </w:p>
        </w:tc>
      </w:tr>
      <w:tr w:rsidR="0029037E" w:rsidRPr="0029037E" w:rsidTr="003B3067">
        <w:trPr>
          <w:trHeight w:val="34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1 00 00000 00 0000 000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Доходы</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15737</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10041,1</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15142</w:t>
            </w:r>
          </w:p>
        </w:tc>
        <w:tc>
          <w:tcPr>
            <w:tcW w:w="1358"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96,2</w:t>
            </w:r>
          </w:p>
        </w:tc>
      </w:tr>
      <w:tr w:rsidR="0029037E" w:rsidRPr="0029037E" w:rsidTr="003B3067">
        <w:trPr>
          <w:trHeight w:val="37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НАЛОГОВЫЕ ДОХОДЫ</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14564,5</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9545,1</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14605,0</w:t>
            </w:r>
          </w:p>
        </w:tc>
        <w:tc>
          <w:tcPr>
            <w:tcW w:w="1358"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100,3</w:t>
            </w:r>
          </w:p>
        </w:tc>
      </w:tr>
      <w:tr w:rsidR="0029037E" w:rsidRPr="0029037E" w:rsidTr="003B3067">
        <w:trPr>
          <w:trHeight w:val="360"/>
        </w:trPr>
        <w:tc>
          <w:tcPr>
            <w:tcW w:w="2573" w:type="dxa"/>
            <w:tcBorders>
              <w:top w:val="single" w:sz="4" w:space="0" w:color="auto"/>
              <w:left w:val="single" w:sz="4" w:space="0" w:color="auto"/>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1 01 00000 00 0000 000</w:t>
            </w:r>
          </w:p>
        </w:tc>
        <w:tc>
          <w:tcPr>
            <w:tcW w:w="2977" w:type="dxa"/>
            <w:tcBorders>
              <w:top w:val="single" w:sz="4" w:space="0" w:color="auto"/>
              <w:left w:val="nil"/>
              <w:bottom w:val="single" w:sz="4" w:space="0" w:color="auto"/>
              <w:right w:val="single" w:sz="4" w:space="0" w:color="auto"/>
            </w:tcBorders>
            <w:shd w:val="clear" w:color="auto" w:fill="CCFFFF"/>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Налоги на прибыль, доходы</w:t>
            </w:r>
          </w:p>
        </w:tc>
        <w:tc>
          <w:tcPr>
            <w:tcW w:w="1041"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7699,4</w:t>
            </w:r>
          </w:p>
        </w:tc>
        <w:tc>
          <w:tcPr>
            <w:tcW w:w="1213"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5408,5</w:t>
            </w:r>
          </w:p>
        </w:tc>
        <w:tc>
          <w:tcPr>
            <w:tcW w:w="1318"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7699,4</w:t>
            </w:r>
          </w:p>
        </w:tc>
        <w:tc>
          <w:tcPr>
            <w:tcW w:w="1358" w:type="dxa"/>
            <w:tcBorders>
              <w:top w:val="nil"/>
              <w:left w:val="nil"/>
              <w:bottom w:val="single" w:sz="4" w:space="0" w:color="auto"/>
              <w:right w:val="single" w:sz="4" w:space="0" w:color="auto"/>
            </w:tcBorders>
            <w:shd w:val="clear" w:color="auto" w:fill="CCFFFF"/>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100,0</w:t>
            </w:r>
          </w:p>
        </w:tc>
      </w:tr>
      <w:tr w:rsidR="0029037E" w:rsidRPr="0029037E" w:rsidTr="003B3067">
        <w:trPr>
          <w:trHeight w:val="36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1 01 02000 01 0000 110</w:t>
            </w:r>
          </w:p>
        </w:tc>
        <w:tc>
          <w:tcPr>
            <w:tcW w:w="2977" w:type="dxa"/>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7699,4</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5408,5</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7699,4</w:t>
            </w:r>
          </w:p>
        </w:tc>
        <w:tc>
          <w:tcPr>
            <w:tcW w:w="1358" w:type="dxa"/>
            <w:tcBorders>
              <w:top w:val="nil"/>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294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1 01 02010 01 0000 110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7483,6</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5332,3</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7483,6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414"/>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1 01 02020 01 0000 110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162,6</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26,9</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162,6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201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1 01 02030 01 0000 110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53,2</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49,3</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53,2</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49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1 03 00000 00 0000 000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Акцизы</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1877,5</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1555,7</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1877,5</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40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1 05 00000 00 0000 000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Налоги на совокупный доход</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42,6</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42,6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2028,6</w:t>
            </w:r>
          </w:p>
        </w:tc>
      </w:tr>
      <w:tr w:rsidR="0029037E" w:rsidRPr="0029037E" w:rsidTr="003B3067">
        <w:trPr>
          <w:trHeight w:val="66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1 05 03000 01 0000 110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Единый сельскохозяйственный налог</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2,1</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42,6</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42,6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2028,6</w:t>
            </w:r>
          </w:p>
        </w:tc>
      </w:tr>
      <w:tr w:rsidR="0029037E" w:rsidRPr="0029037E" w:rsidTr="003B3067">
        <w:trPr>
          <w:trHeight w:val="46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1 06 00000 00 0000 000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 на имущество</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1192,6</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549,6</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1192,6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73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1 06 01000 00 0000 110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1192,6</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549,6</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1192,6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184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1 06 01030 13 0000 110</w:t>
            </w:r>
          </w:p>
        </w:tc>
        <w:tc>
          <w:tcPr>
            <w:tcW w:w="2977" w:type="dxa"/>
            <w:tcBorders>
              <w:top w:val="single" w:sz="4" w:space="0" w:color="auto"/>
              <w:left w:val="nil"/>
              <w:bottom w:val="single" w:sz="4" w:space="0" w:color="auto"/>
              <w:right w:val="single" w:sz="4" w:space="0" w:color="auto"/>
            </w:tcBorders>
            <w:vAlign w:val="bottom"/>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1192,6</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549,6</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1192,6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52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1 06 06000 00 0000 110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Земельный налог</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3792,9</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1988,70</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3792,9</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136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 1 06 0604313 0000 110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Земельный налог с физических лиц, обладающих земельным участком, расположенным в границах  городских  поселений</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1288,8</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405,7</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1288,8</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135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1 06 06033 13 0000 110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Земельный налог с организаций, обладающих земельным участком, расположенным в границах городских  поселений</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2504,1</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1583,0</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2504,1</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420"/>
        </w:trPr>
        <w:tc>
          <w:tcPr>
            <w:tcW w:w="2573" w:type="dxa"/>
            <w:tcBorders>
              <w:top w:val="single" w:sz="4" w:space="0" w:color="auto"/>
              <w:left w:val="single" w:sz="4" w:space="0" w:color="auto"/>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2977"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Неналоговые доходы</w:t>
            </w:r>
          </w:p>
        </w:tc>
        <w:tc>
          <w:tcPr>
            <w:tcW w:w="1041"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1172,5</w:t>
            </w:r>
          </w:p>
        </w:tc>
        <w:tc>
          <w:tcPr>
            <w:tcW w:w="1213"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496,0</w:t>
            </w:r>
          </w:p>
        </w:tc>
        <w:tc>
          <w:tcPr>
            <w:tcW w:w="1318"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537,0</w:t>
            </w:r>
          </w:p>
        </w:tc>
        <w:tc>
          <w:tcPr>
            <w:tcW w:w="1358"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45,8</w:t>
            </w:r>
          </w:p>
        </w:tc>
      </w:tr>
      <w:tr w:rsidR="0029037E" w:rsidRPr="0029037E" w:rsidTr="003B3067">
        <w:trPr>
          <w:trHeight w:val="138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1 11 00000 00 0000 000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b/>
                <w:bCs/>
                <w:sz w:val="22"/>
                <w:szCs w:val="22"/>
              </w:rPr>
            </w:pPr>
            <w:r w:rsidRPr="0029037E">
              <w:rPr>
                <w:rFonts w:ascii="Times New Roman" w:hAnsi="Times New Roman" w:cs="Times New Roman"/>
                <w:b/>
                <w:bCs/>
                <w:sz w:val="22"/>
                <w:szCs w:val="22"/>
              </w:rPr>
              <w:t>Доходы от использования имущества, находящегося в государственной и муниципальной собственности</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554,1</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477,0</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518</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93,5</w:t>
            </w:r>
          </w:p>
        </w:tc>
      </w:tr>
      <w:tr w:rsidR="0029037E" w:rsidRPr="0029037E" w:rsidTr="003B3067">
        <w:trPr>
          <w:trHeight w:val="322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1 11 05013 13 0000 120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437,7</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459,3</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473,6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108,2</w:t>
            </w:r>
          </w:p>
        </w:tc>
      </w:tr>
      <w:tr w:rsidR="0029037E" w:rsidRPr="0029037E" w:rsidTr="003B3067">
        <w:trPr>
          <w:trHeight w:val="318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1 11 05025 13 0000 120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285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1 11 05035 13 0000 120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72</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981"/>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111 09045 13 0000 120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44,4</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17,7</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44,4</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2010"/>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114 060 13 13 0000 430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18,9</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19,0</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19,0</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trHeight w:val="193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114 060 13 13 0000 430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18,9</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19,0</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19,0</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trHeight w:val="415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116 330 50 13 6000 000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trHeight w:val="789"/>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117 050 50 13 0000 180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Прочие неналоговые доходы бюджетов городских поселений</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599,5</w:t>
            </w:r>
          </w:p>
        </w:tc>
        <w:tc>
          <w:tcPr>
            <w:tcW w:w="1213"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w:t>
            </w:r>
          </w:p>
        </w:tc>
        <w:tc>
          <w:tcPr>
            <w:tcW w:w="1318"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trHeight w:val="1230"/>
        </w:trPr>
        <w:tc>
          <w:tcPr>
            <w:tcW w:w="2573" w:type="dxa"/>
            <w:tcBorders>
              <w:top w:val="single" w:sz="4" w:space="0" w:color="auto"/>
              <w:left w:val="single" w:sz="4" w:space="0" w:color="auto"/>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2 00 00000 00 0000 000</w:t>
            </w:r>
          </w:p>
        </w:tc>
        <w:tc>
          <w:tcPr>
            <w:tcW w:w="2977" w:type="dxa"/>
            <w:tcBorders>
              <w:top w:val="single" w:sz="4" w:space="0" w:color="auto"/>
              <w:left w:val="nil"/>
              <w:bottom w:val="single" w:sz="4" w:space="0" w:color="auto"/>
              <w:right w:val="single" w:sz="4" w:space="0" w:color="auto"/>
            </w:tcBorders>
            <w:shd w:val="clear" w:color="auto" w:fill="CCFFFF"/>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Безвозмездные поступления от других бюджетов бюджетной системы Российской Федерации</w:t>
            </w:r>
          </w:p>
        </w:tc>
        <w:tc>
          <w:tcPr>
            <w:tcW w:w="1041"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27772,7</w:t>
            </w:r>
          </w:p>
        </w:tc>
        <w:tc>
          <w:tcPr>
            <w:tcW w:w="1213"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21520,1</w:t>
            </w:r>
          </w:p>
        </w:tc>
        <w:tc>
          <w:tcPr>
            <w:tcW w:w="1318"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27772,7</w:t>
            </w:r>
          </w:p>
        </w:tc>
        <w:tc>
          <w:tcPr>
            <w:tcW w:w="1358" w:type="dxa"/>
            <w:tcBorders>
              <w:top w:val="single" w:sz="4" w:space="0" w:color="auto"/>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100,0</w:t>
            </w:r>
          </w:p>
        </w:tc>
      </w:tr>
      <w:tr w:rsidR="0029037E" w:rsidRPr="0029037E" w:rsidTr="003B3067">
        <w:trPr>
          <w:trHeight w:val="2972"/>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202 25555 13 00000 151</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(cофинансирование мероприятий по формированию современной городской среды)</w:t>
            </w:r>
          </w:p>
        </w:tc>
        <w:tc>
          <w:tcPr>
            <w:tcW w:w="1041" w:type="dxa"/>
            <w:tcBorders>
              <w:top w:val="single" w:sz="4" w:space="0" w:color="auto"/>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15497,000</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9289,9</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15497</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507"/>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20 229 999 130 000 100</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12037,3</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12037,3</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12037,3</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1308"/>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202  03024 13 0000 151</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1,7</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1,7</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106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202 04999 13 0000 151</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 xml:space="preserve">Прочие межбюджетные трансферты, передаваемые бюджетам городских поселений </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27,9</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27,9</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27,9</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144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202  03024 13 0000 151</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 (воинский учет)</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208,8</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127,4</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208,8</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704"/>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207  05030 13 0000 151</w:t>
            </w:r>
          </w:p>
        </w:tc>
        <w:tc>
          <w:tcPr>
            <w:tcW w:w="2977" w:type="dxa"/>
            <w:tcBorders>
              <w:top w:val="single" w:sz="4" w:space="0" w:color="auto"/>
              <w:left w:val="nil"/>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безвозмездные поступления в бюджеты городских поселений</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37,6</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37,6</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435"/>
        </w:trPr>
        <w:tc>
          <w:tcPr>
            <w:tcW w:w="2573"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2977" w:type="dxa"/>
            <w:tcBorders>
              <w:top w:val="single" w:sz="4" w:space="0" w:color="auto"/>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Профицит (+),Дефицит(-)</w:t>
            </w:r>
          </w:p>
        </w:tc>
        <w:tc>
          <w:tcPr>
            <w:tcW w:w="1041"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nil"/>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Расходы</w:t>
            </w:r>
          </w:p>
        </w:tc>
        <w:tc>
          <w:tcPr>
            <w:tcW w:w="1041" w:type="dxa"/>
            <w:tcBorders>
              <w:top w:val="single" w:sz="4" w:space="0" w:color="auto"/>
              <w:left w:val="single" w:sz="4" w:space="0" w:color="auto"/>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nil"/>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Всего </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43102,1</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31818,8</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42886,8</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99,5</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nil"/>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Общегосударственные вопросы</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3128,3</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2289,8</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3128,3</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nil"/>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Функционирование высшего должностного лица</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495,2</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nil"/>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Другие  общегосударственные вопросы    </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694,2</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146,8</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694,2</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nil"/>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Резервный фонд администрации </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c>
          <w:tcPr>
            <w:tcW w:w="1213"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31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358" w:type="dxa"/>
            <w:tcBorders>
              <w:top w:val="single" w:sz="4" w:space="0" w:color="auto"/>
              <w:left w:val="nil"/>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trHeight w:val="28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Мобилизационная и вневойсковая подготовка</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127,4</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Национальная экономика</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15304,6</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14163,8</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15304,6</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960"/>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Национальная безопасность и правоохранительная деятельность (выполнение работ на гидросооружениях)</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39</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29</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74,4</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Жилищно-коммунальное хозяиство</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21527,1</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13392,1</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21377,1</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99,3</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Культура, кинематография</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Культура</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Физическая культура и спорт</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1500,0</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1151,5</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1500,0</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Физическая культура</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1500,0</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1151,5</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1500,0</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Социальная политика</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76,8</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23,6</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31,5</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41,0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Процентные платежи по муниципальному долгу </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0,7</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100,0</w:t>
            </w:r>
          </w:p>
        </w:tc>
      </w:tr>
      <w:tr w:rsidR="0029037E" w:rsidRPr="0029037E" w:rsidTr="003B3067">
        <w:trPr>
          <w:trHeight w:val="315"/>
        </w:trPr>
        <w:tc>
          <w:tcPr>
            <w:tcW w:w="5550" w:type="dxa"/>
            <w:gridSpan w:val="2"/>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Дефицит (-) профицит (+)</w:t>
            </w:r>
          </w:p>
        </w:tc>
        <w:tc>
          <w:tcPr>
            <w:tcW w:w="1041"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407,6</w:t>
            </w:r>
          </w:p>
        </w:tc>
        <w:tc>
          <w:tcPr>
            <w:tcW w:w="1213"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-257,6</w:t>
            </w:r>
          </w:p>
        </w:tc>
        <w:tc>
          <w:tcPr>
            <w:tcW w:w="131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1358"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right"/>
              <w:rPr>
                <w:rFonts w:ascii="Times New Roman" w:hAnsi="Times New Roman" w:cs="Times New Roman"/>
                <w:sz w:val="22"/>
                <w:szCs w:val="22"/>
              </w:rPr>
            </w:pPr>
            <w:r w:rsidRPr="0029037E">
              <w:rPr>
                <w:rFonts w:ascii="Times New Roman" w:hAnsi="Times New Roman" w:cs="Times New Roman"/>
                <w:sz w:val="22"/>
                <w:szCs w:val="22"/>
              </w:rPr>
              <w:t>6,8449</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p w:rsidR="0029037E" w:rsidRDefault="0029037E"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Default="003B3067" w:rsidP="0029037E">
      <w:pPr>
        <w:outlineLvl w:val="0"/>
        <w:rPr>
          <w:rFonts w:ascii="Times New Roman" w:hAnsi="Times New Roman" w:cs="Times New Roman"/>
          <w:sz w:val="22"/>
          <w:szCs w:val="22"/>
        </w:rPr>
      </w:pPr>
    </w:p>
    <w:p w:rsidR="003B3067" w:rsidRPr="0029037E" w:rsidRDefault="003B3067" w:rsidP="0029037E">
      <w:pPr>
        <w:outlineLvl w:val="0"/>
        <w:rPr>
          <w:rFonts w:ascii="Times New Roman" w:hAnsi="Times New Roman" w:cs="Times New Roman"/>
          <w:sz w:val="22"/>
          <w:szCs w:val="22"/>
        </w:rPr>
      </w:pPr>
    </w:p>
    <w:p w:rsidR="0029037E" w:rsidRPr="0029037E" w:rsidRDefault="0029037E" w:rsidP="0029037E">
      <w:pPr>
        <w:outlineLvl w:val="0"/>
        <w:rPr>
          <w:rFonts w:ascii="Times New Roman" w:hAnsi="Times New Roman" w:cs="Times New Roman"/>
          <w:sz w:val="22"/>
          <w:szCs w:val="22"/>
        </w:rPr>
      </w:pPr>
    </w:p>
    <w:tbl>
      <w:tblPr>
        <w:tblW w:w="9100" w:type="dxa"/>
        <w:tblInd w:w="87" w:type="dxa"/>
        <w:tblLook w:val="04A0"/>
      </w:tblPr>
      <w:tblGrid>
        <w:gridCol w:w="7680"/>
        <w:gridCol w:w="1420"/>
      </w:tblGrid>
      <w:tr w:rsidR="0029037E" w:rsidRPr="0029037E" w:rsidTr="0029037E">
        <w:trPr>
          <w:trHeight w:val="276"/>
        </w:trPr>
        <w:tc>
          <w:tcPr>
            <w:tcW w:w="9100" w:type="dxa"/>
            <w:gridSpan w:val="2"/>
            <w:vMerge w:val="restart"/>
            <w:hideMark/>
          </w:tcPr>
          <w:p w:rsidR="0029037E" w:rsidRPr="0029037E" w:rsidRDefault="0029037E" w:rsidP="003B3067">
            <w:pPr>
              <w:jc w:val="center"/>
              <w:rPr>
                <w:rFonts w:ascii="Times New Roman" w:hAnsi="Times New Roman" w:cs="Times New Roman"/>
                <w:b/>
                <w:bCs/>
                <w:sz w:val="22"/>
                <w:szCs w:val="22"/>
              </w:rPr>
            </w:pPr>
            <w:r w:rsidRPr="0029037E">
              <w:rPr>
                <w:rFonts w:ascii="Times New Roman" w:hAnsi="Times New Roman" w:cs="Times New Roman"/>
                <w:b/>
                <w:bCs/>
                <w:sz w:val="22"/>
                <w:szCs w:val="22"/>
              </w:rPr>
              <w:t>ПРОГНОЗ ОСНОВНЫХ ХАРАКТЕРИСТИК</w:t>
            </w:r>
            <w:r w:rsidR="003B3067">
              <w:rPr>
                <w:rFonts w:ascii="Times New Roman" w:hAnsi="Times New Roman" w:cs="Times New Roman"/>
                <w:b/>
                <w:bCs/>
                <w:sz w:val="22"/>
                <w:szCs w:val="22"/>
              </w:rPr>
              <w:t xml:space="preserve"> </w:t>
            </w:r>
            <w:r w:rsidRPr="0029037E">
              <w:rPr>
                <w:rFonts w:ascii="Times New Roman" w:hAnsi="Times New Roman" w:cs="Times New Roman"/>
                <w:b/>
                <w:bCs/>
                <w:sz w:val="22"/>
                <w:szCs w:val="22"/>
              </w:rPr>
              <w:t xml:space="preserve"> БЮДЖЕТА ГОРОДСКОГО ПОСЕЛЕНИЯ ИНСАР</w:t>
            </w:r>
            <w:r w:rsidR="003B3067">
              <w:rPr>
                <w:rFonts w:ascii="Times New Roman" w:hAnsi="Times New Roman" w:cs="Times New Roman"/>
                <w:b/>
                <w:bCs/>
                <w:sz w:val="22"/>
                <w:szCs w:val="22"/>
              </w:rPr>
              <w:t xml:space="preserve">  </w:t>
            </w:r>
            <w:r w:rsidRPr="0029037E">
              <w:rPr>
                <w:rFonts w:ascii="Times New Roman" w:hAnsi="Times New Roman" w:cs="Times New Roman"/>
                <w:b/>
                <w:bCs/>
                <w:sz w:val="22"/>
                <w:szCs w:val="22"/>
              </w:rPr>
              <w:t>НА 2020 Г.</w:t>
            </w:r>
          </w:p>
        </w:tc>
      </w:tr>
      <w:tr w:rsidR="0029037E" w:rsidRPr="0029037E" w:rsidTr="0029037E">
        <w:trPr>
          <w:trHeight w:val="840"/>
        </w:trPr>
        <w:tc>
          <w:tcPr>
            <w:tcW w:w="0" w:type="auto"/>
            <w:gridSpan w:val="2"/>
            <w:vMerge/>
            <w:vAlign w:val="center"/>
            <w:hideMark/>
          </w:tcPr>
          <w:p w:rsidR="0029037E" w:rsidRPr="0029037E" w:rsidRDefault="0029037E">
            <w:pPr>
              <w:rPr>
                <w:rFonts w:ascii="Times New Roman" w:hAnsi="Times New Roman" w:cs="Times New Roman"/>
                <w:b/>
                <w:bCs/>
                <w:sz w:val="22"/>
                <w:szCs w:val="22"/>
              </w:rPr>
            </w:pPr>
          </w:p>
        </w:tc>
      </w:tr>
      <w:tr w:rsidR="0029037E" w:rsidRPr="0029037E" w:rsidTr="003B3067">
        <w:trPr>
          <w:trHeight w:val="80"/>
        </w:trPr>
        <w:tc>
          <w:tcPr>
            <w:tcW w:w="7680" w:type="dxa"/>
            <w:noWrap/>
            <w:hideMark/>
          </w:tcPr>
          <w:p w:rsidR="0029037E" w:rsidRPr="0029037E" w:rsidRDefault="0029037E">
            <w:pPr>
              <w:rPr>
                <w:rFonts w:ascii="Times New Roman" w:hAnsi="Times New Roman" w:cs="Times New Roman"/>
                <w:sz w:val="22"/>
                <w:szCs w:val="22"/>
              </w:rPr>
            </w:pPr>
          </w:p>
        </w:tc>
        <w:tc>
          <w:tcPr>
            <w:tcW w:w="1420" w:type="dxa"/>
            <w:noWrap/>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тыс. рублей</w:t>
            </w:r>
          </w:p>
        </w:tc>
      </w:tr>
      <w:tr w:rsidR="0029037E" w:rsidRPr="0029037E" w:rsidTr="003B3067">
        <w:trPr>
          <w:trHeight w:val="435"/>
        </w:trPr>
        <w:tc>
          <w:tcPr>
            <w:tcW w:w="7680" w:type="dxa"/>
            <w:vMerge w:val="restart"/>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Наименование доходов</w:t>
            </w:r>
          </w:p>
        </w:tc>
        <w:tc>
          <w:tcPr>
            <w:tcW w:w="1420"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Сумма</w:t>
            </w:r>
          </w:p>
        </w:tc>
      </w:tr>
      <w:tr w:rsidR="0029037E" w:rsidRPr="0029037E" w:rsidTr="0029037E">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sz w:val="22"/>
                <w:szCs w:val="22"/>
              </w:rPr>
            </w:pP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2020г.</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w:t>
            </w:r>
          </w:p>
        </w:tc>
        <w:tc>
          <w:tcPr>
            <w:tcW w:w="1420" w:type="dxa"/>
            <w:tcBorders>
              <w:top w:val="nil"/>
              <w:left w:val="nil"/>
              <w:bottom w:val="single" w:sz="4" w:space="0" w:color="auto"/>
              <w:right w:val="single" w:sz="4" w:space="0" w:color="auto"/>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435"/>
        </w:trPr>
        <w:tc>
          <w:tcPr>
            <w:tcW w:w="7680" w:type="dxa"/>
            <w:tcBorders>
              <w:top w:val="nil"/>
              <w:left w:val="single" w:sz="4" w:space="0" w:color="auto"/>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Всего доходов</w:t>
            </w:r>
          </w:p>
        </w:tc>
        <w:tc>
          <w:tcPr>
            <w:tcW w:w="1420" w:type="dxa"/>
            <w:tcBorders>
              <w:top w:val="nil"/>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27698,20</w:t>
            </w:r>
          </w:p>
        </w:tc>
      </w:tr>
      <w:tr w:rsidR="0029037E" w:rsidRPr="0029037E" w:rsidTr="0029037E">
        <w:trPr>
          <w:trHeight w:val="345"/>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Доходы</w:t>
            </w:r>
          </w:p>
        </w:tc>
        <w:tc>
          <w:tcPr>
            <w:tcW w:w="1420" w:type="dxa"/>
            <w:tcBorders>
              <w:top w:val="nil"/>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27486,6</w:t>
            </w:r>
          </w:p>
        </w:tc>
      </w:tr>
      <w:tr w:rsidR="0029037E" w:rsidRPr="0029037E" w:rsidTr="0029037E">
        <w:trPr>
          <w:trHeight w:val="375"/>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НАЛОГОВЫЕ ДОХОДЫ</w:t>
            </w:r>
          </w:p>
        </w:tc>
        <w:tc>
          <w:tcPr>
            <w:tcW w:w="1420" w:type="dxa"/>
            <w:tcBorders>
              <w:top w:val="nil"/>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14386,1</w:t>
            </w:r>
          </w:p>
        </w:tc>
      </w:tr>
      <w:tr w:rsidR="0029037E" w:rsidRPr="0029037E" w:rsidTr="0029037E">
        <w:trPr>
          <w:trHeight w:val="360"/>
        </w:trPr>
        <w:tc>
          <w:tcPr>
            <w:tcW w:w="7680" w:type="dxa"/>
            <w:tcBorders>
              <w:top w:val="nil"/>
              <w:left w:val="single" w:sz="4" w:space="0" w:color="auto"/>
              <w:bottom w:val="single" w:sz="4" w:space="0" w:color="auto"/>
              <w:right w:val="single" w:sz="4" w:space="0" w:color="auto"/>
            </w:tcBorders>
            <w:shd w:val="clear" w:color="auto" w:fill="CCFFFF"/>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Налоги на прибыль, доходы</w:t>
            </w:r>
          </w:p>
        </w:tc>
        <w:tc>
          <w:tcPr>
            <w:tcW w:w="1420" w:type="dxa"/>
            <w:tcBorders>
              <w:top w:val="nil"/>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7873,6</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w:t>
            </w:r>
          </w:p>
        </w:tc>
        <w:tc>
          <w:tcPr>
            <w:tcW w:w="1420" w:type="dxa"/>
            <w:tcBorders>
              <w:top w:val="nil"/>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7873,6</w:t>
            </w:r>
          </w:p>
        </w:tc>
      </w:tr>
      <w:tr w:rsidR="0029037E" w:rsidRPr="0029037E" w:rsidTr="003B3067">
        <w:trPr>
          <w:trHeight w:val="1002"/>
        </w:trPr>
        <w:tc>
          <w:tcPr>
            <w:tcW w:w="7680" w:type="dxa"/>
            <w:tcBorders>
              <w:top w:val="nil"/>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7748,1</w:t>
            </w:r>
          </w:p>
        </w:tc>
      </w:tr>
      <w:tr w:rsidR="0029037E" w:rsidRPr="0029037E" w:rsidTr="003B3067">
        <w:trPr>
          <w:trHeight w:val="1541"/>
        </w:trPr>
        <w:tc>
          <w:tcPr>
            <w:tcW w:w="7680" w:type="dxa"/>
            <w:tcBorders>
              <w:top w:val="nil"/>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64,8</w:t>
            </w:r>
          </w:p>
        </w:tc>
      </w:tr>
      <w:tr w:rsidR="0029037E" w:rsidRPr="0029037E" w:rsidTr="003B3067">
        <w:trPr>
          <w:trHeight w:val="681"/>
        </w:trPr>
        <w:tc>
          <w:tcPr>
            <w:tcW w:w="7680" w:type="dxa"/>
            <w:tcBorders>
              <w:top w:val="nil"/>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60,7</w:t>
            </w:r>
          </w:p>
        </w:tc>
      </w:tr>
      <w:tr w:rsidR="0029037E" w:rsidRPr="0029037E" w:rsidTr="0029037E">
        <w:trPr>
          <w:trHeight w:val="360"/>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Акцизы</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2193,8</w:t>
            </w:r>
          </w:p>
        </w:tc>
      </w:tr>
      <w:tr w:rsidR="0029037E" w:rsidRPr="0029037E" w:rsidTr="0029037E">
        <w:trPr>
          <w:trHeight w:val="405"/>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Налоги на совокупный доход</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16,0</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Единый сельскохозяйственный налог</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16,0</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 на имущество</w:t>
            </w:r>
          </w:p>
        </w:tc>
        <w:tc>
          <w:tcPr>
            <w:tcW w:w="142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985,1</w:t>
            </w:r>
          </w:p>
        </w:tc>
      </w:tr>
      <w:tr w:rsidR="0029037E" w:rsidRPr="0029037E" w:rsidTr="0029037E">
        <w:trPr>
          <w:trHeight w:val="405"/>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w:t>
            </w:r>
          </w:p>
        </w:tc>
        <w:tc>
          <w:tcPr>
            <w:tcW w:w="142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985,1</w:t>
            </w:r>
          </w:p>
        </w:tc>
      </w:tr>
      <w:tr w:rsidR="0029037E" w:rsidRPr="0029037E" w:rsidTr="003B3067">
        <w:trPr>
          <w:trHeight w:val="564"/>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985,1</w:t>
            </w:r>
          </w:p>
        </w:tc>
      </w:tr>
      <w:tr w:rsidR="0029037E" w:rsidRPr="0029037E" w:rsidTr="0029037E">
        <w:trPr>
          <w:trHeight w:val="375"/>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Земельный налог</w:t>
            </w:r>
          </w:p>
        </w:tc>
        <w:tc>
          <w:tcPr>
            <w:tcW w:w="142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3317,6</w:t>
            </w:r>
          </w:p>
        </w:tc>
      </w:tr>
      <w:tr w:rsidR="0029037E" w:rsidRPr="0029037E" w:rsidTr="0029037E">
        <w:trPr>
          <w:trHeight w:val="690"/>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Земельный налог с физических лиц,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1046,8</w:t>
            </w:r>
          </w:p>
        </w:tc>
      </w:tr>
      <w:tr w:rsidR="0029037E" w:rsidRPr="0029037E" w:rsidTr="0029037E">
        <w:trPr>
          <w:trHeight w:val="690"/>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Земельный налог с организаций,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2270,8</w:t>
            </w:r>
          </w:p>
        </w:tc>
      </w:tr>
      <w:tr w:rsidR="0029037E" w:rsidRPr="0029037E" w:rsidTr="0029037E">
        <w:trPr>
          <w:trHeight w:val="300"/>
        </w:trPr>
        <w:tc>
          <w:tcPr>
            <w:tcW w:w="7680" w:type="dxa"/>
            <w:tcBorders>
              <w:top w:val="single" w:sz="4" w:space="0" w:color="auto"/>
              <w:left w:val="single" w:sz="4" w:space="0" w:color="auto"/>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Неналоговые доходы</w:t>
            </w:r>
          </w:p>
        </w:tc>
        <w:tc>
          <w:tcPr>
            <w:tcW w:w="1420" w:type="dxa"/>
            <w:tcBorders>
              <w:top w:val="single" w:sz="4" w:space="0" w:color="auto"/>
              <w:left w:val="single" w:sz="4" w:space="0" w:color="auto"/>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13100,5</w:t>
            </w:r>
          </w:p>
        </w:tc>
      </w:tr>
      <w:tr w:rsidR="0029037E" w:rsidRPr="0029037E" w:rsidTr="003B3067">
        <w:trPr>
          <w:trHeight w:val="447"/>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b/>
                <w:bCs/>
                <w:sz w:val="22"/>
                <w:szCs w:val="22"/>
              </w:rPr>
            </w:pPr>
            <w:r w:rsidRPr="0029037E">
              <w:rPr>
                <w:rFonts w:ascii="Times New Roman" w:hAnsi="Times New Roman" w:cs="Times New Roman"/>
                <w:b/>
                <w:bCs/>
                <w:sz w:val="22"/>
                <w:szCs w:val="22"/>
              </w:rPr>
              <w:t>Доходы от использования имущества, находящегося в государственной и муниципальной собственности</w:t>
            </w:r>
          </w:p>
        </w:tc>
        <w:tc>
          <w:tcPr>
            <w:tcW w:w="142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482,1</w:t>
            </w:r>
          </w:p>
        </w:tc>
      </w:tr>
      <w:tr w:rsidR="0029037E" w:rsidRPr="0029037E" w:rsidTr="003B3067">
        <w:trPr>
          <w:trHeight w:val="1097"/>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437,7</w:t>
            </w:r>
          </w:p>
        </w:tc>
      </w:tr>
      <w:tr w:rsidR="0029037E" w:rsidRPr="0029037E" w:rsidTr="003B3067">
        <w:trPr>
          <w:trHeight w:val="1112"/>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420"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1128"/>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3B3067">
        <w:trPr>
          <w:trHeight w:val="1116"/>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44,4</w:t>
            </w:r>
          </w:p>
        </w:tc>
      </w:tr>
      <w:tr w:rsidR="0029037E" w:rsidRPr="0029037E" w:rsidTr="003B3067">
        <w:trPr>
          <w:trHeight w:val="849"/>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0,0</w:t>
            </w:r>
          </w:p>
        </w:tc>
      </w:tr>
      <w:tr w:rsidR="0029037E" w:rsidRPr="0029037E" w:rsidTr="003B3067">
        <w:trPr>
          <w:trHeight w:val="846"/>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12000,0</w:t>
            </w:r>
          </w:p>
        </w:tc>
      </w:tr>
      <w:tr w:rsidR="0029037E" w:rsidRPr="0029037E" w:rsidTr="0029037E">
        <w:trPr>
          <w:trHeight w:val="435"/>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b/>
                <w:bCs/>
                <w:sz w:val="22"/>
                <w:szCs w:val="22"/>
              </w:rPr>
            </w:pPr>
            <w:r w:rsidRPr="0029037E">
              <w:rPr>
                <w:rFonts w:ascii="Times New Roman" w:hAnsi="Times New Roman" w:cs="Times New Roman"/>
                <w:b/>
                <w:bCs/>
                <w:sz w:val="22"/>
                <w:szCs w:val="22"/>
              </w:rP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618,4</w:t>
            </w:r>
          </w:p>
        </w:tc>
      </w:tr>
      <w:tr w:rsidR="0029037E" w:rsidRPr="0029037E" w:rsidTr="0029037E">
        <w:trPr>
          <w:trHeight w:val="375"/>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618,4</w:t>
            </w:r>
          </w:p>
        </w:tc>
      </w:tr>
      <w:tr w:rsidR="0029037E" w:rsidRPr="0029037E" w:rsidTr="003B3067">
        <w:trPr>
          <w:trHeight w:val="728"/>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Возврат остатков субсидий, субвенций и иных межбюджетных трансфертов, имеющих целевое назначение, прошлых лет из бюджетов городских поселений</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trHeight w:val="372"/>
        </w:trPr>
        <w:tc>
          <w:tcPr>
            <w:tcW w:w="7680" w:type="dxa"/>
            <w:tcBorders>
              <w:top w:val="nil"/>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Плата за пользование жилыми помещениями по договорам социального найма</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705"/>
        </w:trPr>
        <w:tc>
          <w:tcPr>
            <w:tcW w:w="7680" w:type="dxa"/>
            <w:tcBorders>
              <w:top w:val="nil"/>
              <w:left w:val="single" w:sz="4" w:space="0" w:color="auto"/>
              <w:bottom w:val="single" w:sz="4" w:space="0" w:color="auto"/>
              <w:right w:val="single" w:sz="4" w:space="0" w:color="auto"/>
            </w:tcBorders>
            <w:shd w:val="clear" w:color="auto" w:fill="CCFFFF"/>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Безвозмездные поступления от других бюджетов бюджетной системы Российской Федерации</w:t>
            </w:r>
          </w:p>
        </w:tc>
        <w:tc>
          <w:tcPr>
            <w:tcW w:w="1420" w:type="dxa"/>
            <w:tcBorders>
              <w:top w:val="nil"/>
              <w:left w:val="nil"/>
              <w:bottom w:val="single" w:sz="4" w:space="0" w:color="auto"/>
              <w:right w:val="single" w:sz="4" w:space="0" w:color="auto"/>
            </w:tcBorders>
            <w:shd w:val="clear" w:color="auto" w:fill="CCFFFF"/>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211,6</w:t>
            </w:r>
          </w:p>
        </w:tc>
      </w:tr>
      <w:tr w:rsidR="0029037E" w:rsidRPr="0029037E" w:rsidTr="0029037E">
        <w:trPr>
          <w:trHeight w:val="630"/>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2,1</w:t>
            </w:r>
          </w:p>
        </w:tc>
      </w:tr>
      <w:tr w:rsidR="0029037E" w:rsidRPr="0029037E" w:rsidTr="003B3067">
        <w:trPr>
          <w:trHeight w:val="451"/>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 (воинский учет)</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209,5</w:t>
            </w:r>
          </w:p>
        </w:tc>
      </w:tr>
      <w:tr w:rsidR="0029037E" w:rsidRPr="0029037E" w:rsidTr="003B3067">
        <w:trPr>
          <w:trHeight w:val="501"/>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 xml:space="preserve">Прочие межбюджетные трансферты, передаваемые бюджетам городских поселений </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3B3067">
        <w:trPr>
          <w:trHeight w:val="1273"/>
        </w:trPr>
        <w:tc>
          <w:tcPr>
            <w:tcW w:w="7680" w:type="dxa"/>
            <w:tcBorders>
              <w:top w:val="single" w:sz="4" w:space="0" w:color="auto"/>
              <w:left w:val="single" w:sz="4" w:space="0" w:color="auto"/>
              <w:bottom w:val="single" w:sz="4" w:space="0" w:color="auto"/>
              <w:right w:val="single" w:sz="4" w:space="0" w:color="auto"/>
            </w:tcBorders>
            <w:hideMark/>
          </w:tcPr>
          <w:p w:rsidR="0029037E" w:rsidRPr="0029037E" w:rsidRDefault="0029037E">
            <w:pPr>
              <w:jc w:val="both"/>
              <w:rPr>
                <w:rFonts w:ascii="Times New Roman" w:hAnsi="Times New Roman" w:cs="Times New Roman"/>
                <w:sz w:val="22"/>
                <w:szCs w:val="22"/>
              </w:rPr>
            </w:pPr>
            <w:r w:rsidRPr="0029037E">
              <w:rPr>
                <w:rFonts w:ascii="Times New Roman" w:hAnsi="Times New Roman" w:cs="Times New Roman"/>
                <w:sz w:val="22"/>
                <w:szCs w:val="22"/>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70"/>
        </w:trPr>
        <w:tc>
          <w:tcPr>
            <w:tcW w:w="7680" w:type="dxa"/>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Профицит (+),Дефицит(-)</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Всего </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27598,2</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Общегосударственные вопросы</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3961,28</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Другие  общегосударственные вопросы   </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1425,0</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Резервный фонд администрации </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10,0</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Национальная экономика</w:t>
            </w:r>
          </w:p>
        </w:tc>
        <w:tc>
          <w:tcPr>
            <w:tcW w:w="142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15125,4</w:t>
            </w:r>
          </w:p>
        </w:tc>
      </w:tr>
      <w:tr w:rsidR="0029037E" w:rsidRPr="0029037E" w:rsidTr="0029037E">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Национальная оборона</w:t>
            </w:r>
          </w:p>
        </w:tc>
        <w:tc>
          <w:tcPr>
            <w:tcW w:w="1420" w:type="dxa"/>
            <w:tcBorders>
              <w:top w:val="single" w:sz="4" w:space="0" w:color="auto"/>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209,5</w:t>
            </w:r>
          </w:p>
        </w:tc>
      </w:tr>
      <w:tr w:rsidR="0029037E" w:rsidRPr="0029037E" w:rsidTr="0029037E">
        <w:trPr>
          <w:trHeight w:val="630"/>
        </w:trPr>
        <w:tc>
          <w:tcPr>
            <w:tcW w:w="7680" w:type="dxa"/>
            <w:tcBorders>
              <w:top w:val="nil"/>
              <w:left w:val="single" w:sz="4" w:space="0" w:color="auto"/>
              <w:bottom w:val="single" w:sz="4" w:space="0" w:color="auto"/>
              <w:right w:val="single" w:sz="4" w:space="0" w:color="auto"/>
            </w:tcBorders>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Национальная безопасность и правоохранительная деятельность (выполнение работ на гидросооружениях)</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10,0</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Жилищно-коммунальное хозяиство</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4878,6</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Физическая культура</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1877,9</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Социальная политика</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99,6</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Обслуживание государственного и муниципального долга</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0,9</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погашение муниципального долга</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100,0</w:t>
            </w:r>
          </w:p>
        </w:tc>
      </w:tr>
      <w:tr w:rsidR="0029037E" w:rsidRPr="0029037E" w:rsidTr="0029037E">
        <w:trPr>
          <w:trHeight w:val="315"/>
        </w:trPr>
        <w:tc>
          <w:tcPr>
            <w:tcW w:w="7680" w:type="dxa"/>
            <w:tcBorders>
              <w:top w:val="nil"/>
              <w:left w:val="single" w:sz="4" w:space="0" w:color="auto"/>
              <w:bottom w:val="single" w:sz="4" w:space="0" w:color="auto"/>
              <w:right w:val="single" w:sz="4" w:space="0" w:color="auto"/>
            </w:tcBorders>
            <w:noWrap/>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Дефицит (-) профицит (+)</w:t>
            </w:r>
          </w:p>
        </w:tc>
        <w:tc>
          <w:tcPr>
            <w:tcW w:w="1420" w:type="dxa"/>
            <w:tcBorders>
              <w:top w:val="nil"/>
              <w:left w:val="nil"/>
              <w:bottom w:val="single" w:sz="4" w:space="0" w:color="auto"/>
              <w:right w:val="single" w:sz="4" w:space="0" w:color="auto"/>
            </w:tcBorders>
            <w:noWrap/>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100,0</w:t>
            </w:r>
          </w:p>
        </w:tc>
      </w:tr>
    </w:tbl>
    <w:p w:rsidR="0029037E" w:rsidRPr="0029037E" w:rsidRDefault="0029037E" w:rsidP="0029037E">
      <w:pPr>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p w:rsidR="0029037E" w:rsidRPr="0029037E" w:rsidRDefault="0029037E" w:rsidP="0029037E">
      <w:pPr>
        <w:jc w:val="right"/>
        <w:outlineLvl w:val="0"/>
        <w:rPr>
          <w:rFonts w:ascii="Times New Roman" w:hAnsi="Times New Roman" w:cs="Times New Roman"/>
          <w:sz w:val="22"/>
          <w:szCs w:val="22"/>
        </w:rPr>
      </w:pPr>
    </w:p>
    <w:tbl>
      <w:tblPr>
        <w:tblW w:w="9896" w:type="dxa"/>
        <w:tblInd w:w="87" w:type="dxa"/>
        <w:tblLayout w:type="fixed"/>
        <w:tblLook w:val="04A0"/>
      </w:tblPr>
      <w:tblGrid>
        <w:gridCol w:w="2004"/>
        <w:gridCol w:w="236"/>
        <w:gridCol w:w="236"/>
        <w:gridCol w:w="236"/>
        <w:gridCol w:w="2747"/>
        <w:gridCol w:w="1366"/>
        <w:gridCol w:w="359"/>
        <w:gridCol w:w="1201"/>
        <w:gridCol w:w="1275"/>
        <w:gridCol w:w="236"/>
      </w:tblGrid>
      <w:tr w:rsidR="0029037E" w:rsidRPr="0029037E" w:rsidTr="003B3067">
        <w:trPr>
          <w:gridAfter w:val="1"/>
          <w:wAfter w:w="236" w:type="dxa"/>
          <w:trHeight w:val="795"/>
        </w:trPr>
        <w:tc>
          <w:tcPr>
            <w:tcW w:w="9660" w:type="dxa"/>
            <w:gridSpan w:val="9"/>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ВЕРХНИЙ ПРЕДЕЛ И ПРОЕКТ СТРУКТУРЫ МУНИЦИПАЛЬНОГО  ВНУТРЕННЕГО ДОЛГА ГОРОДСКОГО ПОСЕЛЕНИЯ ИНСАР  ПО СОСТОЯНИЮ НА 1 ЯНВАРЯ ГОДА СЛЕДУЮЩЕГО ЗА ОТЧЕТНЫМ ФИНАНСОВЫМ ГОДОМ </w:t>
            </w:r>
          </w:p>
        </w:tc>
      </w:tr>
      <w:tr w:rsidR="0029037E" w:rsidRPr="0029037E" w:rsidTr="003B3067">
        <w:trPr>
          <w:trHeight w:val="255"/>
        </w:trPr>
        <w:tc>
          <w:tcPr>
            <w:tcW w:w="2005" w:type="dxa"/>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c>
          <w:tcPr>
            <w:tcW w:w="235" w:type="dxa"/>
            <w:noWrap/>
            <w:vAlign w:val="bottom"/>
            <w:hideMark/>
          </w:tcPr>
          <w:p w:rsidR="0029037E" w:rsidRPr="0029037E" w:rsidRDefault="0029037E">
            <w:pPr>
              <w:rPr>
                <w:rFonts w:ascii="Times New Roman" w:hAnsi="Times New Roman" w:cs="Times New Roman"/>
                <w:sz w:val="22"/>
                <w:szCs w:val="22"/>
              </w:rPr>
            </w:pPr>
          </w:p>
        </w:tc>
        <w:tc>
          <w:tcPr>
            <w:tcW w:w="2747" w:type="dxa"/>
            <w:noWrap/>
            <w:vAlign w:val="bottom"/>
            <w:hideMark/>
          </w:tcPr>
          <w:p w:rsidR="0029037E" w:rsidRPr="0029037E" w:rsidRDefault="0029037E">
            <w:pPr>
              <w:rPr>
                <w:rFonts w:ascii="Times New Roman" w:hAnsi="Times New Roman" w:cs="Times New Roman"/>
                <w:sz w:val="22"/>
                <w:szCs w:val="22"/>
              </w:rPr>
            </w:pPr>
          </w:p>
        </w:tc>
        <w:tc>
          <w:tcPr>
            <w:tcW w:w="1725" w:type="dxa"/>
            <w:gridSpan w:val="2"/>
            <w:noWrap/>
            <w:vAlign w:val="bottom"/>
            <w:hideMark/>
          </w:tcPr>
          <w:p w:rsidR="0029037E" w:rsidRPr="0029037E" w:rsidRDefault="0029037E">
            <w:pPr>
              <w:rPr>
                <w:rFonts w:ascii="Times New Roman" w:hAnsi="Times New Roman" w:cs="Times New Roman"/>
                <w:sz w:val="22"/>
                <w:szCs w:val="22"/>
              </w:rPr>
            </w:pPr>
          </w:p>
        </w:tc>
        <w:tc>
          <w:tcPr>
            <w:tcW w:w="2476" w:type="dxa"/>
            <w:gridSpan w:val="2"/>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9660" w:type="dxa"/>
            <w:gridSpan w:val="9"/>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Проект структуры муниципального внутреннего долга</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9660" w:type="dxa"/>
            <w:gridSpan w:val="9"/>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       городского поселения Инсар по видам задолженности </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581"/>
        </w:trPr>
        <w:tc>
          <w:tcPr>
            <w:tcW w:w="2005" w:type="dxa"/>
            <w:noWrap/>
            <w:vAlign w:val="bottom"/>
            <w:hideMark/>
          </w:tcPr>
          <w:p w:rsidR="0029037E" w:rsidRPr="0029037E" w:rsidRDefault="0029037E">
            <w:pPr>
              <w:rPr>
                <w:rFonts w:ascii="Times New Roman" w:hAnsi="Times New Roman" w:cs="Times New Roman"/>
                <w:sz w:val="22"/>
                <w:szCs w:val="22"/>
              </w:rPr>
            </w:pPr>
          </w:p>
        </w:tc>
        <w:tc>
          <w:tcPr>
            <w:tcW w:w="7655" w:type="dxa"/>
            <w:gridSpan w:val="8"/>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2005" w:type="dxa"/>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c>
          <w:tcPr>
            <w:tcW w:w="235" w:type="dxa"/>
            <w:noWrap/>
            <w:vAlign w:val="bottom"/>
            <w:hideMark/>
          </w:tcPr>
          <w:p w:rsidR="0029037E" w:rsidRPr="0029037E" w:rsidRDefault="0029037E">
            <w:pPr>
              <w:rPr>
                <w:rFonts w:ascii="Times New Roman" w:hAnsi="Times New Roman" w:cs="Times New Roman"/>
                <w:sz w:val="22"/>
                <w:szCs w:val="22"/>
              </w:rPr>
            </w:pPr>
          </w:p>
        </w:tc>
        <w:tc>
          <w:tcPr>
            <w:tcW w:w="2747" w:type="dxa"/>
            <w:noWrap/>
            <w:vAlign w:val="bottom"/>
            <w:hideMark/>
          </w:tcPr>
          <w:p w:rsidR="0029037E" w:rsidRPr="0029037E" w:rsidRDefault="0029037E">
            <w:pPr>
              <w:rPr>
                <w:rFonts w:ascii="Times New Roman" w:hAnsi="Times New Roman" w:cs="Times New Roman"/>
                <w:sz w:val="22"/>
                <w:szCs w:val="22"/>
              </w:rPr>
            </w:pPr>
          </w:p>
        </w:tc>
        <w:tc>
          <w:tcPr>
            <w:tcW w:w="1725" w:type="dxa"/>
            <w:gridSpan w:val="2"/>
            <w:noWrap/>
            <w:vAlign w:val="bottom"/>
            <w:hideMark/>
          </w:tcPr>
          <w:p w:rsidR="0029037E" w:rsidRPr="0029037E" w:rsidRDefault="0029037E">
            <w:pPr>
              <w:rPr>
                <w:rFonts w:ascii="Times New Roman" w:hAnsi="Times New Roman" w:cs="Times New Roman"/>
                <w:sz w:val="22"/>
                <w:szCs w:val="22"/>
              </w:rPr>
            </w:pPr>
          </w:p>
        </w:tc>
        <w:tc>
          <w:tcPr>
            <w:tcW w:w="2476" w:type="dxa"/>
            <w:gridSpan w:val="2"/>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80"/>
        </w:trPr>
        <w:tc>
          <w:tcPr>
            <w:tcW w:w="9660" w:type="dxa"/>
            <w:gridSpan w:val="9"/>
            <w:noWrap/>
            <w:vAlign w:val="bottom"/>
            <w:hideMark/>
          </w:tcPr>
          <w:p w:rsidR="0029037E" w:rsidRPr="0029037E" w:rsidRDefault="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(в тыс. рублей)</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2712" w:type="dxa"/>
            <w:gridSpan w:val="4"/>
            <w:vMerge w:val="restart"/>
            <w:tcBorders>
              <w:top w:val="single" w:sz="4" w:space="0" w:color="auto"/>
              <w:left w:val="single" w:sz="4" w:space="0" w:color="auto"/>
              <w:bottom w:val="single" w:sz="4" w:space="0" w:color="000000"/>
              <w:right w:val="nil"/>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Наименование</w:t>
            </w:r>
          </w:p>
        </w:tc>
        <w:tc>
          <w:tcPr>
            <w:tcW w:w="2747" w:type="dxa"/>
            <w:tcBorders>
              <w:top w:val="single" w:sz="4" w:space="0" w:color="auto"/>
              <w:left w:val="single" w:sz="4" w:space="0" w:color="auto"/>
              <w:bottom w:val="nil"/>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w:t>
            </w:r>
          </w:p>
        </w:tc>
        <w:tc>
          <w:tcPr>
            <w:tcW w:w="1725" w:type="dxa"/>
            <w:gridSpan w:val="2"/>
            <w:tcBorders>
              <w:top w:val="single" w:sz="4" w:space="0" w:color="auto"/>
              <w:left w:val="nil"/>
              <w:bottom w:val="nil"/>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w:t>
            </w:r>
          </w:p>
        </w:tc>
        <w:tc>
          <w:tcPr>
            <w:tcW w:w="2476" w:type="dxa"/>
            <w:gridSpan w:val="2"/>
            <w:tcBorders>
              <w:top w:val="single" w:sz="4" w:space="0" w:color="auto"/>
              <w:left w:val="nil"/>
              <w:bottom w:val="nil"/>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675"/>
        </w:trPr>
        <w:tc>
          <w:tcPr>
            <w:tcW w:w="2712" w:type="dxa"/>
            <w:gridSpan w:val="4"/>
            <w:vMerge/>
            <w:tcBorders>
              <w:top w:val="single" w:sz="4" w:space="0" w:color="auto"/>
              <w:left w:val="single" w:sz="4" w:space="0" w:color="auto"/>
              <w:bottom w:val="single" w:sz="4" w:space="0" w:color="000000"/>
              <w:right w:val="nil"/>
            </w:tcBorders>
            <w:vAlign w:val="center"/>
            <w:hideMark/>
          </w:tcPr>
          <w:p w:rsidR="0029037E" w:rsidRPr="0029037E" w:rsidRDefault="0029037E">
            <w:pPr>
              <w:rPr>
                <w:rFonts w:ascii="Times New Roman" w:hAnsi="Times New Roman" w:cs="Times New Roman"/>
                <w:b/>
                <w:bCs/>
                <w:sz w:val="22"/>
                <w:szCs w:val="22"/>
              </w:rPr>
            </w:pPr>
          </w:p>
        </w:tc>
        <w:tc>
          <w:tcPr>
            <w:tcW w:w="2747"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01.01.2020 г.</w:t>
            </w:r>
          </w:p>
        </w:tc>
        <w:tc>
          <w:tcPr>
            <w:tcW w:w="1725"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01.01.2021 г.</w:t>
            </w:r>
          </w:p>
        </w:tc>
        <w:tc>
          <w:tcPr>
            <w:tcW w:w="24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01.01.2022 г.</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2712" w:type="dxa"/>
            <w:gridSpan w:val="4"/>
            <w:tcBorders>
              <w:top w:val="single" w:sz="4" w:space="0" w:color="auto"/>
              <w:left w:val="single" w:sz="4" w:space="0" w:color="auto"/>
              <w:bottom w:val="single" w:sz="4" w:space="0" w:color="auto"/>
              <w:right w:val="nil"/>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2747"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w:t>
            </w:r>
          </w:p>
        </w:tc>
        <w:tc>
          <w:tcPr>
            <w:tcW w:w="1725"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w:t>
            </w:r>
          </w:p>
        </w:tc>
        <w:tc>
          <w:tcPr>
            <w:tcW w:w="24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2712" w:type="dxa"/>
            <w:gridSpan w:val="4"/>
            <w:tcBorders>
              <w:top w:val="single" w:sz="4" w:space="0" w:color="auto"/>
              <w:left w:val="single" w:sz="4" w:space="0" w:color="auto"/>
              <w:bottom w:val="single" w:sz="4" w:space="0" w:color="auto"/>
              <w:right w:val="single" w:sz="4" w:space="0" w:color="auto"/>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2747" w:type="dxa"/>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725"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2476" w:type="dxa"/>
            <w:gridSpan w:val="2"/>
            <w:tcBorders>
              <w:top w:val="nil"/>
              <w:left w:val="nil"/>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2712" w:type="dxa"/>
            <w:gridSpan w:val="4"/>
            <w:tcBorders>
              <w:top w:val="nil"/>
              <w:left w:val="single" w:sz="4" w:space="0" w:color="auto"/>
              <w:bottom w:val="nil"/>
              <w:right w:val="nil"/>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2747" w:type="dxa"/>
            <w:tcBorders>
              <w:top w:val="nil"/>
              <w:left w:val="single" w:sz="4" w:space="0" w:color="auto"/>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725"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2476"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435"/>
        </w:trPr>
        <w:tc>
          <w:tcPr>
            <w:tcW w:w="2712" w:type="dxa"/>
            <w:gridSpan w:val="4"/>
            <w:tcBorders>
              <w:top w:val="single" w:sz="4" w:space="0" w:color="auto"/>
              <w:left w:val="single" w:sz="4" w:space="0" w:color="auto"/>
              <w:bottom w:val="nil"/>
              <w:right w:val="nil"/>
            </w:tcBorders>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1. Бюджетные кредиты</w:t>
            </w:r>
          </w:p>
        </w:tc>
        <w:tc>
          <w:tcPr>
            <w:tcW w:w="2747" w:type="dxa"/>
            <w:tcBorders>
              <w:top w:val="nil"/>
              <w:left w:val="single" w:sz="4" w:space="0" w:color="auto"/>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890,3</w:t>
            </w:r>
          </w:p>
        </w:tc>
        <w:tc>
          <w:tcPr>
            <w:tcW w:w="1725"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790,3</w:t>
            </w:r>
          </w:p>
        </w:tc>
        <w:tc>
          <w:tcPr>
            <w:tcW w:w="2476"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690,3</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2712" w:type="dxa"/>
            <w:gridSpan w:val="4"/>
            <w:tcBorders>
              <w:top w:val="single" w:sz="4" w:space="0" w:color="auto"/>
              <w:left w:val="single" w:sz="4" w:space="0" w:color="auto"/>
              <w:bottom w:val="single" w:sz="4" w:space="0" w:color="auto"/>
              <w:right w:val="single" w:sz="4" w:space="0" w:color="000000"/>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2747" w:type="dxa"/>
            <w:tcBorders>
              <w:top w:val="nil"/>
              <w:left w:val="nil"/>
              <w:bottom w:val="single" w:sz="4" w:space="0" w:color="auto"/>
              <w:right w:val="single" w:sz="4" w:space="0" w:color="auto"/>
            </w:tcBorders>
            <w:shd w:val="clear" w:color="auto" w:fill="FFFFFF"/>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725"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2476"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315"/>
        </w:trPr>
        <w:tc>
          <w:tcPr>
            <w:tcW w:w="2712" w:type="dxa"/>
            <w:gridSpan w:val="4"/>
            <w:tcBorders>
              <w:top w:val="single" w:sz="4" w:space="0" w:color="auto"/>
              <w:left w:val="single" w:sz="4" w:space="0" w:color="auto"/>
              <w:bottom w:val="single" w:sz="4" w:space="0" w:color="auto"/>
              <w:right w:val="nil"/>
            </w:tcBorders>
            <w:noWrap/>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ИТОГО</w:t>
            </w:r>
          </w:p>
        </w:tc>
        <w:tc>
          <w:tcPr>
            <w:tcW w:w="2747" w:type="dxa"/>
            <w:tcBorders>
              <w:top w:val="nil"/>
              <w:left w:val="single" w:sz="4" w:space="0" w:color="auto"/>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890,3</w:t>
            </w:r>
          </w:p>
        </w:tc>
        <w:tc>
          <w:tcPr>
            <w:tcW w:w="1725"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790,3</w:t>
            </w:r>
          </w:p>
        </w:tc>
        <w:tc>
          <w:tcPr>
            <w:tcW w:w="2476" w:type="dxa"/>
            <w:gridSpan w:val="2"/>
            <w:tcBorders>
              <w:top w:val="nil"/>
              <w:left w:val="nil"/>
              <w:bottom w:val="single" w:sz="4" w:space="0" w:color="auto"/>
              <w:right w:val="single" w:sz="4" w:space="0" w:color="auto"/>
            </w:tcBorders>
            <w:shd w:val="clear" w:color="auto" w:fill="FFFFFF"/>
            <w:noWrap/>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690,3</w:t>
            </w: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trHeight w:val="255"/>
        </w:trPr>
        <w:tc>
          <w:tcPr>
            <w:tcW w:w="2005" w:type="dxa"/>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c>
          <w:tcPr>
            <w:tcW w:w="235" w:type="dxa"/>
            <w:noWrap/>
            <w:vAlign w:val="bottom"/>
            <w:hideMark/>
          </w:tcPr>
          <w:p w:rsidR="0029037E" w:rsidRPr="0029037E" w:rsidRDefault="0029037E">
            <w:pPr>
              <w:rPr>
                <w:rFonts w:ascii="Times New Roman" w:hAnsi="Times New Roman" w:cs="Times New Roman"/>
                <w:sz w:val="22"/>
                <w:szCs w:val="22"/>
              </w:rPr>
            </w:pPr>
          </w:p>
        </w:tc>
        <w:tc>
          <w:tcPr>
            <w:tcW w:w="2747" w:type="dxa"/>
            <w:noWrap/>
            <w:vAlign w:val="bottom"/>
            <w:hideMark/>
          </w:tcPr>
          <w:p w:rsidR="0029037E" w:rsidRPr="0029037E" w:rsidRDefault="0029037E">
            <w:pPr>
              <w:rPr>
                <w:rFonts w:ascii="Times New Roman" w:hAnsi="Times New Roman" w:cs="Times New Roman"/>
                <w:sz w:val="22"/>
                <w:szCs w:val="22"/>
              </w:rPr>
            </w:pPr>
          </w:p>
        </w:tc>
        <w:tc>
          <w:tcPr>
            <w:tcW w:w="1725" w:type="dxa"/>
            <w:gridSpan w:val="2"/>
            <w:noWrap/>
            <w:vAlign w:val="bottom"/>
            <w:hideMark/>
          </w:tcPr>
          <w:p w:rsidR="0029037E" w:rsidRPr="0029037E" w:rsidRDefault="0029037E">
            <w:pPr>
              <w:rPr>
                <w:rFonts w:ascii="Times New Roman" w:hAnsi="Times New Roman" w:cs="Times New Roman"/>
                <w:sz w:val="22"/>
                <w:szCs w:val="22"/>
              </w:rPr>
            </w:pPr>
          </w:p>
        </w:tc>
        <w:tc>
          <w:tcPr>
            <w:tcW w:w="2476" w:type="dxa"/>
            <w:gridSpan w:val="2"/>
            <w:noWrap/>
            <w:vAlign w:val="bottom"/>
            <w:hideMark/>
          </w:tcPr>
          <w:p w:rsidR="0029037E" w:rsidRPr="0029037E" w:rsidRDefault="0029037E">
            <w:pPr>
              <w:rPr>
                <w:rFonts w:ascii="Times New Roman" w:hAnsi="Times New Roman" w:cs="Times New Roman"/>
                <w:sz w:val="22"/>
                <w:szCs w:val="22"/>
              </w:rPr>
            </w:pPr>
          </w:p>
        </w:tc>
        <w:tc>
          <w:tcPr>
            <w:tcW w:w="236" w:type="dxa"/>
            <w:noWrap/>
            <w:vAlign w:val="bottom"/>
            <w:hideMark/>
          </w:tcPr>
          <w:p w:rsidR="0029037E" w:rsidRPr="0029037E" w:rsidRDefault="0029037E">
            <w:pPr>
              <w:rPr>
                <w:rFonts w:ascii="Times New Roman" w:hAnsi="Times New Roman" w:cs="Times New Roman"/>
                <w:sz w:val="22"/>
                <w:szCs w:val="22"/>
              </w:rPr>
            </w:pPr>
          </w:p>
        </w:tc>
      </w:tr>
      <w:tr w:rsidR="0029037E" w:rsidRPr="0029037E" w:rsidTr="003B3067">
        <w:trPr>
          <w:gridAfter w:val="1"/>
          <w:wAfter w:w="236" w:type="dxa"/>
          <w:trHeight w:val="1065"/>
        </w:trPr>
        <w:tc>
          <w:tcPr>
            <w:tcW w:w="9660" w:type="dxa"/>
            <w:gridSpan w:val="9"/>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Верхний предел муниципального  внутреннего долга городского поселения Инсар на 2021год и плановый период 2022 и 2023 годов</w:t>
            </w:r>
          </w:p>
        </w:tc>
      </w:tr>
      <w:tr w:rsidR="0029037E" w:rsidRPr="0029037E" w:rsidTr="003B3067">
        <w:trPr>
          <w:gridAfter w:val="1"/>
          <w:wAfter w:w="236" w:type="dxa"/>
          <w:trHeight w:val="255"/>
        </w:trPr>
        <w:tc>
          <w:tcPr>
            <w:tcW w:w="9660" w:type="dxa"/>
            <w:gridSpan w:val="9"/>
            <w:tcBorders>
              <w:top w:val="nil"/>
              <w:left w:val="nil"/>
              <w:bottom w:val="single" w:sz="4" w:space="0" w:color="auto"/>
              <w:right w:val="nil"/>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r>
      <w:tr w:rsidR="0029037E" w:rsidRPr="0029037E" w:rsidTr="003B3067">
        <w:trPr>
          <w:gridAfter w:val="1"/>
          <w:wAfter w:w="236" w:type="dxa"/>
          <w:trHeight w:val="276"/>
        </w:trPr>
        <w:tc>
          <w:tcPr>
            <w:tcW w:w="2005" w:type="dxa"/>
            <w:vMerge w:val="restart"/>
            <w:tcBorders>
              <w:top w:val="nil"/>
              <w:left w:val="single" w:sz="4" w:space="0" w:color="auto"/>
              <w:bottom w:val="single" w:sz="4" w:space="0" w:color="auto"/>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п/п</w:t>
            </w:r>
          </w:p>
        </w:tc>
        <w:tc>
          <w:tcPr>
            <w:tcW w:w="3454"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Предельные размеры мун.долга</w:t>
            </w:r>
          </w:p>
        </w:tc>
        <w:tc>
          <w:tcPr>
            <w:tcW w:w="1366" w:type="dxa"/>
            <w:vMerge w:val="restart"/>
            <w:tcBorders>
              <w:top w:val="nil"/>
              <w:left w:val="single" w:sz="4" w:space="0" w:color="auto"/>
              <w:bottom w:val="single" w:sz="4" w:space="0" w:color="000000"/>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2021</w:t>
            </w:r>
          </w:p>
        </w:tc>
        <w:tc>
          <w:tcPr>
            <w:tcW w:w="1560" w:type="dxa"/>
            <w:gridSpan w:val="2"/>
            <w:vMerge w:val="restart"/>
            <w:tcBorders>
              <w:top w:val="nil"/>
              <w:left w:val="single" w:sz="4" w:space="0" w:color="auto"/>
              <w:bottom w:val="single" w:sz="4" w:space="0" w:color="000000"/>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2022</w:t>
            </w:r>
          </w:p>
        </w:tc>
        <w:tc>
          <w:tcPr>
            <w:tcW w:w="1275" w:type="dxa"/>
            <w:vMerge w:val="restart"/>
            <w:tcBorders>
              <w:top w:val="nil"/>
              <w:left w:val="single" w:sz="4" w:space="0" w:color="auto"/>
              <w:bottom w:val="single" w:sz="4" w:space="0" w:color="000000"/>
              <w:right w:val="single" w:sz="4" w:space="0" w:color="auto"/>
            </w:tcBorders>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2023</w:t>
            </w:r>
          </w:p>
        </w:tc>
      </w:tr>
      <w:tr w:rsidR="0029037E" w:rsidRPr="0029037E" w:rsidTr="003B3067">
        <w:trPr>
          <w:gridAfter w:val="1"/>
          <w:wAfter w:w="236" w:type="dxa"/>
          <w:trHeight w:val="276"/>
        </w:trPr>
        <w:tc>
          <w:tcPr>
            <w:tcW w:w="2005" w:type="dxa"/>
            <w:vMerge/>
            <w:tcBorders>
              <w:top w:val="nil"/>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3454" w:type="dxa"/>
            <w:gridSpan w:val="4"/>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1366" w:type="dxa"/>
            <w:vMerge/>
            <w:tcBorders>
              <w:top w:val="nil"/>
              <w:left w:val="single" w:sz="4" w:space="0" w:color="auto"/>
              <w:bottom w:val="single" w:sz="4" w:space="0" w:color="000000"/>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1560" w:type="dxa"/>
            <w:gridSpan w:val="2"/>
            <w:vMerge/>
            <w:tcBorders>
              <w:top w:val="nil"/>
              <w:left w:val="single" w:sz="4" w:space="0" w:color="auto"/>
              <w:bottom w:val="single" w:sz="4" w:space="0" w:color="000000"/>
              <w:right w:val="single" w:sz="4" w:space="0" w:color="auto"/>
            </w:tcBorders>
            <w:vAlign w:val="center"/>
            <w:hideMark/>
          </w:tcPr>
          <w:p w:rsidR="0029037E" w:rsidRPr="0029037E" w:rsidRDefault="0029037E">
            <w:pPr>
              <w:rPr>
                <w:rFonts w:ascii="Times New Roman" w:hAnsi="Times New Roman" w:cs="Times New Roman"/>
                <w:b/>
                <w:bCs/>
                <w:sz w:val="22"/>
                <w:szCs w:val="22"/>
              </w:rPr>
            </w:pPr>
          </w:p>
        </w:tc>
        <w:tc>
          <w:tcPr>
            <w:tcW w:w="1275" w:type="dxa"/>
            <w:vMerge/>
            <w:tcBorders>
              <w:top w:val="nil"/>
              <w:left w:val="single" w:sz="4" w:space="0" w:color="auto"/>
              <w:bottom w:val="single" w:sz="4" w:space="0" w:color="000000"/>
              <w:right w:val="single" w:sz="4" w:space="0" w:color="auto"/>
            </w:tcBorders>
            <w:vAlign w:val="center"/>
            <w:hideMark/>
          </w:tcPr>
          <w:p w:rsidR="0029037E" w:rsidRPr="0029037E" w:rsidRDefault="0029037E">
            <w:pPr>
              <w:rPr>
                <w:rFonts w:ascii="Times New Roman" w:hAnsi="Times New Roman" w:cs="Times New Roman"/>
                <w:b/>
                <w:bCs/>
                <w:sz w:val="22"/>
                <w:szCs w:val="22"/>
              </w:rPr>
            </w:pPr>
          </w:p>
        </w:tc>
      </w:tr>
      <w:tr w:rsidR="0029037E" w:rsidRPr="0029037E" w:rsidTr="003B3067">
        <w:trPr>
          <w:gridAfter w:val="1"/>
          <w:wAfter w:w="236" w:type="dxa"/>
          <w:trHeight w:val="675"/>
        </w:trPr>
        <w:tc>
          <w:tcPr>
            <w:tcW w:w="2005" w:type="dxa"/>
            <w:tcBorders>
              <w:top w:val="nil"/>
              <w:left w:val="single" w:sz="4" w:space="0" w:color="auto"/>
              <w:bottom w:val="single" w:sz="4" w:space="0" w:color="auto"/>
              <w:right w:val="single" w:sz="4" w:space="0" w:color="auto"/>
            </w:tcBorders>
            <w:noWrap/>
            <w:vAlign w:val="center"/>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I</w:t>
            </w:r>
          </w:p>
        </w:tc>
        <w:tc>
          <w:tcPr>
            <w:tcW w:w="3454" w:type="dxa"/>
            <w:gridSpan w:val="4"/>
            <w:tcBorders>
              <w:top w:val="single" w:sz="4" w:space="0" w:color="auto"/>
              <w:left w:val="nil"/>
              <w:bottom w:val="single" w:sz="4" w:space="0" w:color="auto"/>
              <w:right w:val="single" w:sz="4" w:space="0" w:color="auto"/>
            </w:tcBorders>
            <w:vAlign w:val="bottom"/>
            <w:hideMark/>
          </w:tcPr>
          <w:p w:rsidR="0029037E" w:rsidRPr="0029037E" w:rsidRDefault="0029037E">
            <w:pPr>
              <w:rPr>
                <w:rFonts w:ascii="Times New Roman" w:hAnsi="Times New Roman" w:cs="Times New Roman"/>
                <w:b/>
                <w:bCs/>
                <w:sz w:val="22"/>
                <w:szCs w:val="22"/>
              </w:rPr>
            </w:pPr>
            <w:r w:rsidRPr="0029037E">
              <w:rPr>
                <w:rFonts w:ascii="Times New Roman" w:hAnsi="Times New Roman" w:cs="Times New Roman"/>
                <w:b/>
                <w:bCs/>
                <w:sz w:val="22"/>
                <w:szCs w:val="22"/>
              </w:rPr>
              <w:t xml:space="preserve">Верхний предел муниципального долга </w:t>
            </w:r>
          </w:p>
        </w:tc>
        <w:tc>
          <w:tcPr>
            <w:tcW w:w="1366"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14 386,1</w:t>
            </w:r>
          </w:p>
        </w:tc>
        <w:tc>
          <w:tcPr>
            <w:tcW w:w="1560"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14 883,2</w:t>
            </w:r>
          </w:p>
        </w:tc>
        <w:tc>
          <w:tcPr>
            <w:tcW w:w="1275"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15 434,8</w:t>
            </w:r>
          </w:p>
        </w:tc>
      </w:tr>
      <w:tr w:rsidR="0029037E" w:rsidRPr="0029037E" w:rsidTr="003B3067">
        <w:trPr>
          <w:gridAfter w:val="1"/>
          <w:wAfter w:w="236" w:type="dxa"/>
          <w:trHeight w:val="1080"/>
        </w:trPr>
        <w:tc>
          <w:tcPr>
            <w:tcW w:w="2005"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1.1.</w:t>
            </w:r>
          </w:p>
        </w:tc>
        <w:tc>
          <w:tcPr>
            <w:tcW w:w="3454" w:type="dxa"/>
            <w:gridSpan w:val="4"/>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xml:space="preserve">Муниципальный долг городского посления Инсар на начало соответствующего года </w:t>
            </w:r>
          </w:p>
        </w:tc>
        <w:tc>
          <w:tcPr>
            <w:tcW w:w="1366"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14 386,1</w:t>
            </w:r>
          </w:p>
        </w:tc>
        <w:tc>
          <w:tcPr>
            <w:tcW w:w="1560"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14 883,2</w:t>
            </w:r>
          </w:p>
        </w:tc>
        <w:tc>
          <w:tcPr>
            <w:tcW w:w="1275"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15 434,8</w:t>
            </w:r>
          </w:p>
        </w:tc>
      </w:tr>
      <w:tr w:rsidR="0029037E" w:rsidRPr="0029037E" w:rsidTr="003B3067">
        <w:trPr>
          <w:gridAfter w:val="1"/>
          <w:wAfter w:w="236" w:type="dxa"/>
          <w:trHeight w:val="315"/>
        </w:trPr>
        <w:tc>
          <w:tcPr>
            <w:tcW w:w="2005"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3454" w:type="dxa"/>
            <w:gridSpan w:val="4"/>
            <w:tcBorders>
              <w:top w:val="single" w:sz="4" w:space="0" w:color="auto"/>
              <w:left w:val="nil"/>
              <w:bottom w:val="single" w:sz="4" w:space="0" w:color="auto"/>
              <w:right w:val="single" w:sz="4" w:space="0" w:color="000000"/>
            </w:tcBorders>
            <w:vAlign w:val="bottom"/>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66"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560"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75"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236" w:type="dxa"/>
          <w:trHeight w:val="315"/>
        </w:trPr>
        <w:tc>
          <w:tcPr>
            <w:tcW w:w="2005"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3454" w:type="dxa"/>
            <w:gridSpan w:val="4"/>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66"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560"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75"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236" w:type="dxa"/>
          <w:trHeight w:val="315"/>
        </w:trPr>
        <w:tc>
          <w:tcPr>
            <w:tcW w:w="2005" w:type="dxa"/>
            <w:tcBorders>
              <w:top w:val="nil"/>
              <w:left w:val="single" w:sz="4" w:space="0" w:color="auto"/>
              <w:bottom w:val="single" w:sz="4" w:space="0" w:color="auto"/>
              <w:right w:val="single" w:sz="4" w:space="0" w:color="auto"/>
            </w:tcBorders>
            <w:noWrap/>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3454" w:type="dxa"/>
            <w:gridSpan w:val="4"/>
            <w:tcBorders>
              <w:top w:val="single" w:sz="4" w:space="0" w:color="auto"/>
              <w:left w:val="nil"/>
              <w:bottom w:val="single" w:sz="4" w:space="0" w:color="auto"/>
              <w:right w:val="single" w:sz="4" w:space="0" w:color="auto"/>
            </w:tcBorders>
            <w:hideMark/>
          </w:tcPr>
          <w:p w:rsidR="0029037E" w:rsidRPr="0029037E" w:rsidRDefault="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366"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560" w:type="dxa"/>
            <w:gridSpan w:val="2"/>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75" w:type="dxa"/>
            <w:tcBorders>
              <w:top w:val="nil"/>
              <w:left w:val="nil"/>
              <w:bottom w:val="single" w:sz="4" w:space="0" w:color="auto"/>
              <w:right w:val="single" w:sz="4" w:space="0" w:color="auto"/>
            </w:tcBorders>
            <w:vAlign w:val="bottom"/>
            <w:hideMark/>
          </w:tcPr>
          <w:p w:rsidR="0029037E" w:rsidRPr="0029037E" w:rsidRDefault="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bl>
    <w:p w:rsidR="0029037E" w:rsidRPr="0029037E" w:rsidRDefault="0029037E" w:rsidP="0029037E">
      <w:pPr>
        <w:jc w:val="both"/>
        <w:rPr>
          <w:rFonts w:ascii="Times New Roman" w:hAnsi="Times New Roman" w:cs="Times New Roman"/>
          <w:bCs/>
          <w:sz w:val="22"/>
          <w:szCs w:val="22"/>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580497" w:rsidRPr="00ED338B" w:rsidRDefault="00580497" w:rsidP="00580497">
      <w:pPr>
        <w:pStyle w:val="1"/>
        <w:jc w:val="center"/>
        <w:rPr>
          <w:b/>
          <w:sz w:val="28"/>
          <w:szCs w:val="28"/>
        </w:rPr>
      </w:pPr>
      <w:r w:rsidRPr="00ED338B">
        <w:rPr>
          <w:sz w:val="28"/>
          <w:szCs w:val="28"/>
        </w:rPr>
        <w:t>РЕСПУБЛИКА МОРДОВИЯ</w:t>
      </w:r>
    </w:p>
    <w:p w:rsidR="00580497" w:rsidRPr="00ED338B" w:rsidRDefault="00580497" w:rsidP="00580497">
      <w:pPr>
        <w:jc w:val="center"/>
        <w:rPr>
          <w:rFonts w:ascii="Times New Roman" w:hAnsi="Times New Roman"/>
          <w:b/>
          <w:bCs/>
          <w:sz w:val="28"/>
          <w:szCs w:val="28"/>
        </w:rPr>
      </w:pPr>
      <w:r>
        <w:rPr>
          <w:rFonts w:ascii="Times New Roman" w:hAnsi="Times New Roman"/>
          <w:b/>
          <w:bCs/>
          <w:sz w:val="28"/>
          <w:szCs w:val="28"/>
        </w:rPr>
        <w:t xml:space="preserve">ДВАДЦАТЬ ТРЕТЬЯ </w:t>
      </w:r>
      <w:r w:rsidRPr="00ED338B">
        <w:rPr>
          <w:rFonts w:ascii="Times New Roman" w:hAnsi="Times New Roman"/>
          <w:b/>
          <w:bCs/>
          <w:sz w:val="28"/>
          <w:szCs w:val="28"/>
        </w:rPr>
        <w:t>СЕССИЯ  СОВЕТА ДЕПУТАТОВ  ГОРОДСКОГО ПОСЕЛЕНИЯ ИНСАР   ИНСАРСКОГО  МУНИЦИПАЛЬНОГО РАЙОНА</w:t>
      </w:r>
    </w:p>
    <w:p w:rsidR="00580497" w:rsidRPr="00ED338B" w:rsidRDefault="00580497" w:rsidP="00580497">
      <w:pPr>
        <w:jc w:val="center"/>
        <w:rPr>
          <w:rFonts w:ascii="Times New Roman" w:hAnsi="Times New Roman"/>
          <w:b/>
          <w:bCs/>
          <w:sz w:val="28"/>
          <w:szCs w:val="28"/>
        </w:rPr>
      </w:pPr>
      <w:r w:rsidRPr="00ED338B">
        <w:rPr>
          <w:rFonts w:ascii="Times New Roman" w:hAnsi="Times New Roman"/>
          <w:b/>
          <w:bCs/>
          <w:sz w:val="28"/>
          <w:szCs w:val="28"/>
        </w:rPr>
        <w:t xml:space="preserve"> ШЕСТОГО  СОЗЫВА</w:t>
      </w:r>
    </w:p>
    <w:p w:rsidR="00580497" w:rsidRPr="00ED338B" w:rsidRDefault="00580497" w:rsidP="00580497">
      <w:pPr>
        <w:jc w:val="center"/>
        <w:rPr>
          <w:rFonts w:ascii="Times New Roman" w:hAnsi="Times New Roman"/>
          <w:b/>
          <w:bCs/>
          <w:sz w:val="28"/>
          <w:szCs w:val="28"/>
        </w:rPr>
      </w:pPr>
    </w:p>
    <w:p w:rsidR="00580497" w:rsidRPr="00ED338B" w:rsidRDefault="00580497" w:rsidP="00580497">
      <w:pPr>
        <w:pStyle w:val="1"/>
        <w:jc w:val="center"/>
        <w:rPr>
          <w:b/>
          <w:sz w:val="28"/>
          <w:szCs w:val="28"/>
        </w:rPr>
      </w:pPr>
      <w:r w:rsidRPr="00ED338B">
        <w:rPr>
          <w:sz w:val="28"/>
          <w:szCs w:val="28"/>
        </w:rPr>
        <w:t>РЕШЕНИЕ</w:t>
      </w:r>
    </w:p>
    <w:p w:rsidR="00580497" w:rsidRPr="00ED338B" w:rsidRDefault="00580497" w:rsidP="00580497">
      <w:pPr>
        <w:jc w:val="center"/>
        <w:rPr>
          <w:rFonts w:ascii="Times New Roman" w:hAnsi="Times New Roman"/>
          <w:sz w:val="28"/>
          <w:szCs w:val="28"/>
        </w:rPr>
      </w:pPr>
    </w:p>
    <w:p w:rsidR="00580497" w:rsidRPr="00ED338B" w:rsidRDefault="00580497" w:rsidP="00580497">
      <w:pPr>
        <w:jc w:val="center"/>
        <w:rPr>
          <w:rFonts w:ascii="Times New Roman" w:hAnsi="Times New Roman"/>
          <w:sz w:val="28"/>
          <w:szCs w:val="28"/>
        </w:rPr>
      </w:pPr>
    </w:p>
    <w:p w:rsidR="00580497" w:rsidRPr="00ED338B" w:rsidRDefault="00580497" w:rsidP="00580497">
      <w:pPr>
        <w:rPr>
          <w:rFonts w:ascii="Times New Roman" w:hAnsi="Times New Roman"/>
          <w:sz w:val="28"/>
          <w:szCs w:val="28"/>
        </w:rPr>
      </w:pPr>
      <w:r w:rsidRPr="00ED338B">
        <w:rPr>
          <w:rFonts w:ascii="Times New Roman" w:hAnsi="Times New Roman"/>
          <w:sz w:val="28"/>
          <w:szCs w:val="28"/>
        </w:rPr>
        <w:t xml:space="preserve">от </w:t>
      </w:r>
      <w:r>
        <w:rPr>
          <w:rFonts w:ascii="Times New Roman" w:hAnsi="Times New Roman"/>
          <w:sz w:val="28"/>
          <w:szCs w:val="28"/>
        </w:rPr>
        <w:t>25 декабря</w:t>
      </w:r>
      <w:r w:rsidRPr="00ED338B">
        <w:rPr>
          <w:rFonts w:ascii="Times New Roman" w:hAnsi="Times New Roman"/>
          <w:sz w:val="28"/>
          <w:szCs w:val="28"/>
        </w:rPr>
        <w:t xml:space="preserve"> 201</w:t>
      </w:r>
      <w:r>
        <w:rPr>
          <w:rFonts w:ascii="Times New Roman" w:hAnsi="Times New Roman"/>
          <w:sz w:val="28"/>
          <w:szCs w:val="28"/>
        </w:rPr>
        <w:t>9</w:t>
      </w:r>
      <w:r w:rsidRPr="00ED338B">
        <w:rPr>
          <w:rFonts w:ascii="Times New Roman" w:hAnsi="Times New Roman"/>
          <w:sz w:val="28"/>
          <w:szCs w:val="28"/>
        </w:rPr>
        <w:t xml:space="preserve"> г.            </w:t>
      </w:r>
      <w:r w:rsidRPr="00ED338B">
        <w:rPr>
          <w:rFonts w:ascii="Times New Roman" w:hAnsi="Times New Roman"/>
          <w:sz w:val="28"/>
          <w:szCs w:val="28"/>
        </w:rPr>
        <w:tab/>
      </w:r>
      <w:r w:rsidRPr="00ED338B">
        <w:rPr>
          <w:rFonts w:ascii="Times New Roman" w:hAnsi="Times New Roman"/>
          <w:sz w:val="28"/>
          <w:szCs w:val="28"/>
        </w:rPr>
        <w:tab/>
        <w:t xml:space="preserve">                                              </w:t>
      </w:r>
      <w:r>
        <w:rPr>
          <w:rFonts w:ascii="Times New Roman" w:hAnsi="Times New Roman"/>
          <w:sz w:val="28"/>
          <w:szCs w:val="28"/>
        </w:rPr>
        <w:t xml:space="preserve">      </w:t>
      </w:r>
      <w:r w:rsidRPr="00ED338B">
        <w:rPr>
          <w:rFonts w:ascii="Times New Roman" w:hAnsi="Times New Roman"/>
          <w:sz w:val="28"/>
          <w:szCs w:val="28"/>
        </w:rPr>
        <w:t xml:space="preserve">                  №</w:t>
      </w:r>
      <w:r>
        <w:rPr>
          <w:rFonts w:ascii="Times New Roman" w:hAnsi="Times New Roman"/>
          <w:sz w:val="28"/>
          <w:szCs w:val="28"/>
        </w:rPr>
        <w:t xml:space="preserve"> 25</w:t>
      </w:r>
      <w:r w:rsidRPr="00ED338B">
        <w:rPr>
          <w:rFonts w:ascii="Times New Roman" w:hAnsi="Times New Roman"/>
          <w:sz w:val="28"/>
          <w:szCs w:val="28"/>
        </w:rPr>
        <w:t xml:space="preserve"> </w:t>
      </w:r>
    </w:p>
    <w:p w:rsidR="00580497" w:rsidRPr="00ED338B" w:rsidRDefault="00580497" w:rsidP="00580497">
      <w:pPr>
        <w:jc w:val="center"/>
        <w:rPr>
          <w:rFonts w:ascii="Times New Roman" w:hAnsi="Times New Roman"/>
          <w:sz w:val="28"/>
          <w:szCs w:val="28"/>
        </w:rPr>
      </w:pPr>
      <w:r w:rsidRPr="00ED338B">
        <w:rPr>
          <w:rFonts w:ascii="Times New Roman" w:hAnsi="Times New Roman"/>
          <w:sz w:val="28"/>
          <w:szCs w:val="28"/>
        </w:rPr>
        <w:t>г. Инсар</w:t>
      </w:r>
    </w:p>
    <w:p w:rsidR="00580497" w:rsidRPr="005866B3" w:rsidRDefault="00580497" w:rsidP="005866B3">
      <w:pPr>
        <w:ind w:firstLine="540"/>
        <w:jc w:val="both"/>
        <w:rPr>
          <w:rFonts w:ascii="Times New Roman" w:hAnsi="Times New Roman" w:cs="Times New Roman"/>
          <w:b/>
          <w:bCs/>
          <w:kern w:val="28"/>
          <w:sz w:val="24"/>
          <w:szCs w:val="24"/>
        </w:rPr>
      </w:pPr>
    </w:p>
    <w:p w:rsidR="00580497" w:rsidRPr="005866B3" w:rsidRDefault="00580497" w:rsidP="005866B3">
      <w:pPr>
        <w:ind w:firstLine="540"/>
        <w:jc w:val="both"/>
        <w:rPr>
          <w:rFonts w:ascii="Times New Roman" w:hAnsi="Times New Roman" w:cs="Times New Roman"/>
          <w:b/>
          <w:sz w:val="24"/>
          <w:szCs w:val="24"/>
        </w:rPr>
      </w:pPr>
      <w:r w:rsidRPr="005866B3">
        <w:rPr>
          <w:rFonts w:ascii="Times New Roman" w:hAnsi="Times New Roman" w:cs="Times New Roman"/>
          <w:b/>
          <w:bCs/>
          <w:kern w:val="28"/>
          <w:sz w:val="24"/>
          <w:szCs w:val="24"/>
        </w:rPr>
        <w:t>О ВНЕСЕНИИ ИЗМЕНЕНИЙ В УСТАВ ГОРОДСКОГО ПОСЕЛЕНИЯ ИНСАР ИНСАРСКОГО МУНИЦИПАЛЬНОГО РАЙОНА РЕСПУБЛИКИ МОРДОВИЯ</w:t>
      </w:r>
    </w:p>
    <w:p w:rsidR="00580497" w:rsidRPr="005866B3" w:rsidRDefault="00580497" w:rsidP="005866B3">
      <w:pPr>
        <w:ind w:firstLine="540"/>
        <w:jc w:val="both"/>
        <w:rPr>
          <w:rFonts w:ascii="Times New Roman" w:hAnsi="Times New Roman" w:cs="Times New Roman"/>
          <w:b/>
          <w:sz w:val="24"/>
          <w:szCs w:val="24"/>
        </w:rPr>
      </w:pPr>
    </w:p>
    <w:p w:rsidR="00580497" w:rsidRPr="005866B3" w:rsidRDefault="00580497" w:rsidP="005866B3">
      <w:pPr>
        <w:spacing w:line="360" w:lineRule="exact"/>
        <w:ind w:firstLine="709"/>
        <w:jc w:val="both"/>
        <w:outlineLvl w:val="1"/>
        <w:rPr>
          <w:rFonts w:ascii="Times New Roman" w:hAnsi="Times New Roman" w:cs="Times New Roman"/>
          <w:sz w:val="24"/>
          <w:szCs w:val="24"/>
        </w:rPr>
      </w:pPr>
      <w:r w:rsidRPr="005866B3">
        <w:rPr>
          <w:rFonts w:ascii="Times New Roman" w:hAnsi="Times New Roman" w:cs="Times New Roman"/>
          <w:sz w:val="24"/>
          <w:szCs w:val="24"/>
        </w:rPr>
        <w:t xml:space="preserve">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 </w:t>
      </w:r>
    </w:p>
    <w:p w:rsidR="00580497" w:rsidRPr="005866B3" w:rsidRDefault="00580497" w:rsidP="005866B3">
      <w:pPr>
        <w:spacing w:line="360" w:lineRule="exact"/>
        <w:ind w:firstLine="709"/>
        <w:jc w:val="both"/>
        <w:outlineLvl w:val="1"/>
        <w:rPr>
          <w:rFonts w:ascii="Times New Roman" w:hAnsi="Times New Roman" w:cs="Times New Roman"/>
          <w:sz w:val="24"/>
          <w:szCs w:val="24"/>
        </w:rPr>
      </w:pPr>
    </w:p>
    <w:p w:rsidR="00580497" w:rsidRPr="005866B3" w:rsidRDefault="00580497" w:rsidP="005866B3">
      <w:pPr>
        <w:spacing w:line="360" w:lineRule="exact"/>
        <w:ind w:firstLine="709"/>
        <w:jc w:val="both"/>
        <w:outlineLvl w:val="1"/>
        <w:rPr>
          <w:rFonts w:ascii="Times New Roman" w:hAnsi="Times New Roman" w:cs="Times New Roman"/>
          <w:sz w:val="24"/>
          <w:szCs w:val="24"/>
        </w:rPr>
      </w:pPr>
      <w:r w:rsidRPr="005866B3">
        <w:rPr>
          <w:rFonts w:ascii="Times New Roman" w:hAnsi="Times New Roman" w:cs="Times New Roman"/>
          <w:sz w:val="24"/>
          <w:szCs w:val="24"/>
        </w:rPr>
        <w:t>Совет депутатов городского поселения Инсар Инсарского муниципального района</w:t>
      </w:r>
      <w:r w:rsidRPr="005866B3">
        <w:rPr>
          <w:rFonts w:ascii="Times New Roman" w:hAnsi="Times New Roman" w:cs="Times New Roman"/>
          <w:bCs/>
          <w:sz w:val="24"/>
          <w:szCs w:val="24"/>
        </w:rPr>
        <w:t xml:space="preserve"> решил</w:t>
      </w:r>
      <w:r w:rsidRPr="005866B3">
        <w:rPr>
          <w:rFonts w:ascii="Times New Roman" w:hAnsi="Times New Roman" w:cs="Times New Roman"/>
          <w:sz w:val="24"/>
          <w:szCs w:val="24"/>
        </w:rPr>
        <w:t>:</w:t>
      </w:r>
    </w:p>
    <w:p w:rsidR="00580497" w:rsidRPr="005866B3" w:rsidRDefault="00580497" w:rsidP="005866B3">
      <w:pPr>
        <w:spacing w:line="360" w:lineRule="exact"/>
        <w:ind w:firstLine="709"/>
        <w:jc w:val="both"/>
        <w:outlineLvl w:val="1"/>
        <w:rPr>
          <w:rFonts w:ascii="Times New Roman" w:hAnsi="Times New Roman" w:cs="Times New Roman"/>
          <w:sz w:val="24"/>
          <w:szCs w:val="24"/>
        </w:rPr>
      </w:pPr>
    </w:p>
    <w:p w:rsidR="00580497" w:rsidRPr="005866B3" w:rsidRDefault="00580497" w:rsidP="005866B3">
      <w:pPr>
        <w:pStyle w:val="af2"/>
        <w:spacing w:line="360" w:lineRule="exact"/>
        <w:ind w:firstLine="709"/>
        <w:jc w:val="both"/>
        <w:outlineLvl w:val="1"/>
      </w:pPr>
      <w:r w:rsidRPr="005866B3">
        <w:t xml:space="preserve">1. Внести в Устав городского поселения Инсар Инсарского муниципального района Республики Мордовия, утвержденный решением Совета депутатов городского поселения Инсар Инсарского муниципального района Республики Мордовия  от 21 марта </w:t>
      </w:r>
      <w:smartTag w:uri="urn:schemas-microsoft-com:office:smarttags" w:element="metricconverter">
        <w:smartTagPr>
          <w:attr w:name="ProductID" w:val="2006 г"/>
        </w:smartTagPr>
        <w:r w:rsidRPr="005866B3">
          <w:t>2006 г</w:t>
        </w:r>
      </w:smartTag>
      <w:r w:rsidRPr="005866B3">
        <w:t xml:space="preserve">. № 5 (с изменениями, внесёнными решениями Совета депутатов городского поселения Инсар Инсарского муниципального района Республики Мордовия от 12 сентября </w:t>
      </w:r>
      <w:smartTag w:uri="urn:schemas-microsoft-com:office:smarttags" w:element="metricconverter">
        <w:smartTagPr>
          <w:attr w:name="ProductID" w:val="2007 г"/>
        </w:smartTagPr>
        <w:r w:rsidRPr="005866B3">
          <w:t>2007 г</w:t>
        </w:r>
      </w:smartTag>
      <w:r w:rsidRPr="005866B3">
        <w:t xml:space="preserve">. </w:t>
      </w:r>
      <w:hyperlink r:id="rId10" w:tgtFrame="_self" w:history="1">
        <w:r w:rsidRPr="005866B3">
          <w:rPr>
            <w:rStyle w:val="ae"/>
          </w:rPr>
          <w:t>№ 24</w:t>
        </w:r>
      </w:hyperlink>
      <w:r w:rsidRPr="005866B3">
        <w:t xml:space="preserve">, от 17 июля </w:t>
      </w:r>
      <w:smartTag w:uri="urn:schemas-microsoft-com:office:smarttags" w:element="metricconverter">
        <w:smartTagPr>
          <w:attr w:name="ProductID" w:val="2008 г"/>
        </w:smartTagPr>
        <w:r w:rsidRPr="005866B3">
          <w:t>2008 г</w:t>
        </w:r>
      </w:smartTag>
      <w:r w:rsidRPr="005866B3">
        <w:t xml:space="preserve">. </w:t>
      </w:r>
      <w:hyperlink r:id="rId11" w:tgtFrame="_self" w:history="1">
        <w:r w:rsidRPr="005866B3">
          <w:rPr>
            <w:rStyle w:val="ae"/>
          </w:rPr>
          <w:t>№ 32</w:t>
        </w:r>
      </w:hyperlink>
      <w:r w:rsidRPr="005866B3">
        <w:t xml:space="preserve">, от 3 апреля </w:t>
      </w:r>
      <w:smartTag w:uri="urn:schemas-microsoft-com:office:smarttags" w:element="metricconverter">
        <w:smartTagPr>
          <w:attr w:name="ProductID" w:val="2009 г"/>
        </w:smartTagPr>
        <w:r w:rsidRPr="005866B3">
          <w:t>2009 г</w:t>
        </w:r>
      </w:smartTag>
      <w:r w:rsidRPr="005866B3">
        <w:t xml:space="preserve">. </w:t>
      </w:r>
      <w:hyperlink r:id="rId12" w:tgtFrame="_self" w:history="1">
        <w:r w:rsidRPr="005866B3">
          <w:rPr>
            <w:rStyle w:val="ae"/>
          </w:rPr>
          <w:t>№ 11</w:t>
        </w:r>
      </w:hyperlink>
      <w:r w:rsidRPr="005866B3">
        <w:t xml:space="preserve">, от 29 декабря </w:t>
      </w:r>
      <w:smartTag w:uri="urn:schemas-microsoft-com:office:smarttags" w:element="metricconverter">
        <w:smartTagPr>
          <w:attr w:name="ProductID" w:val="2009 г"/>
        </w:smartTagPr>
        <w:r w:rsidRPr="005866B3">
          <w:t>2009 г</w:t>
        </w:r>
      </w:smartTag>
      <w:r w:rsidRPr="005866B3">
        <w:t xml:space="preserve">. </w:t>
      </w:r>
      <w:hyperlink r:id="rId13" w:tgtFrame="_self" w:history="1">
        <w:r w:rsidRPr="005866B3">
          <w:rPr>
            <w:rStyle w:val="ae"/>
          </w:rPr>
          <w:t>№ 41</w:t>
        </w:r>
      </w:hyperlink>
      <w:r w:rsidRPr="005866B3">
        <w:t xml:space="preserve">, от 13 июля </w:t>
      </w:r>
      <w:smartTag w:uri="urn:schemas-microsoft-com:office:smarttags" w:element="metricconverter">
        <w:smartTagPr>
          <w:attr w:name="ProductID" w:val="2010 г"/>
        </w:smartTagPr>
        <w:r w:rsidRPr="005866B3">
          <w:t>2010 г</w:t>
        </w:r>
      </w:smartTag>
      <w:r w:rsidRPr="005866B3">
        <w:t xml:space="preserve">. </w:t>
      </w:r>
      <w:hyperlink r:id="rId14" w:tgtFrame="_self" w:history="1">
        <w:r w:rsidRPr="005866B3">
          <w:rPr>
            <w:rStyle w:val="ae"/>
          </w:rPr>
          <w:t>№ 17</w:t>
        </w:r>
      </w:hyperlink>
      <w:r w:rsidRPr="005866B3">
        <w:t xml:space="preserve">, от 26 ноября </w:t>
      </w:r>
      <w:smartTag w:uri="urn:schemas-microsoft-com:office:smarttags" w:element="metricconverter">
        <w:smartTagPr>
          <w:attr w:name="ProductID" w:val="2010 г"/>
        </w:smartTagPr>
        <w:r w:rsidRPr="005866B3">
          <w:t>2010 г</w:t>
        </w:r>
      </w:smartTag>
      <w:r w:rsidRPr="005866B3">
        <w:t xml:space="preserve">. </w:t>
      </w:r>
      <w:hyperlink r:id="rId15" w:tgtFrame="_self" w:history="1">
        <w:r w:rsidRPr="005866B3">
          <w:rPr>
            <w:rStyle w:val="ae"/>
          </w:rPr>
          <w:t>№ 25</w:t>
        </w:r>
      </w:hyperlink>
      <w:r w:rsidRPr="005866B3">
        <w:t xml:space="preserve">, от 31 мая </w:t>
      </w:r>
      <w:smartTag w:uri="urn:schemas-microsoft-com:office:smarttags" w:element="metricconverter">
        <w:smartTagPr>
          <w:attr w:name="ProductID" w:val="2011 г"/>
        </w:smartTagPr>
        <w:r w:rsidRPr="005866B3">
          <w:t>2011 г</w:t>
        </w:r>
      </w:smartTag>
      <w:r w:rsidRPr="005866B3">
        <w:t xml:space="preserve">. </w:t>
      </w:r>
      <w:hyperlink r:id="rId16" w:tgtFrame="_self" w:history="1">
        <w:r w:rsidRPr="005866B3">
          <w:rPr>
            <w:rStyle w:val="ae"/>
          </w:rPr>
          <w:t>№ 17</w:t>
        </w:r>
      </w:hyperlink>
      <w:r w:rsidRPr="005866B3">
        <w:t xml:space="preserve">, от 5 мая </w:t>
      </w:r>
      <w:smartTag w:uri="urn:schemas-microsoft-com:office:smarttags" w:element="metricconverter">
        <w:smartTagPr>
          <w:attr w:name="ProductID" w:val="2012 г"/>
        </w:smartTagPr>
        <w:r w:rsidRPr="005866B3">
          <w:t>2012 г</w:t>
        </w:r>
      </w:smartTag>
      <w:r w:rsidRPr="005866B3">
        <w:t xml:space="preserve">. </w:t>
      </w:r>
      <w:hyperlink r:id="rId17" w:tgtFrame="_self" w:history="1">
        <w:r w:rsidRPr="005866B3">
          <w:rPr>
            <w:rStyle w:val="ae"/>
          </w:rPr>
          <w:t>№ 7</w:t>
        </w:r>
      </w:hyperlink>
      <w:r w:rsidRPr="005866B3">
        <w:t xml:space="preserve">, от 18 апреля </w:t>
      </w:r>
      <w:smartTag w:uri="urn:schemas-microsoft-com:office:smarttags" w:element="metricconverter">
        <w:smartTagPr>
          <w:attr w:name="ProductID" w:val="2013 г"/>
        </w:smartTagPr>
        <w:r w:rsidRPr="005866B3">
          <w:t>2013 г</w:t>
        </w:r>
      </w:smartTag>
      <w:r w:rsidRPr="005866B3">
        <w:t xml:space="preserve">. </w:t>
      </w:r>
      <w:hyperlink r:id="rId18" w:tgtFrame="_self" w:history="1">
        <w:r w:rsidRPr="005866B3">
          <w:rPr>
            <w:rStyle w:val="ae"/>
          </w:rPr>
          <w:t>№ 14</w:t>
        </w:r>
      </w:hyperlink>
      <w:r w:rsidRPr="005866B3">
        <w:t xml:space="preserve">, от 25 апреля </w:t>
      </w:r>
      <w:smartTag w:uri="urn:schemas-microsoft-com:office:smarttags" w:element="metricconverter">
        <w:smartTagPr>
          <w:attr w:name="ProductID" w:val="2014 г"/>
        </w:smartTagPr>
        <w:r w:rsidRPr="005866B3">
          <w:t>2014 г</w:t>
        </w:r>
      </w:smartTag>
      <w:r w:rsidRPr="005866B3">
        <w:t xml:space="preserve">. </w:t>
      </w:r>
      <w:hyperlink r:id="rId19" w:tgtFrame="_self" w:history="1">
        <w:r w:rsidRPr="005866B3">
          <w:rPr>
            <w:rStyle w:val="ae"/>
          </w:rPr>
          <w:t>№ 13</w:t>
        </w:r>
      </w:hyperlink>
      <w:r w:rsidRPr="005866B3">
        <w:t xml:space="preserve">, от 18 декабря </w:t>
      </w:r>
      <w:smartTag w:uri="urn:schemas-microsoft-com:office:smarttags" w:element="metricconverter">
        <w:smartTagPr>
          <w:attr w:name="ProductID" w:val="2014 г"/>
        </w:smartTagPr>
        <w:r w:rsidRPr="005866B3">
          <w:t>2014 г</w:t>
        </w:r>
      </w:smartTag>
      <w:r w:rsidRPr="005866B3">
        <w:t xml:space="preserve">. </w:t>
      </w:r>
      <w:hyperlink r:id="rId20" w:tgtFrame="_self" w:history="1">
        <w:r w:rsidRPr="005866B3">
          <w:rPr>
            <w:rStyle w:val="ae"/>
          </w:rPr>
          <w:t>№ 29</w:t>
        </w:r>
      </w:hyperlink>
      <w:r w:rsidRPr="005866B3">
        <w:t xml:space="preserve">, от 27 ноября </w:t>
      </w:r>
      <w:smartTag w:uri="urn:schemas-microsoft-com:office:smarttags" w:element="metricconverter">
        <w:smartTagPr>
          <w:attr w:name="ProductID" w:val="2015 г"/>
        </w:smartTagPr>
        <w:r w:rsidRPr="005866B3">
          <w:t>2015 г</w:t>
        </w:r>
      </w:smartTag>
      <w:r w:rsidRPr="005866B3">
        <w:t xml:space="preserve">. </w:t>
      </w:r>
      <w:hyperlink r:id="rId21" w:tgtFrame="_self" w:history="1">
        <w:r w:rsidRPr="005866B3">
          <w:rPr>
            <w:rStyle w:val="ae"/>
          </w:rPr>
          <w:t>№ 32</w:t>
        </w:r>
      </w:hyperlink>
      <w:r w:rsidRPr="005866B3">
        <w:t xml:space="preserve">, от 10 июня </w:t>
      </w:r>
      <w:smartTag w:uri="urn:schemas-microsoft-com:office:smarttags" w:element="metricconverter">
        <w:smartTagPr>
          <w:attr w:name="ProductID" w:val="2016 г"/>
        </w:smartTagPr>
        <w:r w:rsidRPr="005866B3">
          <w:t>2016 г</w:t>
        </w:r>
      </w:smartTag>
      <w:r w:rsidRPr="005866B3">
        <w:t xml:space="preserve">. </w:t>
      </w:r>
      <w:hyperlink r:id="rId22" w:tgtFrame="_self" w:history="1">
        <w:r w:rsidRPr="005866B3">
          <w:rPr>
            <w:rStyle w:val="ae"/>
          </w:rPr>
          <w:t>№ 19</w:t>
        </w:r>
      </w:hyperlink>
      <w:r w:rsidRPr="005866B3">
        <w:t xml:space="preserve">, от 28.12.2017 № 34), следующие изменения: </w:t>
      </w:r>
    </w:p>
    <w:p w:rsidR="00580497" w:rsidRPr="005866B3" w:rsidRDefault="00580497" w:rsidP="005866B3">
      <w:pPr>
        <w:pStyle w:val="af2"/>
        <w:spacing w:line="360" w:lineRule="exact"/>
        <w:ind w:firstLine="709"/>
        <w:jc w:val="both"/>
        <w:outlineLvl w:val="1"/>
        <w:rPr>
          <w:bCs/>
        </w:rPr>
      </w:pPr>
    </w:p>
    <w:p w:rsidR="00580497" w:rsidRPr="005866B3" w:rsidRDefault="00580497" w:rsidP="005866B3">
      <w:pPr>
        <w:pStyle w:val="af2"/>
        <w:ind w:firstLine="709"/>
        <w:jc w:val="both"/>
        <w:outlineLvl w:val="1"/>
        <w:rPr>
          <w:b/>
          <w:bCs/>
        </w:rPr>
      </w:pPr>
      <w:r w:rsidRPr="005866B3">
        <w:rPr>
          <w:bCs/>
        </w:rPr>
        <w:t xml:space="preserve">1) </w:t>
      </w:r>
      <w:r w:rsidRPr="005866B3">
        <w:rPr>
          <w:b/>
          <w:bCs/>
        </w:rPr>
        <w:t>в части 1 статьи 6:</w:t>
      </w:r>
    </w:p>
    <w:p w:rsidR="00580497" w:rsidRPr="005866B3" w:rsidRDefault="00580497" w:rsidP="005866B3">
      <w:pPr>
        <w:pStyle w:val="af2"/>
        <w:ind w:firstLine="709"/>
        <w:jc w:val="both"/>
        <w:outlineLvl w:val="1"/>
        <w:rPr>
          <w:b/>
          <w:bCs/>
        </w:rPr>
      </w:pPr>
      <w:r w:rsidRPr="005866B3">
        <w:rPr>
          <w:b/>
          <w:bCs/>
        </w:rPr>
        <w:t xml:space="preserve"> </w:t>
      </w:r>
    </w:p>
    <w:p w:rsidR="00580497" w:rsidRPr="005866B3" w:rsidRDefault="00580497" w:rsidP="005866B3">
      <w:pPr>
        <w:pStyle w:val="af2"/>
        <w:ind w:firstLine="709"/>
        <w:jc w:val="both"/>
        <w:outlineLvl w:val="1"/>
        <w:rPr>
          <w:b/>
          <w:bCs/>
        </w:rPr>
      </w:pPr>
      <w:r w:rsidRPr="005866B3">
        <w:rPr>
          <w:b/>
          <w:bCs/>
        </w:rPr>
        <w:t>дополнить пунктом 4.1 следующего содержания: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Cs/>
          <w:sz w:val="24"/>
          <w:szCs w:val="24"/>
        </w:rPr>
        <w:t xml:space="preserve">«4.1) </w:t>
      </w:r>
      <w:r w:rsidRPr="005866B3">
        <w:rPr>
          <w:rFonts w:ascii="Times New Roman" w:hAnsi="Times New Roman" w:cs="Times New Roman"/>
          <w:sz w:val="24"/>
          <w:szCs w:val="24"/>
        </w:rPr>
        <w:t xml:space="preserve">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23" w:history="1">
        <w:r w:rsidRPr="005866B3">
          <w:rPr>
            <w:rFonts w:ascii="Times New Roman" w:hAnsi="Times New Roman" w:cs="Times New Roman"/>
            <w:sz w:val="24"/>
            <w:szCs w:val="24"/>
          </w:rPr>
          <w:t>законом</w:t>
        </w:r>
      </w:hyperlink>
      <w:r w:rsidRPr="005866B3">
        <w:rPr>
          <w:rFonts w:ascii="Times New Roman" w:hAnsi="Times New Roman" w:cs="Times New Roman"/>
          <w:sz w:val="24"/>
          <w:szCs w:val="24"/>
        </w:rPr>
        <w:t xml:space="preserve"> «О теплоснабжении»;</w:t>
      </w:r>
    </w:p>
    <w:p w:rsidR="00580497" w:rsidRPr="005866B3" w:rsidRDefault="00580497" w:rsidP="005866B3">
      <w:pPr>
        <w:ind w:firstLine="708"/>
        <w:jc w:val="both"/>
        <w:rPr>
          <w:rFonts w:ascii="Times New Roman" w:hAnsi="Times New Roman" w:cs="Times New Roman"/>
          <w:b/>
          <w:sz w:val="24"/>
          <w:szCs w:val="24"/>
        </w:rPr>
      </w:pPr>
      <w:r w:rsidRPr="005866B3">
        <w:rPr>
          <w:rFonts w:ascii="Times New Roman" w:hAnsi="Times New Roman" w:cs="Times New Roman"/>
          <w:b/>
          <w:sz w:val="24"/>
          <w:szCs w:val="24"/>
        </w:rPr>
        <w:t xml:space="preserve"> </w:t>
      </w:r>
    </w:p>
    <w:p w:rsidR="00580497" w:rsidRPr="005866B3" w:rsidRDefault="00580497" w:rsidP="005866B3">
      <w:pPr>
        <w:ind w:firstLine="708"/>
        <w:jc w:val="both"/>
        <w:rPr>
          <w:rFonts w:ascii="Times New Roman" w:hAnsi="Times New Roman" w:cs="Times New Roman"/>
          <w:bCs/>
          <w:spacing w:val="-10"/>
          <w:sz w:val="24"/>
          <w:szCs w:val="24"/>
        </w:rPr>
      </w:pPr>
      <w:r w:rsidRPr="005866B3">
        <w:rPr>
          <w:rFonts w:ascii="Times New Roman" w:hAnsi="Times New Roman" w:cs="Times New Roman"/>
          <w:b/>
          <w:sz w:val="24"/>
          <w:szCs w:val="24"/>
        </w:rPr>
        <w:t xml:space="preserve">В пункте 5 </w:t>
      </w:r>
      <w:r w:rsidRPr="005866B3">
        <w:rPr>
          <w:rFonts w:ascii="Times New Roman" w:hAnsi="Times New Roman" w:cs="Times New Roman"/>
          <w:sz w:val="24"/>
          <w:szCs w:val="24"/>
        </w:rPr>
        <w:t xml:space="preserve">после слов «за сохранностью автомобильных дорог местного значения в границах населенных пунктов городского поселения Инсар,»  </w:t>
      </w:r>
      <w:r w:rsidRPr="005866B3">
        <w:rPr>
          <w:rFonts w:ascii="Times New Roman" w:hAnsi="Times New Roman" w:cs="Times New Roman"/>
          <w:bCs/>
          <w:spacing w:val="-10"/>
          <w:sz w:val="24"/>
          <w:szCs w:val="24"/>
        </w:rPr>
        <w:t>дополнить словами «организация дорожного движения,»;</w:t>
      </w:r>
    </w:p>
    <w:p w:rsidR="00580497" w:rsidRPr="005866B3" w:rsidRDefault="00580497" w:rsidP="005866B3">
      <w:pPr>
        <w:ind w:firstLine="720"/>
        <w:jc w:val="both"/>
        <w:rPr>
          <w:rFonts w:ascii="Times New Roman" w:hAnsi="Times New Roman" w:cs="Times New Roman"/>
          <w:b/>
          <w:sz w:val="24"/>
          <w:szCs w:val="24"/>
        </w:rPr>
      </w:pPr>
    </w:p>
    <w:p w:rsidR="00580497" w:rsidRPr="005866B3" w:rsidRDefault="00580497" w:rsidP="005866B3">
      <w:pPr>
        <w:ind w:firstLine="720"/>
        <w:jc w:val="both"/>
        <w:rPr>
          <w:rFonts w:ascii="Times New Roman" w:hAnsi="Times New Roman" w:cs="Times New Roman"/>
          <w:b/>
          <w:sz w:val="24"/>
          <w:szCs w:val="24"/>
        </w:rPr>
      </w:pPr>
      <w:r w:rsidRPr="005866B3">
        <w:rPr>
          <w:rFonts w:ascii="Times New Roman" w:hAnsi="Times New Roman" w:cs="Times New Roman"/>
          <w:b/>
          <w:sz w:val="24"/>
          <w:szCs w:val="24"/>
        </w:rPr>
        <w:t xml:space="preserve">пункт 20 изложить в следующей редакции: </w:t>
      </w:r>
    </w:p>
    <w:p w:rsidR="00580497" w:rsidRPr="005866B3" w:rsidRDefault="00580497" w:rsidP="005866B3">
      <w:pPr>
        <w:ind w:firstLine="720"/>
        <w:jc w:val="both"/>
        <w:rPr>
          <w:rFonts w:ascii="Times New Roman" w:hAnsi="Times New Roman" w:cs="Times New Roman"/>
          <w:sz w:val="24"/>
          <w:szCs w:val="24"/>
        </w:rPr>
      </w:pPr>
      <w:r w:rsidRPr="005866B3">
        <w:rPr>
          <w:rFonts w:ascii="Times New Roman" w:hAnsi="Times New Roman" w:cs="Times New Roman"/>
          <w:sz w:val="24"/>
          <w:szCs w:val="24"/>
        </w:rPr>
        <w:t xml:space="preserve">«20) утверждение генерального плана городского поселения Инсар, правил землепользования и застройки, утверждение подготовленной на основе генерального плана городского поселения Инсар документации по планировке территории, выдача градостроительного плана земельного участка, расположенного в границах городского поселения Инсар, выдача разрешений на строительство (за исключением случаев, предусмотренных </w:t>
      </w:r>
      <w:hyperlink r:id="rId24" w:history="1">
        <w:r w:rsidRPr="005866B3">
          <w:rPr>
            <w:rFonts w:ascii="Times New Roman" w:hAnsi="Times New Roman" w:cs="Times New Roman"/>
            <w:sz w:val="24"/>
            <w:szCs w:val="24"/>
          </w:rPr>
          <w:t>Градостроительным кодексом</w:t>
        </w:r>
      </w:hyperlink>
      <w:r w:rsidRPr="005866B3">
        <w:rPr>
          <w:rFonts w:ascii="Times New Roman" w:hAnsi="Times New Roman" w:cs="Times New Roman"/>
          <w:sz w:val="24"/>
          <w:szCs w:val="24"/>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поселения Инсар, утверждение местных нормативов градостроительного проектирования городского поселения Инсар, резервирование земель и изъятие земельных участков в границах городского поселения Инсар для муниципальных нужд, осуществление муниципального земельного контроля в границах городского поселения Инсар, осуществление в случаях, предусмотренных </w:t>
      </w:r>
      <w:hyperlink r:id="rId25" w:history="1">
        <w:r w:rsidRPr="005866B3">
          <w:rPr>
            <w:rFonts w:ascii="Times New Roman" w:hAnsi="Times New Roman" w:cs="Times New Roman"/>
            <w:sz w:val="24"/>
            <w:szCs w:val="24"/>
          </w:rPr>
          <w:t>Градостроительным кодексом</w:t>
        </w:r>
      </w:hyperlink>
      <w:r w:rsidRPr="005866B3">
        <w:rPr>
          <w:rFonts w:ascii="Times New Roman" w:hAnsi="Times New Roman" w:cs="Times New Roman"/>
          <w:sz w:val="24"/>
          <w:szCs w:val="24"/>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26" w:history="1">
        <w:r w:rsidRPr="005866B3">
          <w:rPr>
            <w:rFonts w:ascii="Times New Roman" w:hAnsi="Times New Roman" w:cs="Times New Roman"/>
            <w:sz w:val="24"/>
            <w:szCs w:val="24"/>
          </w:rPr>
          <w:t>уведомления</w:t>
        </w:r>
      </w:hyperlink>
      <w:r w:rsidRPr="005866B3">
        <w:rPr>
          <w:rFonts w:ascii="Times New Roman" w:hAnsi="Times New Roman" w:cs="Times New Roman"/>
          <w:sz w:val="24"/>
          <w:szCs w:val="24"/>
        </w:rPr>
        <w:t xml:space="preserve">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7" w:history="1">
        <w:r w:rsidRPr="005866B3">
          <w:rPr>
            <w:rFonts w:ascii="Times New Roman" w:hAnsi="Times New Roman" w:cs="Times New Roman"/>
            <w:sz w:val="24"/>
            <w:szCs w:val="24"/>
          </w:rPr>
          <w:t>уведомления</w:t>
        </w:r>
      </w:hyperlink>
      <w:r w:rsidRPr="005866B3">
        <w:rPr>
          <w:rFonts w:ascii="Times New Roman" w:hAnsi="Times New Roman" w:cs="Times New Roman"/>
          <w:sz w:val="24"/>
          <w:szCs w:val="24"/>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28" w:history="1">
        <w:r w:rsidRPr="005866B3">
          <w:rPr>
            <w:rFonts w:ascii="Times New Roman" w:hAnsi="Times New Roman" w:cs="Times New Roman"/>
            <w:sz w:val="24"/>
            <w:szCs w:val="24"/>
          </w:rPr>
          <w:t>уведомления о соответствии</w:t>
        </w:r>
      </w:hyperlink>
      <w:r w:rsidRPr="005866B3">
        <w:rPr>
          <w:rFonts w:ascii="Times New Roman" w:hAnsi="Times New Roman" w:cs="Times New Roman"/>
          <w:sz w:val="24"/>
          <w:szCs w:val="24"/>
        </w:rPr>
        <w:t xml:space="preserve"> или </w:t>
      </w:r>
      <w:hyperlink r:id="rId29" w:history="1">
        <w:r w:rsidRPr="005866B3">
          <w:rPr>
            <w:rFonts w:ascii="Times New Roman" w:hAnsi="Times New Roman" w:cs="Times New Roman"/>
            <w:sz w:val="24"/>
            <w:szCs w:val="24"/>
          </w:rPr>
          <w:t>несоответствии</w:t>
        </w:r>
      </w:hyperlink>
      <w:r w:rsidRPr="005866B3">
        <w:rPr>
          <w:rFonts w:ascii="Times New Roman" w:hAnsi="Times New Roman" w:cs="Times New Roman"/>
          <w:sz w:val="24"/>
          <w:szCs w:val="24"/>
        </w:rPr>
        <w:t xml:space="preserve">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поселения Инсар, принятие в соответствии с </w:t>
      </w:r>
      <w:hyperlink r:id="rId30" w:history="1">
        <w:r w:rsidRPr="005866B3">
          <w:rPr>
            <w:rFonts w:ascii="Times New Roman" w:hAnsi="Times New Roman" w:cs="Times New Roman"/>
            <w:sz w:val="24"/>
            <w:szCs w:val="24"/>
          </w:rPr>
          <w:t>гражданским законодательством</w:t>
        </w:r>
      </w:hyperlink>
      <w:r w:rsidRPr="005866B3">
        <w:rPr>
          <w:rFonts w:ascii="Times New Roman" w:hAnsi="Times New Roman" w:cs="Times New Roman"/>
          <w:sz w:val="24"/>
          <w:szCs w:val="24"/>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31" w:history="1">
        <w:r w:rsidRPr="005866B3">
          <w:rPr>
            <w:rFonts w:ascii="Times New Roman" w:hAnsi="Times New Roman" w:cs="Times New Roman"/>
            <w:sz w:val="24"/>
            <w:szCs w:val="24"/>
          </w:rPr>
          <w:t>Градостроительным кодексом</w:t>
        </w:r>
      </w:hyperlink>
      <w:r w:rsidRPr="005866B3">
        <w:rPr>
          <w:rFonts w:ascii="Times New Roman" w:hAnsi="Times New Roman" w:cs="Times New Roman"/>
          <w:sz w:val="24"/>
          <w:szCs w:val="24"/>
        </w:rPr>
        <w:t xml:space="preserve"> Российской Федерации;»;</w:t>
      </w:r>
    </w:p>
    <w:p w:rsidR="00580497" w:rsidRPr="005866B3" w:rsidRDefault="00580497" w:rsidP="005866B3">
      <w:pPr>
        <w:ind w:firstLine="720"/>
        <w:jc w:val="both"/>
        <w:rPr>
          <w:rFonts w:ascii="Times New Roman" w:hAnsi="Times New Roman" w:cs="Times New Roman"/>
          <w:b/>
          <w:sz w:val="24"/>
          <w:szCs w:val="24"/>
        </w:rPr>
      </w:pPr>
    </w:p>
    <w:p w:rsidR="00580497" w:rsidRPr="005866B3" w:rsidRDefault="00580497" w:rsidP="005866B3">
      <w:pPr>
        <w:pStyle w:val="af2"/>
        <w:ind w:firstLine="709"/>
        <w:jc w:val="both"/>
        <w:outlineLvl w:val="1"/>
        <w:rPr>
          <w:b/>
          <w:bCs/>
        </w:rPr>
      </w:pPr>
      <w:r w:rsidRPr="005866B3">
        <w:rPr>
          <w:b/>
          <w:bCs/>
        </w:rPr>
        <w:t>пункт 21 изложить в следующей редакции: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«21) утверждение правил благоустройства территории городского поселения Инсар, осуществление контроля за их соблюдением, организация благоустройства территории городского поселения Инсар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580497" w:rsidRPr="005866B3" w:rsidRDefault="00580497" w:rsidP="005866B3">
      <w:pPr>
        <w:pStyle w:val="af2"/>
        <w:jc w:val="both"/>
        <w:outlineLvl w:val="1"/>
        <w:rPr>
          <w:bCs/>
        </w:rPr>
      </w:pPr>
    </w:p>
    <w:p w:rsidR="00580497" w:rsidRPr="005866B3" w:rsidRDefault="00580497" w:rsidP="005866B3">
      <w:pPr>
        <w:ind w:firstLine="720"/>
        <w:jc w:val="both"/>
        <w:rPr>
          <w:rFonts w:ascii="Times New Roman" w:hAnsi="Times New Roman" w:cs="Times New Roman"/>
          <w:b/>
          <w:sz w:val="24"/>
          <w:szCs w:val="24"/>
        </w:rPr>
      </w:pPr>
      <w:r w:rsidRPr="005866B3">
        <w:rPr>
          <w:rFonts w:ascii="Times New Roman" w:hAnsi="Times New Roman" w:cs="Times New Roman"/>
          <w:b/>
          <w:sz w:val="24"/>
          <w:szCs w:val="24"/>
        </w:rPr>
        <w:t>2)  части 1 статьи 6.1.:</w:t>
      </w:r>
    </w:p>
    <w:p w:rsidR="00580497" w:rsidRPr="005866B3" w:rsidRDefault="00580497" w:rsidP="005866B3">
      <w:pPr>
        <w:ind w:firstLine="720"/>
        <w:jc w:val="both"/>
        <w:rPr>
          <w:rFonts w:ascii="Times New Roman" w:hAnsi="Times New Roman" w:cs="Times New Roman"/>
          <w:b/>
          <w:sz w:val="24"/>
          <w:szCs w:val="24"/>
        </w:rPr>
      </w:pPr>
      <w:r w:rsidRPr="005866B3">
        <w:rPr>
          <w:rFonts w:ascii="Times New Roman" w:hAnsi="Times New Roman" w:cs="Times New Roman"/>
          <w:b/>
          <w:sz w:val="24"/>
          <w:szCs w:val="24"/>
        </w:rPr>
        <w:t>пункт 15 изложить в следующей редакции: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 «15) осуществление </w:t>
      </w:r>
      <w:hyperlink r:id="rId32" w:history="1">
        <w:r w:rsidRPr="005866B3">
          <w:rPr>
            <w:rFonts w:ascii="Times New Roman" w:hAnsi="Times New Roman" w:cs="Times New Roman"/>
            <w:sz w:val="24"/>
            <w:szCs w:val="24"/>
          </w:rPr>
          <w:t>деятельности</w:t>
        </w:r>
      </w:hyperlink>
      <w:r w:rsidRPr="005866B3">
        <w:rPr>
          <w:rFonts w:ascii="Times New Roman" w:hAnsi="Times New Roman" w:cs="Times New Roman"/>
          <w:sz w:val="24"/>
          <w:szCs w:val="24"/>
        </w:rPr>
        <w:t xml:space="preserve"> по обращению с животными без владельцев, обитающими на территории поселения;»;</w:t>
      </w:r>
    </w:p>
    <w:p w:rsidR="00580497" w:rsidRPr="005866B3" w:rsidRDefault="00580497" w:rsidP="005866B3">
      <w:pPr>
        <w:pStyle w:val="af2"/>
        <w:ind w:firstLine="709"/>
        <w:jc w:val="both"/>
        <w:outlineLvl w:val="1"/>
        <w:rPr>
          <w:b/>
        </w:rPr>
      </w:pPr>
      <w:r w:rsidRPr="005866B3">
        <w:rPr>
          <w:b/>
        </w:rPr>
        <w:t xml:space="preserve">дополнить пунктами 16, 17, 18 следующего содержания:  </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sz w:val="24"/>
          <w:szCs w:val="24"/>
        </w:rPr>
        <w:t xml:space="preserve">«16) </w:t>
      </w:r>
      <w:r w:rsidRPr="005866B3">
        <w:rPr>
          <w:rFonts w:ascii="Times New Roman" w:hAnsi="Times New Roman" w:cs="Times New Roman"/>
          <w:bCs/>
          <w:sz w:val="24"/>
          <w:szCs w:val="24"/>
        </w:rPr>
        <w:t xml:space="preserve">осуществление мероприятий в сфере профилактики правонарушений, предусмотренных Федеральным </w:t>
      </w:r>
      <w:hyperlink r:id="rId33" w:history="1">
        <w:r w:rsidRPr="005866B3">
          <w:rPr>
            <w:rFonts w:ascii="Times New Roman" w:hAnsi="Times New Roman" w:cs="Times New Roman"/>
            <w:bCs/>
            <w:sz w:val="24"/>
            <w:szCs w:val="24"/>
          </w:rPr>
          <w:t>законом</w:t>
        </w:r>
      </w:hyperlink>
      <w:r w:rsidRPr="005866B3">
        <w:rPr>
          <w:rFonts w:ascii="Times New Roman" w:hAnsi="Times New Roman" w:cs="Times New Roman"/>
          <w:bCs/>
          <w:sz w:val="24"/>
          <w:szCs w:val="24"/>
        </w:rPr>
        <w:t xml:space="preserve"> «Об основах системы профилактики правонарушений в Российской Федерации»;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18)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3) статью 13 изложить в следующей редакции: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 «Статья 13. Публичные слушания, общественные обсуждения»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1. Для обсуждения проектов муниципальных правовых актов по вопросам местного значения с участием жителей городского поселения Инсар Советом депутатов городского поселения Инсар, главой городского поселения Инсар могут проводиться публичные слушания. </w:t>
      </w:r>
    </w:p>
    <w:p w:rsidR="00580497" w:rsidRPr="005866B3" w:rsidRDefault="00580497" w:rsidP="005866B3">
      <w:pPr>
        <w:pStyle w:val="text"/>
        <w:ind w:firstLine="540"/>
        <w:rPr>
          <w:rFonts w:ascii="Times New Roman" w:hAnsi="Times New Roman"/>
        </w:rPr>
      </w:pPr>
      <w:r w:rsidRPr="005866B3">
        <w:rPr>
          <w:rFonts w:ascii="Times New Roman" w:hAnsi="Times New Roman"/>
        </w:rPr>
        <w:t xml:space="preserve">2. Публичные слушания, общественные обсуждения проводятся по инициативе населения, Совета депутатов городского поселения Инсар, </w:t>
      </w:r>
      <w:r w:rsidRPr="005866B3">
        <w:rPr>
          <w:rFonts w:ascii="Times New Roman" w:hAnsi="Times New Roman"/>
          <w:lang w:val="ru-RU"/>
        </w:rPr>
        <w:t>г</w:t>
      </w:r>
      <w:r w:rsidRPr="005866B3">
        <w:rPr>
          <w:rFonts w:ascii="Times New Roman" w:hAnsi="Times New Roman"/>
        </w:rPr>
        <w:t>лавы городского поселения Инсар и главы администрации городского поселения Инсар, осуществляющего свои полномочия на основе контракта.</w:t>
      </w:r>
    </w:p>
    <w:p w:rsidR="00580497" w:rsidRPr="005866B3" w:rsidRDefault="00580497" w:rsidP="005866B3">
      <w:pPr>
        <w:pStyle w:val="text"/>
        <w:ind w:firstLine="540"/>
        <w:rPr>
          <w:rFonts w:ascii="Times New Roman" w:hAnsi="Times New Roman"/>
        </w:rPr>
      </w:pPr>
      <w:r w:rsidRPr="005866B3">
        <w:rPr>
          <w:rFonts w:ascii="Times New Roman" w:hAnsi="Times New Roman"/>
        </w:rPr>
        <w:t>Публичные слушания, проводимые по инициативе населения или Совета депутатов городского поселения Инсар, назначаются Советом депутатов городского поселения Инсар, а по инициативе главы городского поселения Инсар или главы администрации городского поселения Инсар, осуществляющего свои полномочия на основе контракта - главой городского поселения Инсар.</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3. На публичные слушания должны выноситься: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1) проект устава городского поселения Инсар, а также проект муниципального нормативного правового акта о внесении изменений и дополнений в данный устав, кроме случаев, когда в устав городского поселения Инсар вносятся изменения в форме точного воспроизведения положений </w:t>
      </w:r>
      <w:hyperlink r:id="rId34" w:history="1">
        <w:r w:rsidRPr="005866B3">
          <w:rPr>
            <w:rFonts w:ascii="Times New Roman" w:hAnsi="Times New Roman" w:cs="Times New Roman"/>
            <w:sz w:val="24"/>
            <w:szCs w:val="24"/>
          </w:rPr>
          <w:t>Конституции</w:t>
        </w:r>
      </w:hyperlink>
      <w:r w:rsidRPr="005866B3">
        <w:rPr>
          <w:rFonts w:ascii="Times New Roman" w:hAnsi="Times New Roman" w:cs="Times New Roman"/>
          <w:sz w:val="24"/>
          <w:szCs w:val="24"/>
        </w:rPr>
        <w:t xml:space="preserve">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2)   проект местного бюджета и отчет о его исполнении;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3) проект стратегии социально-экономического развития городского поселения Инсар;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4) вопросы о преобразовании городского поселения Инсар, за исключением случаев, если в соответствии со </w:t>
      </w:r>
      <w:hyperlink r:id="rId35" w:history="1">
        <w:r w:rsidRPr="005866B3">
          <w:rPr>
            <w:rFonts w:ascii="Times New Roman" w:hAnsi="Times New Roman" w:cs="Times New Roman"/>
            <w:sz w:val="24"/>
            <w:szCs w:val="24"/>
          </w:rPr>
          <w:t>статьей 13</w:t>
        </w:r>
      </w:hyperlink>
      <w:r w:rsidRPr="005866B3">
        <w:rPr>
          <w:rFonts w:ascii="Times New Roman" w:hAnsi="Times New Roman" w:cs="Times New Roman"/>
          <w:sz w:val="24"/>
          <w:szCs w:val="24"/>
        </w:rPr>
        <w:t xml:space="preserve">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4. Порядок организации и проведения публичных слушаний определяется нормативными правовыми актами Совета депутатов городского поселения Инсар и должен предусматривать заблаговременное оповещение жителей городского поселения Инсар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городского поселения Инсар, опубликование (обнародование) результатов публичных слушаний, включая мотивированное обоснование принятых решений.</w:t>
      </w:r>
    </w:p>
    <w:p w:rsidR="00580497" w:rsidRPr="005866B3" w:rsidRDefault="00580497" w:rsidP="005866B3">
      <w:pPr>
        <w:ind w:firstLine="540"/>
        <w:jc w:val="both"/>
        <w:rPr>
          <w:rFonts w:ascii="Times New Roman" w:hAnsi="Times New Roman" w:cs="Times New Roman"/>
          <w:sz w:val="24"/>
          <w:szCs w:val="24"/>
        </w:rPr>
      </w:pPr>
      <w:r w:rsidRPr="005866B3">
        <w:rPr>
          <w:rFonts w:ascii="Times New Roman" w:hAnsi="Times New Roman" w:cs="Times New Roman"/>
          <w:sz w:val="24"/>
          <w:szCs w:val="24"/>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городского поселения Инсар с учетом положений законодательства о градостроительной деятельности.»;</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 xml:space="preserve">4) часть 4 статьи 15 </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sz w:val="24"/>
          <w:szCs w:val="24"/>
        </w:rPr>
        <w:t xml:space="preserve">дополнить словами </w:t>
      </w:r>
      <w:r w:rsidRPr="005866B3">
        <w:rPr>
          <w:rFonts w:ascii="Times New Roman" w:hAnsi="Times New Roman" w:cs="Times New Roman"/>
          <w:bCs/>
          <w:sz w:val="24"/>
          <w:szCs w:val="24"/>
        </w:rPr>
        <w:t>«в соответствии с законом Республики Мордовия»;</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 xml:space="preserve"> 5) в части 2 статьи 20:</w:t>
      </w:r>
    </w:p>
    <w:p w:rsidR="00580497" w:rsidRPr="005866B3" w:rsidRDefault="00580497" w:rsidP="005866B3">
      <w:pPr>
        <w:ind w:firstLine="709"/>
        <w:jc w:val="both"/>
        <w:rPr>
          <w:rFonts w:ascii="Times New Roman" w:hAnsi="Times New Roman" w:cs="Times New Roman"/>
          <w:b/>
          <w:bCs/>
          <w:sz w:val="24"/>
          <w:szCs w:val="24"/>
        </w:rPr>
      </w:pPr>
      <w:r w:rsidRPr="005866B3">
        <w:rPr>
          <w:rFonts w:ascii="Times New Roman" w:hAnsi="Times New Roman" w:cs="Times New Roman"/>
          <w:b/>
          <w:bCs/>
          <w:sz w:val="24"/>
          <w:szCs w:val="24"/>
        </w:rPr>
        <w:t>пункт 4 изложить в следующей редакции: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Cs/>
          <w:sz w:val="24"/>
          <w:szCs w:val="24"/>
        </w:rPr>
        <w:t xml:space="preserve">«4) </w:t>
      </w:r>
      <w:r w:rsidRPr="005866B3">
        <w:rPr>
          <w:rFonts w:ascii="Times New Roman" w:hAnsi="Times New Roman" w:cs="Times New Roman"/>
          <w:sz w:val="24"/>
          <w:szCs w:val="24"/>
        </w:rPr>
        <w:t>утверждение стратегии социально-экономического развития городского поселения Инсар;»;</w:t>
      </w:r>
    </w:p>
    <w:p w:rsidR="00580497" w:rsidRPr="005866B3" w:rsidRDefault="00580497" w:rsidP="005866B3">
      <w:pPr>
        <w:ind w:firstLine="709"/>
        <w:jc w:val="both"/>
        <w:rPr>
          <w:rFonts w:ascii="Times New Roman" w:hAnsi="Times New Roman" w:cs="Times New Roman"/>
          <w:b/>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дополнить пунктом 11 следующего содержания: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«11) утверждение правил благоустройства территории городского поселения Инсар;»;</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b/>
          <w:bCs/>
          <w:sz w:val="24"/>
          <w:szCs w:val="24"/>
        </w:rPr>
      </w:pPr>
      <w:r w:rsidRPr="005866B3">
        <w:rPr>
          <w:rFonts w:ascii="Times New Roman" w:hAnsi="Times New Roman" w:cs="Times New Roman"/>
          <w:b/>
          <w:sz w:val="24"/>
          <w:szCs w:val="24"/>
        </w:rPr>
        <w:t xml:space="preserve"> </w:t>
      </w:r>
      <w:r w:rsidRPr="005866B3">
        <w:rPr>
          <w:rFonts w:ascii="Times New Roman" w:hAnsi="Times New Roman" w:cs="Times New Roman"/>
          <w:b/>
          <w:bCs/>
          <w:sz w:val="24"/>
          <w:szCs w:val="24"/>
        </w:rPr>
        <w:t>6) пункт 3 части 1 статьи 23 изложить в следующей редакции:</w:t>
      </w:r>
    </w:p>
    <w:p w:rsidR="00580497" w:rsidRPr="005866B3" w:rsidRDefault="00580497" w:rsidP="005866B3">
      <w:pPr>
        <w:ind w:firstLine="709"/>
        <w:jc w:val="both"/>
        <w:rPr>
          <w:rFonts w:ascii="Times New Roman" w:hAnsi="Times New Roman" w:cs="Times New Roman"/>
          <w:b/>
          <w:bCs/>
          <w:sz w:val="24"/>
          <w:szCs w:val="24"/>
        </w:rPr>
      </w:pPr>
      <w:r w:rsidRPr="005866B3">
        <w:rPr>
          <w:rFonts w:ascii="Times New Roman" w:hAnsi="Times New Roman" w:cs="Times New Roman"/>
          <w:b/>
          <w:bCs/>
          <w:sz w:val="24"/>
          <w:szCs w:val="24"/>
        </w:rPr>
        <w:t>«</w:t>
      </w:r>
      <w:r w:rsidRPr="005866B3">
        <w:rPr>
          <w:rFonts w:ascii="Times New Roman" w:hAnsi="Times New Roman" w:cs="Times New Roman"/>
          <w:bCs/>
          <w:sz w:val="24"/>
          <w:szCs w:val="24"/>
        </w:rPr>
        <w:t>3) в случае преобразования городского поселения Инсар,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Инсар;»;</w:t>
      </w:r>
    </w:p>
    <w:p w:rsidR="00580497" w:rsidRPr="005866B3" w:rsidRDefault="00580497" w:rsidP="005866B3">
      <w:pPr>
        <w:ind w:firstLine="709"/>
        <w:jc w:val="both"/>
        <w:rPr>
          <w:rFonts w:ascii="Times New Roman" w:hAnsi="Times New Roman" w:cs="Times New Roman"/>
          <w:bCs/>
          <w:sz w:val="24"/>
          <w:szCs w:val="24"/>
        </w:rPr>
      </w:pPr>
    </w:p>
    <w:p w:rsidR="00580497" w:rsidRPr="005866B3" w:rsidRDefault="00580497" w:rsidP="005866B3">
      <w:pPr>
        <w:ind w:firstLine="709"/>
        <w:jc w:val="both"/>
        <w:rPr>
          <w:rFonts w:ascii="Times New Roman" w:hAnsi="Times New Roman" w:cs="Times New Roman"/>
          <w:b/>
          <w:bCs/>
          <w:sz w:val="24"/>
          <w:szCs w:val="24"/>
        </w:rPr>
      </w:pPr>
      <w:r w:rsidRPr="005866B3">
        <w:rPr>
          <w:rFonts w:ascii="Times New Roman" w:hAnsi="Times New Roman" w:cs="Times New Roman"/>
          <w:b/>
          <w:bCs/>
          <w:sz w:val="24"/>
          <w:szCs w:val="24"/>
        </w:rPr>
        <w:t>7) статью 24  дополнить частью 1.1 следующего содержания: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Cs/>
          <w:sz w:val="24"/>
          <w:szCs w:val="24"/>
        </w:rPr>
        <w:t xml:space="preserve">«1.1. </w:t>
      </w:r>
      <w:r w:rsidRPr="005866B3">
        <w:rPr>
          <w:rFonts w:ascii="Times New Roman" w:hAnsi="Times New Roman" w:cs="Times New Roman"/>
          <w:sz w:val="24"/>
          <w:szCs w:val="24"/>
        </w:rPr>
        <w:t xml:space="preserve">Полномочия депутата </w:t>
      </w:r>
      <w:r w:rsidRPr="005866B3">
        <w:rPr>
          <w:rFonts w:ascii="Times New Roman" w:hAnsi="Times New Roman" w:cs="Times New Roman"/>
          <w:bCs/>
          <w:sz w:val="24"/>
          <w:szCs w:val="24"/>
        </w:rPr>
        <w:t xml:space="preserve">Совета депутатов городского поселения Инсар </w:t>
      </w:r>
      <w:r w:rsidRPr="005866B3">
        <w:rPr>
          <w:rFonts w:ascii="Times New Roman" w:hAnsi="Times New Roman" w:cs="Times New Roman"/>
          <w:sz w:val="24"/>
          <w:szCs w:val="24"/>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80497" w:rsidRPr="005866B3" w:rsidRDefault="00580497" w:rsidP="005866B3">
      <w:pPr>
        <w:tabs>
          <w:tab w:val="left" w:pos="0"/>
        </w:tabs>
        <w:ind w:firstLine="709"/>
        <w:jc w:val="both"/>
        <w:rPr>
          <w:rFonts w:ascii="Times New Roman" w:hAnsi="Times New Roman" w:cs="Times New Roman"/>
          <w:bCs/>
          <w:sz w:val="24"/>
          <w:szCs w:val="24"/>
        </w:rPr>
      </w:pPr>
    </w:p>
    <w:p w:rsidR="00580497" w:rsidRPr="005866B3" w:rsidRDefault="00580497" w:rsidP="005866B3">
      <w:pPr>
        <w:tabs>
          <w:tab w:val="left" w:pos="0"/>
        </w:tabs>
        <w:ind w:firstLine="709"/>
        <w:jc w:val="both"/>
        <w:rPr>
          <w:rFonts w:ascii="Times New Roman" w:hAnsi="Times New Roman" w:cs="Times New Roman"/>
          <w:bCs/>
          <w:sz w:val="24"/>
          <w:szCs w:val="24"/>
        </w:rPr>
      </w:pPr>
      <w:r w:rsidRPr="005866B3">
        <w:rPr>
          <w:rFonts w:ascii="Times New Roman" w:hAnsi="Times New Roman" w:cs="Times New Roman"/>
          <w:b/>
          <w:bCs/>
          <w:sz w:val="24"/>
          <w:szCs w:val="24"/>
        </w:rPr>
        <w:t>8) в статье 26</w:t>
      </w:r>
      <w:r w:rsidRPr="005866B3">
        <w:rPr>
          <w:rFonts w:ascii="Times New Roman" w:hAnsi="Times New Roman" w:cs="Times New Roman"/>
          <w:bCs/>
          <w:sz w:val="24"/>
          <w:szCs w:val="24"/>
        </w:rPr>
        <w:t>:</w:t>
      </w:r>
    </w:p>
    <w:p w:rsidR="00580497" w:rsidRPr="005866B3" w:rsidRDefault="00580497" w:rsidP="005866B3">
      <w:pPr>
        <w:tabs>
          <w:tab w:val="left" w:pos="0"/>
        </w:tabs>
        <w:ind w:firstLine="709"/>
        <w:jc w:val="both"/>
        <w:rPr>
          <w:rFonts w:ascii="Times New Roman" w:hAnsi="Times New Roman" w:cs="Times New Roman"/>
          <w:b/>
          <w:bCs/>
          <w:sz w:val="24"/>
          <w:szCs w:val="24"/>
        </w:rPr>
      </w:pPr>
      <w:r w:rsidRPr="005866B3">
        <w:rPr>
          <w:rFonts w:ascii="Times New Roman" w:hAnsi="Times New Roman" w:cs="Times New Roman"/>
          <w:b/>
          <w:bCs/>
          <w:sz w:val="24"/>
          <w:szCs w:val="24"/>
        </w:rPr>
        <w:t>часть 11 изложить в следующей редакции: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«11. В случае досрочного прекращения полномочий Главы городского поселения Инсар избрание Главы городского поселения Инсар, избираемого Советом депутатов городского поселения Инсар из своего состава, осуществляется не позднее чем через шесть месяцев со дня такого прекращения полномочий.</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При этом если до истечения срока полномочий Совета депутатов городского поселения Инсар осталось менее шести месяцев, избрание Главы городского поселения Инсар из состава Совета депутатов городского поселения Инсар осуществляется на первом заседании вновь избранного Совета депутатов городского поселения Инсар.»;</w:t>
      </w:r>
    </w:p>
    <w:p w:rsidR="00580497" w:rsidRPr="005866B3" w:rsidRDefault="00580497" w:rsidP="005866B3">
      <w:pPr>
        <w:ind w:firstLine="709"/>
        <w:jc w:val="both"/>
        <w:rPr>
          <w:rFonts w:ascii="Times New Roman" w:hAnsi="Times New Roman" w:cs="Times New Roman"/>
          <w:b/>
          <w:bCs/>
          <w:sz w:val="24"/>
          <w:szCs w:val="24"/>
        </w:rPr>
      </w:pPr>
      <w:r w:rsidRPr="005866B3">
        <w:rPr>
          <w:rFonts w:ascii="Times New Roman" w:hAnsi="Times New Roman" w:cs="Times New Roman"/>
          <w:b/>
          <w:bCs/>
          <w:sz w:val="24"/>
          <w:szCs w:val="24"/>
        </w:rPr>
        <w:t>дополнить частью 11.1 следующего содержания:</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«11.1. </w:t>
      </w:r>
      <w:r w:rsidRPr="005866B3">
        <w:rPr>
          <w:rFonts w:ascii="Times New Roman" w:hAnsi="Times New Roman" w:cs="Times New Roman"/>
          <w:sz w:val="24"/>
          <w:szCs w:val="24"/>
        </w:rPr>
        <w:t xml:space="preserve">В случае досрочного прекращения полномочий Главы </w:t>
      </w:r>
      <w:r w:rsidRPr="005866B3">
        <w:rPr>
          <w:rFonts w:ascii="Times New Roman" w:hAnsi="Times New Roman" w:cs="Times New Roman"/>
          <w:bCs/>
          <w:sz w:val="24"/>
          <w:szCs w:val="24"/>
        </w:rPr>
        <w:t>городского поселения Инсар</w:t>
      </w:r>
      <w:r w:rsidRPr="005866B3">
        <w:rPr>
          <w:rFonts w:ascii="Times New Roman" w:hAnsi="Times New Roman" w:cs="Times New Roman"/>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городского поселения Инсар.»; </w:t>
      </w:r>
      <w:r w:rsidRPr="005866B3">
        <w:rPr>
          <w:rFonts w:ascii="Times New Roman" w:hAnsi="Times New Roman" w:cs="Times New Roman"/>
          <w:bCs/>
          <w:sz w:val="24"/>
          <w:szCs w:val="24"/>
        </w:rPr>
        <w:t xml:space="preserve"> </w:t>
      </w:r>
    </w:p>
    <w:p w:rsidR="00580497" w:rsidRPr="005866B3" w:rsidRDefault="00580497" w:rsidP="005866B3">
      <w:pPr>
        <w:tabs>
          <w:tab w:val="left" w:pos="0"/>
        </w:tabs>
        <w:ind w:firstLine="709"/>
        <w:jc w:val="both"/>
        <w:rPr>
          <w:rFonts w:ascii="Times New Roman" w:hAnsi="Times New Roman" w:cs="Times New Roman"/>
          <w:sz w:val="24"/>
          <w:szCs w:val="24"/>
        </w:rPr>
      </w:pPr>
    </w:p>
    <w:p w:rsidR="00580497" w:rsidRPr="005866B3" w:rsidRDefault="00580497" w:rsidP="005866B3">
      <w:pPr>
        <w:tabs>
          <w:tab w:val="left" w:pos="0"/>
        </w:tabs>
        <w:ind w:firstLine="709"/>
        <w:jc w:val="both"/>
        <w:rPr>
          <w:rFonts w:ascii="Times New Roman" w:hAnsi="Times New Roman" w:cs="Times New Roman"/>
          <w:b/>
          <w:sz w:val="24"/>
          <w:szCs w:val="24"/>
        </w:rPr>
      </w:pPr>
      <w:r w:rsidRPr="005866B3">
        <w:rPr>
          <w:rFonts w:ascii="Times New Roman" w:hAnsi="Times New Roman" w:cs="Times New Roman"/>
          <w:b/>
          <w:sz w:val="24"/>
          <w:szCs w:val="24"/>
        </w:rPr>
        <w:t>9) в статье 27:</w:t>
      </w:r>
    </w:p>
    <w:p w:rsidR="00580497" w:rsidRPr="005866B3" w:rsidRDefault="00580497" w:rsidP="005866B3">
      <w:pPr>
        <w:ind w:firstLine="709"/>
        <w:jc w:val="both"/>
        <w:rPr>
          <w:rFonts w:ascii="Times New Roman" w:hAnsi="Times New Roman" w:cs="Times New Roman"/>
          <w:b/>
          <w:bCs/>
          <w:sz w:val="24"/>
          <w:szCs w:val="24"/>
        </w:rPr>
      </w:pPr>
      <w:r w:rsidRPr="005866B3">
        <w:rPr>
          <w:rFonts w:ascii="Times New Roman" w:hAnsi="Times New Roman" w:cs="Times New Roman"/>
          <w:b/>
          <w:bCs/>
          <w:sz w:val="24"/>
          <w:szCs w:val="24"/>
        </w:rPr>
        <w:t>пункт 12 части 1 изложить в следующей редакции: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«12) преобразования городского поселения Инсар,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Инсар;»;</w:t>
      </w:r>
    </w:p>
    <w:p w:rsidR="00580497" w:rsidRPr="005866B3" w:rsidRDefault="00580497" w:rsidP="005866B3">
      <w:pPr>
        <w:tabs>
          <w:tab w:val="left" w:pos="0"/>
        </w:tabs>
        <w:ind w:firstLine="709"/>
        <w:jc w:val="both"/>
        <w:rPr>
          <w:rFonts w:ascii="Times New Roman" w:hAnsi="Times New Roman" w:cs="Times New Roman"/>
          <w:b/>
          <w:sz w:val="24"/>
          <w:szCs w:val="24"/>
        </w:rPr>
      </w:pPr>
      <w:r w:rsidRPr="005866B3">
        <w:rPr>
          <w:rFonts w:ascii="Times New Roman" w:hAnsi="Times New Roman" w:cs="Times New Roman"/>
          <w:b/>
          <w:sz w:val="24"/>
          <w:szCs w:val="24"/>
        </w:rPr>
        <w:t>часть 4 изложить в следующей редакции: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sz w:val="24"/>
          <w:szCs w:val="24"/>
        </w:rPr>
        <w:t xml:space="preserve">«4. </w:t>
      </w:r>
      <w:r w:rsidRPr="005866B3">
        <w:rPr>
          <w:rFonts w:ascii="Times New Roman" w:hAnsi="Times New Roman" w:cs="Times New Roman"/>
          <w:bCs/>
          <w:sz w:val="24"/>
          <w:szCs w:val="24"/>
        </w:rPr>
        <w:t>В случае, если Глава городского поселения Инсар, полномочия которого прекращены досрочно на основании правового акта Главы Республики Мордовия об отрешении от должности Главы городского поселения Инсар либо на основании решения Совета депутатов городского поселения Инсар об удалении Главы городского поселения Инсар в отставку, обжалует данные правовой акт или решение в судебном порядке, Совет депутатов городского поселения Инсар не вправе принимать решение об избрании Главы городского поселения Инсар, избираемого Советом депутатов городского поселения Инсар из своего состава, до вступления решения суда в законную силу.»;</w:t>
      </w:r>
    </w:p>
    <w:p w:rsidR="00580497" w:rsidRPr="005866B3" w:rsidRDefault="00580497" w:rsidP="005866B3">
      <w:pPr>
        <w:tabs>
          <w:tab w:val="left" w:pos="0"/>
        </w:tabs>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 </w:t>
      </w:r>
    </w:p>
    <w:p w:rsidR="00580497" w:rsidRPr="005866B3" w:rsidRDefault="00580497" w:rsidP="005866B3">
      <w:pPr>
        <w:tabs>
          <w:tab w:val="left" w:pos="0"/>
        </w:tabs>
        <w:ind w:firstLine="709"/>
        <w:jc w:val="both"/>
        <w:rPr>
          <w:rFonts w:ascii="Times New Roman" w:hAnsi="Times New Roman" w:cs="Times New Roman"/>
          <w:b/>
          <w:sz w:val="24"/>
          <w:szCs w:val="24"/>
        </w:rPr>
      </w:pPr>
      <w:r w:rsidRPr="005866B3">
        <w:rPr>
          <w:rFonts w:ascii="Times New Roman" w:hAnsi="Times New Roman" w:cs="Times New Roman"/>
          <w:b/>
          <w:sz w:val="24"/>
          <w:szCs w:val="24"/>
        </w:rPr>
        <w:t>10) пункт 4 части 2 статьи 27.1 изложить в следующей редакции: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«4) несоблюдение ограничений, запретов, неисполнение обязанностей, которые установлены Федеральным </w:t>
      </w:r>
      <w:hyperlink r:id="rId36" w:history="1">
        <w:r w:rsidRPr="005866B3">
          <w:rPr>
            <w:rFonts w:ascii="Times New Roman" w:hAnsi="Times New Roman" w:cs="Times New Roman"/>
            <w:sz w:val="24"/>
            <w:szCs w:val="24"/>
          </w:rPr>
          <w:t>законом</w:t>
        </w:r>
      </w:hyperlink>
      <w:r w:rsidRPr="005866B3">
        <w:rPr>
          <w:rFonts w:ascii="Times New Roman" w:hAnsi="Times New Roman" w:cs="Times New Roman"/>
          <w:sz w:val="24"/>
          <w:szCs w:val="24"/>
        </w:rPr>
        <w:t xml:space="preserve"> от 25 декабря 2008 года № 273-ФЗ «О противодействии коррупции», Федеральным </w:t>
      </w:r>
      <w:hyperlink r:id="rId37" w:history="1">
        <w:r w:rsidRPr="005866B3">
          <w:rPr>
            <w:rFonts w:ascii="Times New Roman" w:hAnsi="Times New Roman" w:cs="Times New Roman"/>
            <w:sz w:val="24"/>
            <w:szCs w:val="24"/>
          </w:rPr>
          <w:t>законом</w:t>
        </w:r>
      </w:hyperlink>
      <w:r w:rsidRPr="005866B3">
        <w:rPr>
          <w:rFonts w:ascii="Times New Roman" w:hAnsi="Times New Roman" w:cs="Times New Roman"/>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38" w:history="1">
        <w:r w:rsidRPr="005866B3">
          <w:rPr>
            <w:rFonts w:ascii="Times New Roman" w:hAnsi="Times New Roman" w:cs="Times New Roman"/>
            <w:sz w:val="24"/>
            <w:szCs w:val="24"/>
          </w:rPr>
          <w:t>законом</w:t>
        </w:r>
      </w:hyperlink>
      <w:r w:rsidRPr="005866B3">
        <w:rPr>
          <w:rFonts w:ascii="Times New Roman" w:hAnsi="Times New Roman" w:cs="Times New Roman"/>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11) в части 5 статьи 28</w:t>
      </w:r>
      <w:r w:rsidRPr="005866B3">
        <w:rPr>
          <w:rFonts w:ascii="Times New Roman" w:hAnsi="Times New Roman" w:cs="Times New Roman"/>
          <w:sz w:val="24"/>
          <w:szCs w:val="24"/>
        </w:rPr>
        <w:t>:</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пункт 1 признать утратившим силу;</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дополнить пунктами 19.1-19.6 следующего содержания: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«19.1)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19.2) организует и проводит в городском поселении Инсар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19.3)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19.4)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городского поселения  Инсар;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19.5)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19.6)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80497" w:rsidRPr="005866B3" w:rsidRDefault="00580497" w:rsidP="005866B3">
      <w:pPr>
        <w:ind w:firstLine="709"/>
        <w:jc w:val="both"/>
        <w:rPr>
          <w:rFonts w:ascii="Times New Roman" w:hAnsi="Times New Roman" w:cs="Times New Roman"/>
          <w:b/>
          <w:sz w:val="24"/>
          <w:szCs w:val="24"/>
        </w:rPr>
      </w:pP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12) в пункте 11 части 8 статьи 29</w:t>
      </w:r>
      <w:r w:rsidRPr="005866B3">
        <w:rPr>
          <w:rFonts w:ascii="Times New Roman" w:hAnsi="Times New Roman" w:cs="Times New Roman"/>
          <w:sz w:val="24"/>
          <w:szCs w:val="24"/>
        </w:rPr>
        <w:t xml:space="preserve"> слова «частями 3, 5 и 7»  заменить словами «частями 3, 3.1-1, 5, 6.2, 7, 7.2»;</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13) часть 2 статьи 29.1 изложить в следующей редакции: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«2. Заместитель главы администрации городского поселения Инсар временно исполняет полномочия главы администрации городского поселения Инсар в случае досрочного прекращения полномочий главы администрации городского поселения Инсар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временного отсутствия (болезнь, командировка, отпуск) главы администрации городского поселения Инсар.»; </w:t>
      </w:r>
    </w:p>
    <w:p w:rsidR="00580497" w:rsidRPr="005866B3" w:rsidRDefault="00580497" w:rsidP="005866B3">
      <w:pPr>
        <w:pStyle w:val="af4"/>
        <w:ind w:firstLine="709"/>
        <w:jc w:val="both"/>
      </w:pPr>
    </w:p>
    <w:p w:rsidR="00580497" w:rsidRPr="005866B3" w:rsidRDefault="00580497" w:rsidP="005866B3">
      <w:pPr>
        <w:pStyle w:val="af4"/>
        <w:ind w:firstLine="709"/>
        <w:jc w:val="both"/>
        <w:rPr>
          <w:b/>
        </w:rPr>
      </w:pPr>
      <w:r w:rsidRPr="005866B3">
        <w:rPr>
          <w:b/>
        </w:rPr>
        <w:t>14) статью 29. 2 изложить в следующей редакции:</w:t>
      </w:r>
    </w:p>
    <w:p w:rsidR="00580497" w:rsidRPr="005866B3" w:rsidRDefault="00580497" w:rsidP="005866B3">
      <w:pPr>
        <w:pStyle w:val="af4"/>
        <w:ind w:firstLine="709"/>
        <w:jc w:val="both"/>
        <w:rPr>
          <w:bCs/>
        </w:rPr>
      </w:pPr>
      <w:r w:rsidRPr="005866B3">
        <w:t xml:space="preserve">«Статья 29.2. </w:t>
      </w:r>
      <w:r w:rsidRPr="005866B3">
        <w:rPr>
          <w:bCs/>
        </w:rPr>
        <w:t>Контрольно-счетный орган – контрольно-счетная комиссия городского поселения Инсар</w:t>
      </w:r>
    </w:p>
    <w:p w:rsidR="00580497" w:rsidRPr="005866B3" w:rsidRDefault="00580497" w:rsidP="005866B3">
      <w:pPr>
        <w:pStyle w:val="af4"/>
        <w:ind w:firstLine="709"/>
        <w:jc w:val="both"/>
      </w:pPr>
      <w:r w:rsidRPr="005866B3">
        <w:t>1.</w:t>
      </w:r>
      <w:r w:rsidRPr="005866B3">
        <w:rPr>
          <w:bCs/>
        </w:rPr>
        <w:t xml:space="preserve"> Контрольно-счетный орган</w:t>
      </w:r>
      <w:r w:rsidRPr="005866B3">
        <w:t xml:space="preserve"> городского поселения Инсар – контрольно-счетная комиссия городского поселения Инсар является постоянно действующим органом внешнего муниципального финансового контроля и образуется Советом депутатов городского поселения Инсар.</w:t>
      </w:r>
    </w:p>
    <w:p w:rsidR="00580497" w:rsidRPr="005866B3" w:rsidRDefault="00580497" w:rsidP="005866B3">
      <w:pPr>
        <w:pStyle w:val="af4"/>
        <w:ind w:firstLine="709"/>
        <w:jc w:val="both"/>
      </w:pPr>
      <w:r w:rsidRPr="005866B3">
        <w:t>2. Контрольно-счетная комиссия городского поселения Инсар формируется на срок полномочий Совета депутатов городского поселения Инсар и в своей деятельности подконтрольна и подотчетна ему.</w:t>
      </w:r>
    </w:p>
    <w:p w:rsidR="00580497" w:rsidRPr="005866B3" w:rsidRDefault="00580497" w:rsidP="005866B3">
      <w:pPr>
        <w:pStyle w:val="af4"/>
        <w:ind w:firstLine="709"/>
        <w:jc w:val="both"/>
      </w:pPr>
      <w:r w:rsidRPr="005866B3">
        <w:t>3. Состав и порядок деятельности контрольно-счетной комиссии городского поселения Инсар определяется Положением о контрольно-счетной комиссии городского поселения Инсар, которое утверждается Советом депутатов городского поселения Инсар.</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4. Контрольно-счетная комиссия городского поселения Инсар обладает организационной и функциональной независимостью и осуществляет свою деятельность самостоятельно.</w:t>
      </w:r>
    </w:p>
    <w:p w:rsidR="00580497" w:rsidRPr="005866B3" w:rsidRDefault="00580497" w:rsidP="005866B3">
      <w:pPr>
        <w:pStyle w:val="af4"/>
        <w:ind w:firstLine="709"/>
        <w:jc w:val="both"/>
      </w:pPr>
      <w:r w:rsidRPr="005866B3">
        <w:t>5. Органы местного самоуправления и должностные лица местного самоуправления городского поселения Инсар обязаны представлять в контрольно-счетную комиссию городского поселения Инсар по ее требованию необходимую информацию и документы по вопросам, относящимся к их компетенции.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6. Контрольно-счетная комиссия городского поселения Инсар осуществляет следующие полномочия: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1) контроль за исполнением бюджета городского поселения Инсар;</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2) экспертиза проектов бюджета городского поселения Инсар;</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3) внешняя проверка годового отчета об исполнении местного бюджета;</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4) организация и осуществление контроля за законностью, результативностью (эффективностью и экономностью) использования средств бюджета городского поселения Инсар, а также средств, получаемых бюджетом городского поселения Инсар из иных источников, предусмотренных законодательством Российской Федерации;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городскому поселению Инсар;</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бюджета городского поселения Инсар,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поселения Инсар и имущества, находящегося в муниципальной собственности;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8) анализ бюджетного процесса в городском поселении Инсар и подготовка предложений, направленных на его совершенствование;</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городского поселения Инсар и Главе муниципального образования;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городского поселения Инсар.</w:t>
      </w:r>
    </w:p>
    <w:p w:rsidR="00580497" w:rsidRPr="005866B3" w:rsidRDefault="00580497" w:rsidP="005866B3">
      <w:pPr>
        <w:pStyle w:val="ConsPlusNormal"/>
        <w:ind w:firstLine="709"/>
        <w:jc w:val="both"/>
        <w:rPr>
          <w:rFonts w:ascii="Times New Roman" w:hAnsi="Times New Roman" w:cs="Times New Roman"/>
          <w:sz w:val="24"/>
          <w:szCs w:val="24"/>
        </w:rPr>
      </w:pPr>
      <w:r w:rsidRPr="005866B3">
        <w:rPr>
          <w:rFonts w:ascii="Times New Roman" w:hAnsi="Times New Roman" w:cs="Times New Roman"/>
          <w:sz w:val="24"/>
          <w:szCs w:val="24"/>
        </w:rPr>
        <w:t>7. Совет депутатов городского поселения Инсар, входящего в состав Инсарского муниципального района Республики Мордовия, вправе заключать соглашения с Советом депутатов Инсарского муниципального района о передаче  контрольно-счетному органу Инсарского муниципального района полномочий контрольно-счетного органа городского поселения Инсар по осуществлению внешнего муниципального финансового контроля.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8. Правовое регулирование организации и деятельности контрольно-счетной комиссии городского поселения Инсар основывается на </w:t>
      </w:r>
      <w:hyperlink r:id="rId39" w:tgtFrame="_self" w:history="1">
        <w:r w:rsidRPr="005866B3">
          <w:rPr>
            <w:rStyle w:val="ae"/>
            <w:rFonts w:ascii="Times New Roman" w:hAnsi="Times New Roman" w:cs="Times New Roman"/>
            <w:sz w:val="24"/>
            <w:szCs w:val="24"/>
          </w:rPr>
          <w:t>Конституции Российской Федерации</w:t>
        </w:r>
      </w:hyperlink>
      <w:r w:rsidRPr="005866B3">
        <w:rPr>
          <w:rFonts w:ascii="Times New Roman" w:hAnsi="Times New Roman" w:cs="Times New Roman"/>
          <w:sz w:val="24"/>
          <w:szCs w:val="24"/>
        </w:rPr>
        <w:t xml:space="preserve"> и осуществляется Федеральным законом от 6 октября </w:t>
      </w:r>
      <w:smartTag w:uri="urn:schemas-microsoft-com:office:smarttags" w:element="metricconverter">
        <w:smartTagPr>
          <w:attr w:name="ProductID" w:val="2003 г"/>
        </w:smartTagPr>
        <w:r w:rsidRPr="005866B3">
          <w:rPr>
            <w:rFonts w:ascii="Times New Roman" w:hAnsi="Times New Roman" w:cs="Times New Roman"/>
            <w:sz w:val="24"/>
            <w:szCs w:val="24"/>
          </w:rPr>
          <w:t>2003 г</w:t>
        </w:r>
      </w:smartTag>
      <w:r w:rsidRPr="005866B3">
        <w:rPr>
          <w:rFonts w:ascii="Times New Roman" w:hAnsi="Times New Roman" w:cs="Times New Roman"/>
          <w:sz w:val="24"/>
          <w:szCs w:val="24"/>
        </w:rPr>
        <w:t xml:space="preserve">. </w:t>
      </w:r>
      <w:hyperlink r:id="rId40" w:tgtFrame="_self" w:history="1">
        <w:r w:rsidRPr="005866B3">
          <w:rPr>
            <w:rStyle w:val="ae"/>
            <w:rFonts w:ascii="Times New Roman" w:hAnsi="Times New Roman" w:cs="Times New Roman"/>
            <w:sz w:val="24"/>
            <w:szCs w:val="24"/>
          </w:rPr>
          <w:t>№ 131-ФЗ</w:t>
        </w:r>
      </w:hyperlink>
      <w:r w:rsidRPr="005866B3">
        <w:rPr>
          <w:rFonts w:ascii="Times New Roman" w:hAnsi="Times New Roman" w:cs="Times New Roman"/>
          <w:sz w:val="24"/>
          <w:szCs w:val="24"/>
        </w:rPr>
        <w:t xml:space="preserve"> «Об общих принципах организации местного самоуправления в Российской Федерации», </w:t>
      </w:r>
      <w:hyperlink r:id="rId41" w:tgtFrame="_self" w:history="1">
        <w:r w:rsidRPr="005866B3">
          <w:rPr>
            <w:rStyle w:val="ae"/>
            <w:rFonts w:ascii="Times New Roman" w:hAnsi="Times New Roman" w:cs="Times New Roman"/>
            <w:sz w:val="24"/>
            <w:szCs w:val="24"/>
          </w:rPr>
          <w:t>Бюджетным кодексом Российской Федерации</w:t>
        </w:r>
      </w:hyperlink>
      <w:r w:rsidRPr="005866B3">
        <w:rPr>
          <w:rFonts w:ascii="Times New Roman" w:hAnsi="Times New Roman" w:cs="Times New Roman"/>
          <w:sz w:val="24"/>
          <w:szCs w:val="24"/>
        </w:rPr>
        <w:t xml:space="preserve">, Федеральным законом от 7 февраля  г. </w:t>
      </w:r>
      <w:hyperlink r:id="rId42" w:tgtFrame="_self" w:history="1">
        <w:r w:rsidRPr="005866B3">
          <w:rPr>
            <w:rStyle w:val="ae"/>
            <w:rFonts w:ascii="Times New Roman" w:hAnsi="Times New Roman" w:cs="Times New Roman"/>
            <w:sz w:val="24"/>
            <w:szCs w:val="24"/>
          </w:rPr>
          <w:t>№ 6-ФЗ</w:t>
        </w:r>
      </w:hyperlink>
      <w:r w:rsidRPr="005866B3">
        <w:rPr>
          <w:rFonts w:ascii="Times New Roman" w:hAnsi="Times New Roman" w:cs="Times New Roman"/>
          <w:sz w:val="24"/>
          <w:szCs w:val="24"/>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15) статью 31.1 дополнить частью 3 следующего содержания: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«3. </w:t>
      </w:r>
      <w:r w:rsidRPr="005866B3">
        <w:rPr>
          <w:rFonts w:ascii="Times New Roman" w:hAnsi="Times New Roman" w:cs="Times New Roman"/>
          <w:bCs/>
          <w:sz w:val="24"/>
          <w:szCs w:val="24"/>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5866B3">
        <w:rPr>
          <w:rFonts w:ascii="Times New Roman" w:hAnsi="Times New Roman" w:cs="Times New Roman"/>
          <w:sz w:val="24"/>
          <w:szCs w:val="24"/>
        </w:rPr>
        <w:t>25 декабря 2008 года № 273-ФЗ «О противодействии коррупции».»;</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16) в статье 37.1:</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а) в части 1:</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 xml:space="preserve"> дополнить пунктом 9.1 следующего содержания: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«9.1) непредставления сведений, предусмотренных </w:t>
      </w:r>
      <w:hyperlink r:id="rId43" w:history="1">
        <w:r w:rsidRPr="005866B3">
          <w:rPr>
            <w:rFonts w:ascii="Times New Roman" w:hAnsi="Times New Roman" w:cs="Times New Roman"/>
            <w:sz w:val="24"/>
            <w:szCs w:val="24"/>
          </w:rPr>
          <w:t>статьей 15.1</w:t>
        </w:r>
      </w:hyperlink>
      <w:r w:rsidRPr="005866B3">
        <w:rPr>
          <w:rFonts w:ascii="Times New Roman" w:hAnsi="Times New Roman" w:cs="Times New Roman"/>
          <w:sz w:val="24"/>
          <w:szCs w:val="24"/>
        </w:rPr>
        <w:t xml:space="preserve"> Федерального закона от 2 марта 2007 года № 25-ФЗ «О муниципальной службе в Российской Федерации»;»;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пункт 10 дополнить словами</w:t>
      </w:r>
      <w:r w:rsidRPr="005866B3">
        <w:rPr>
          <w:rFonts w:ascii="Times New Roman" w:hAnsi="Times New Roman" w:cs="Times New Roman"/>
          <w:sz w:val="24"/>
          <w:szCs w:val="24"/>
        </w:rPr>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б) дополнить частями 3,4:</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w:t>
      </w:r>
      <w:r w:rsidRPr="005866B3">
        <w:rPr>
          <w:rFonts w:ascii="Times New Roman" w:hAnsi="Times New Roman" w:cs="Times New Roman"/>
          <w:sz w:val="24"/>
          <w:szCs w:val="24"/>
        </w:rPr>
        <w:t>3.Гражданин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580497" w:rsidRPr="005866B3" w:rsidRDefault="00580497" w:rsidP="005866B3">
      <w:pPr>
        <w:ind w:firstLine="709"/>
        <w:jc w:val="both"/>
        <w:rPr>
          <w:rFonts w:ascii="Times New Roman" w:hAnsi="Times New Roman" w:cs="Times New Roman"/>
          <w:b/>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17) пункт 3 части 1 изложить в следующей редакции: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w:t>
      </w:r>
      <w:r w:rsidRPr="005866B3">
        <w:rPr>
          <w:rFonts w:ascii="Times New Roman" w:hAnsi="Times New Roman" w:cs="Times New Roman"/>
          <w:sz w:val="24"/>
          <w:szCs w:val="24"/>
        </w:rPr>
        <w:t>3)</w:t>
      </w:r>
      <w:r w:rsidRPr="005866B3">
        <w:rPr>
          <w:rFonts w:ascii="Times New Roman" w:hAnsi="Times New Roman" w:cs="Times New Roman"/>
          <w:b/>
          <w:sz w:val="24"/>
          <w:szCs w:val="24"/>
        </w:rPr>
        <w:t xml:space="preserve"> </w:t>
      </w:r>
      <w:r w:rsidRPr="005866B3">
        <w:rPr>
          <w:rFonts w:ascii="Times New Roman" w:hAnsi="Times New Roman" w:cs="Times New Roman"/>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18) часть 3 статьи 38.1</w:t>
      </w:r>
      <w:r w:rsidRPr="005866B3">
        <w:rPr>
          <w:rFonts w:ascii="Times New Roman" w:hAnsi="Times New Roman" w:cs="Times New Roman"/>
          <w:sz w:val="24"/>
          <w:szCs w:val="24"/>
        </w:rPr>
        <w:t xml:space="preserve"> после слов «и Федеральным законом» дополнить словами «от 3 декабря 2012 года № 230-ФЗ»;</w:t>
      </w:r>
    </w:p>
    <w:p w:rsidR="00580497" w:rsidRPr="005866B3" w:rsidRDefault="00580497" w:rsidP="005866B3">
      <w:pPr>
        <w:ind w:firstLine="709"/>
        <w:jc w:val="both"/>
        <w:rPr>
          <w:rFonts w:ascii="Times New Roman" w:hAnsi="Times New Roman" w:cs="Times New Roman"/>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19) дополнить статьей 38.2 следующего содержания:</w:t>
      </w:r>
    </w:p>
    <w:p w:rsidR="00580497" w:rsidRPr="005866B3" w:rsidRDefault="00580497" w:rsidP="005866B3">
      <w:pPr>
        <w:ind w:firstLine="709"/>
        <w:jc w:val="both"/>
        <w:outlineLvl w:val="0"/>
        <w:rPr>
          <w:rFonts w:ascii="Times New Roman" w:hAnsi="Times New Roman" w:cs="Times New Roman"/>
          <w:bCs/>
          <w:sz w:val="24"/>
          <w:szCs w:val="24"/>
        </w:rPr>
      </w:pPr>
      <w:r w:rsidRPr="005866B3">
        <w:rPr>
          <w:rFonts w:ascii="Times New Roman" w:hAnsi="Times New Roman" w:cs="Times New Roman"/>
          <w:sz w:val="24"/>
          <w:szCs w:val="24"/>
        </w:rPr>
        <w:t>«</w:t>
      </w:r>
      <w:r w:rsidRPr="005866B3">
        <w:rPr>
          <w:rFonts w:ascii="Times New Roman" w:hAnsi="Times New Roman" w:cs="Times New Roman"/>
          <w:b/>
          <w:sz w:val="24"/>
          <w:szCs w:val="24"/>
        </w:rPr>
        <w:t>Статья 38. 2.</w:t>
      </w:r>
      <w:r w:rsidRPr="005866B3">
        <w:rPr>
          <w:rFonts w:ascii="Times New Roman" w:hAnsi="Times New Roman" w:cs="Times New Roman"/>
          <w:b/>
          <w:bCs/>
          <w:sz w:val="24"/>
          <w:szCs w:val="24"/>
        </w:rPr>
        <w:t xml:space="preserve"> Поступление на муниципальную службу</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44" w:history="1">
        <w:r w:rsidRPr="005866B3">
          <w:rPr>
            <w:rFonts w:ascii="Times New Roman" w:hAnsi="Times New Roman" w:cs="Times New Roman"/>
            <w:bCs/>
            <w:sz w:val="24"/>
            <w:szCs w:val="24"/>
          </w:rPr>
          <w:t>законом</w:t>
        </w:r>
      </w:hyperlink>
      <w:r w:rsidRPr="005866B3">
        <w:rPr>
          <w:rFonts w:ascii="Times New Roman" w:hAnsi="Times New Roman" w:cs="Times New Roman"/>
          <w:bCs/>
          <w:sz w:val="24"/>
          <w:szCs w:val="24"/>
        </w:rPr>
        <w:t xml:space="preserve"> для замещения должностей муниципальной службы, при отсутствии обстоятельств, указанных в </w:t>
      </w:r>
      <w:hyperlink r:id="rId45" w:history="1">
        <w:r w:rsidRPr="005866B3">
          <w:rPr>
            <w:rFonts w:ascii="Times New Roman" w:hAnsi="Times New Roman" w:cs="Times New Roman"/>
            <w:bCs/>
            <w:sz w:val="24"/>
            <w:szCs w:val="24"/>
          </w:rPr>
          <w:t>статье 13</w:t>
        </w:r>
      </w:hyperlink>
      <w:r w:rsidRPr="005866B3">
        <w:rPr>
          <w:rFonts w:ascii="Times New Roman" w:hAnsi="Times New Roman" w:cs="Times New Roman"/>
          <w:bCs/>
          <w:sz w:val="24"/>
          <w:szCs w:val="24"/>
        </w:rPr>
        <w:t xml:space="preserve"> Федерального закона «О муниципальной службе в Российской Федерации» в качестве ограничений, связанных с муниципальной службой.</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3. При поступлении на муниципальную службу гражданин представляет:</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1) заявление с просьбой о поступлении на муниципальную службу и замещении должности муниципальной службы;</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2) собственноручно заполненную и подписанную анкету по </w:t>
      </w:r>
      <w:hyperlink r:id="rId46" w:history="1">
        <w:r w:rsidRPr="005866B3">
          <w:rPr>
            <w:rFonts w:ascii="Times New Roman" w:hAnsi="Times New Roman" w:cs="Times New Roman"/>
            <w:bCs/>
            <w:sz w:val="24"/>
            <w:szCs w:val="24"/>
          </w:rPr>
          <w:t>форме</w:t>
        </w:r>
      </w:hyperlink>
      <w:r w:rsidRPr="005866B3">
        <w:rPr>
          <w:rFonts w:ascii="Times New Roman" w:hAnsi="Times New Roman" w:cs="Times New Roman"/>
          <w:bCs/>
          <w:sz w:val="24"/>
          <w:szCs w:val="24"/>
        </w:rPr>
        <w:t>, установленной уполномоченным Правительством Российской Федерации федеральным органом исполнительной власти;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3) паспорт;</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4) трудовую книжку, за исключением случаев, когда трудовой договор (контракт) заключается впервые;</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5) документ об образовании;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8) документы воинского учета - для граждан, пребывающих в запасе, и лиц, подлежащих призыву на военную службу;</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9) заключение медицинской организации об отсутствии заболевания, препятствующего поступлению на муниципальную службу;</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11) сведения, предусмотренные </w:t>
      </w:r>
      <w:hyperlink r:id="rId47" w:history="1">
        <w:r w:rsidRPr="005866B3">
          <w:rPr>
            <w:rFonts w:ascii="Times New Roman" w:hAnsi="Times New Roman" w:cs="Times New Roman"/>
            <w:bCs/>
            <w:sz w:val="24"/>
            <w:szCs w:val="24"/>
          </w:rPr>
          <w:t>статьей 15.1</w:t>
        </w:r>
      </w:hyperlink>
      <w:r w:rsidRPr="005866B3">
        <w:rPr>
          <w:rFonts w:ascii="Times New Roman" w:hAnsi="Times New Roman" w:cs="Times New Roman"/>
          <w:bCs/>
          <w:sz w:val="24"/>
          <w:szCs w:val="24"/>
        </w:rPr>
        <w:t xml:space="preserve"> Федерального закона «О муниципальной службе в Российской Федерации»;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580497" w:rsidRPr="005866B3" w:rsidRDefault="00580497" w:rsidP="005866B3">
      <w:pPr>
        <w:ind w:firstLine="709"/>
        <w:jc w:val="both"/>
        <w:rPr>
          <w:rFonts w:ascii="Times New Roman" w:hAnsi="Times New Roman" w:cs="Times New Roman"/>
          <w:bCs/>
          <w:sz w:val="24"/>
          <w:szCs w:val="24"/>
        </w:rPr>
      </w:pPr>
      <w:bookmarkStart w:id="3" w:name="Par21"/>
      <w:bookmarkEnd w:id="3"/>
      <w:r w:rsidRPr="005866B3">
        <w:rPr>
          <w:rFonts w:ascii="Times New Roman" w:hAnsi="Times New Roman" w:cs="Times New Roman"/>
          <w:bCs/>
          <w:sz w:val="24"/>
          <w:szCs w:val="24"/>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48" w:history="1">
        <w:r w:rsidRPr="005866B3">
          <w:rPr>
            <w:rFonts w:ascii="Times New Roman" w:hAnsi="Times New Roman" w:cs="Times New Roman"/>
            <w:bCs/>
            <w:sz w:val="24"/>
            <w:szCs w:val="24"/>
          </w:rPr>
          <w:t>законами</w:t>
        </w:r>
      </w:hyperlink>
      <w:r w:rsidRPr="005866B3">
        <w:rPr>
          <w:rFonts w:ascii="Times New Roman" w:hAnsi="Times New Roman" w:cs="Times New Roman"/>
          <w:bCs/>
          <w:sz w:val="24"/>
          <w:szCs w:val="24"/>
        </w:rPr>
        <w:t xml:space="preserve"> порядке. </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5. В случае установления в процессе проверки, предусмотренной </w:t>
      </w:r>
      <w:hyperlink w:anchor="Par21" w:history="1">
        <w:r w:rsidRPr="005866B3">
          <w:rPr>
            <w:rFonts w:ascii="Times New Roman" w:hAnsi="Times New Roman" w:cs="Times New Roman"/>
            <w:bCs/>
            <w:sz w:val="24"/>
            <w:szCs w:val="24"/>
          </w:rPr>
          <w:t>частью 4</w:t>
        </w:r>
      </w:hyperlink>
      <w:r w:rsidRPr="005866B3">
        <w:rPr>
          <w:rFonts w:ascii="Times New Roman" w:hAnsi="Times New Roman" w:cs="Times New Roman"/>
          <w:bCs/>
          <w:sz w:val="24"/>
          <w:szCs w:val="24"/>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49" w:history="1">
        <w:r w:rsidRPr="005866B3">
          <w:rPr>
            <w:rFonts w:ascii="Times New Roman" w:hAnsi="Times New Roman" w:cs="Times New Roman"/>
            <w:bCs/>
            <w:sz w:val="24"/>
            <w:szCs w:val="24"/>
          </w:rPr>
          <w:t>законодательством</w:t>
        </w:r>
      </w:hyperlink>
      <w:r w:rsidRPr="005866B3">
        <w:rPr>
          <w:rFonts w:ascii="Times New Roman" w:hAnsi="Times New Roman" w:cs="Times New Roman"/>
          <w:bCs/>
          <w:sz w:val="24"/>
          <w:szCs w:val="24"/>
        </w:rPr>
        <w:t xml:space="preserve"> с учетом особенностей, предусмотренных Федеральным законом «О муниципальной службе в Российской Федерации».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 xml:space="preserve"> </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 xml:space="preserve"> 19) дополнить статьей 38.3 следующего содержания:</w:t>
      </w:r>
    </w:p>
    <w:p w:rsidR="00580497" w:rsidRPr="005866B3" w:rsidRDefault="00580497" w:rsidP="005866B3">
      <w:pPr>
        <w:ind w:firstLine="709"/>
        <w:jc w:val="both"/>
        <w:outlineLvl w:val="0"/>
        <w:rPr>
          <w:rFonts w:ascii="Times New Roman" w:hAnsi="Times New Roman" w:cs="Times New Roman"/>
          <w:bCs/>
          <w:sz w:val="24"/>
          <w:szCs w:val="24"/>
        </w:rPr>
      </w:pPr>
      <w:r w:rsidRPr="005866B3">
        <w:rPr>
          <w:rFonts w:ascii="Times New Roman" w:hAnsi="Times New Roman" w:cs="Times New Roman"/>
          <w:bCs/>
          <w:sz w:val="24"/>
          <w:szCs w:val="24"/>
        </w:rPr>
        <w:t>«</w:t>
      </w:r>
      <w:r w:rsidRPr="005866B3">
        <w:rPr>
          <w:rFonts w:ascii="Times New Roman" w:hAnsi="Times New Roman" w:cs="Times New Roman"/>
          <w:b/>
          <w:bCs/>
          <w:sz w:val="24"/>
          <w:szCs w:val="24"/>
        </w:rPr>
        <w:t>Статья 38.3. Конкурс на замещение должности муниципальной службы</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Инсарского городского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городском поселении Инсар и порядок ее формирования устанавливаются Советом депутатов городского поселения Инсар. </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580497" w:rsidRPr="005866B3" w:rsidRDefault="00580497" w:rsidP="005866B3">
      <w:pPr>
        <w:ind w:firstLine="709"/>
        <w:jc w:val="both"/>
        <w:rPr>
          <w:rFonts w:ascii="Times New Roman" w:hAnsi="Times New Roman" w:cs="Times New Roman"/>
          <w:bCs/>
          <w:sz w:val="24"/>
          <w:szCs w:val="24"/>
        </w:rPr>
      </w:pP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bCs/>
          <w:sz w:val="24"/>
          <w:szCs w:val="24"/>
        </w:rPr>
        <w:t xml:space="preserve">20) </w:t>
      </w:r>
      <w:r w:rsidRPr="005866B3">
        <w:rPr>
          <w:rFonts w:ascii="Times New Roman" w:hAnsi="Times New Roman" w:cs="Times New Roman"/>
          <w:b/>
          <w:sz w:val="24"/>
          <w:szCs w:val="24"/>
        </w:rPr>
        <w:t>в статье 45:</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 xml:space="preserve">в </w:t>
      </w:r>
      <w:hyperlink r:id="rId50" w:history="1">
        <w:r w:rsidRPr="005866B3">
          <w:rPr>
            <w:rFonts w:ascii="Times New Roman" w:hAnsi="Times New Roman" w:cs="Times New Roman"/>
            <w:b/>
            <w:sz w:val="24"/>
            <w:szCs w:val="24"/>
          </w:rPr>
          <w:t>части 2</w:t>
        </w:r>
      </w:hyperlink>
      <w:r w:rsidRPr="005866B3">
        <w:rPr>
          <w:rFonts w:ascii="Times New Roman" w:hAnsi="Times New Roman" w:cs="Times New Roman"/>
          <w:b/>
          <w:sz w:val="24"/>
          <w:szCs w:val="24"/>
        </w:rPr>
        <w:t xml:space="preserve"> второе предложение изложить в следующей редакции:</w:t>
      </w:r>
      <w:r w:rsidRPr="005866B3">
        <w:rPr>
          <w:rFonts w:ascii="Times New Roman" w:hAnsi="Times New Roman" w:cs="Times New Roman"/>
          <w:sz w:val="24"/>
          <w:szCs w:val="24"/>
        </w:rPr>
        <w:t xml:space="preserve"> </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городского поселения Инсар, а также порядка участия граждан в его обсуждении в случае, когда в Устав городского поселения Инсар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b/>
          <w:sz w:val="24"/>
          <w:szCs w:val="24"/>
        </w:rPr>
        <w:t>часть 5 после слов</w:t>
      </w:r>
      <w:r w:rsidRPr="005866B3">
        <w:rPr>
          <w:rFonts w:ascii="Times New Roman" w:hAnsi="Times New Roman" w:cs="Times New Roman"/>
          <w:sz w:val="24"/>
          <w:szCs w:val="24"/>
        </w:rPr>
        <w:t xml:space="preserve"> «органами местного самоуправления городского поселения Инсар» </w:t>
      </w:r>
      <w:r w:rsidRPr="005866B3">
        <w:rPr>
          <w:rFonts w:ascii="Times New Roman" w:hAnsi="Times New Roman" w:cs="Times New Roman"/>
          <w:b/>
          <w:sz w:val="24"/>
          <w:szCs w:val="24"/>
        </w:rPr>
        <w:t>дополнить словами</w:t>
      </w:r>
      <w:r w:rsidRPr="005866B3">
        <w:rPr>
          <w:rFonts w:ascii="Times New Roman" w:hAnsi="Times New Roman" w:cs="Times New Roman"/>
          <w:sz w:val="24"/>
          <w:szCs w:val="24"/>
        </w:rPr>
        <w:t xml:space="preserve"> «в уполномоченный федеральный орган исполнительной власти в сфере регистрации уставов муниципальных образований, а также»;</w:t>
      </w:r>
    </w:p>
    <w:p w:rsidR="00580497" w:rsidRPr="005866B3" w:rsidRDefault="00580497" w:rsidP="005866B3">
      <w:pPr>
        <w:ind w:firstLine="709"/>
        <w:jc w:val="both"/>
        <w:rPr>
          <w:rFonts w:ascii="Times New Roman" w:hAnsi="Times New Roman" w:cs="Times New Roman"/>
          <w:b/>
          <w:bCs/>
          <w:sz w:val="24"/>
          <w:szCs w:val="24"/>
        </w:rPr>
      </w:pPr>
      <w:r w:rsidRPr="005866B3">
        <w:rPr>
          <w:rFonts w:ascii="Times New Roman" w:hAnsi="Times New Roman" w:cs="Times New Roman"/>
          <w:b/>
          <w:bCs/>
          <w:sz w:val="24"/>
          <w:szCs w:val="24"/>
        </w:rPr>
        <w:t>абзац второй части 6 изложить в следующей редакции:</w:t>
      </w:r>
    </w:p>
    <w:p w:rsidR="00580497" w:rsidRPr="005866B3" w:rsidRDefault="00580497" w:rsidP="005866B3">
      <w:pPr>
        <w:ind w:firstLine="709"/>
        <w:jc w:val="both"/>
        <w:rPr>
          <w:rFonts w:ascii="Times New Roman" w:hAnsi="Times New Roman" w:cs="Times New Roman"/>
          <w:bCs/>
          <w:sz w:val="24"/>
          <w:szCs w:val="24"/>
        </w:rPr>
      </w:pPr>
      <w:r w:rsidRPr="005866B3">
        <w:rPr>
          <w:rFonts w:ascii="Times New Roman" w:hAnsi="Times New Roman" w:cs="Times New Roman"/>
          <w:bCs/>
          <w:sz w:val="24"/>
          <w:szCs w:val="24"/>
        </w:rPr>
        <w:t>«Изменения и дополнения, внесенные в устав городского поселения Инсар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поселения Инсар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городского поселения Инсар, принявшего муниципальный правовой акт о внесении указанных изменений и дополнений в Устав городского поселения Инсар.»;</w:t>
      </w:r>
    </w:p>
    <w:p w:rsidR="00580497" w:rsidRPr="005866B3" w:rsidRDefault="00580497" w:rsidP="005866B3">
      <w:pPr>
        <w:ind w:firstLine="709"/>
        <w:jc w:val="both"/>
        <w:rPr>
          <w:rFonts w:ascii="Times New Roman" w:hAnsi="Times New Roman" w:cs="Times New Roman"/>
          <w:b/>
          <w:sz w:val="24"/>
          <w:szCs w:val="24"/>
        </w:rPr>
      </w:pPr>
      <w:r w:rsidRPr="005866B3">
        <w:rPr>
          <w:rFonts w:ascii="Times New Roman" w:hAnsi="Times New Roman" w:cs="Times New Roman"/>
          <w:b/>
          <w:sz w:val="24"/>
          <w:szCs w:val="24"/>
        </w:rPr>
        <w:t>дополнить частями 7 и 8 следующего содержания:</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«7. Приведение Устава городского поселения Инсар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городского поселения Инсар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городского поселения Инсар, учета предложений граждан по нему, периодичности заседаний Совета депутатов городского поселения Инсар,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580497" w:rsidRPr="005866B3" w:rsidRDefault="00580497" w:rsidP="005866B3">
      <w:pPr>
        <w:ind w:firstLine="709"/>
        <w:jc w:val="both"/>
        <w:rPr>
          <w:rFonts w:ascii="Times New Roman" w:hAnsi="Times New Roman" w:cs="Times New Roman"/>
          <w:sz w:val="24"/>
          <w:szCs w:val="24"/>
        </w:rPr>
      </w:pPr>
      <w:r w:rsidRPr="005866B3">
        <w:rPr>
          <w:rFonts w:ascii="Times New Roman" w:hAnsi="Times New Roman" w:cs="Times New Roman"/>
          <w:sz w:val="24"/>
          <w:szCs w:val="24"/>
        </w:rPr>
        <w:t>8. Изложение Устава городского поселения Инсар в новой редакции муниципальным правовым актом о внесении изменений и дополнений в Устав городского поселения Инсар не допускается. В этом случае принимается новый Устав городского поселения Инсар, а ранее действующий Устав городского поселения Инсар и муниципальные правовые акты о внесении в него изменений и дополнений признаются утратившими силу со дня вступления в силу нового Устава городского поселения Инсар.»;</w:t>
      </w:r>
    </w:p>
    <w:p w:rsidR="00580497" w:rsidRPr="005866B3" w:rsidRDefault="00580497" w:rsidP="005866B3">
      <w:pPr>
        <w:ind w:firstLine="709"/>
        <w:jc w:val="both"/>
        <w:rPr>
          <w:rFonts w:ascii="Times New Roman" w:hAnsi="Times New Roman"/>
          <w:sz w:val="24"/>
          <w:szCs w:val="24"/>
        </w:rPr>
      </w:pPr>
    </w:p>
    <w:p w:rsidR="00580497" w:rsidRPr="005866B3" w:rsidRDefault="00580497" w:rsidP="005866B3">
      <w:pPr>
        <w:ind w:firstLine="709"/>
        <w:jc w:val="both"/>
        <w:rPr>
          <w:rFonts w:ascii="Times New Roman" w:hAnsi="Times New Roman"/>
          <w:b/>
          <w:sz w:val="24"/>
          <w:szCs w:val="24"/>
        </w:rPr>
      </w:pPr>
      <w:r w:rsidRPr="005866B3">
        <w:rPr>
          <w:rFonts w:ascii="Times New Roman" w:hAnsi="Times New Roman"/>
          <w:b/>
          <w:sz w:val="24"/>
          <w:szCs w:val="24"/>
        </w:rPr>
        <w:t>21) часть 3 статьи 49 изложить в следующей редакции:</w:t>
      </w:r>
    </w:p>
    <w:p w:rsidR="00580497" w:rsidRPr="005866B3" w:rsidRDefault="00580497" w:rsidP="005866B3">
      <w:pPr>
        <w:ind w:firstLine="709"/>
        <w:jc w:val="both"/>
        <w:rPr>
          <w:rFonts w:ascii="Times New Roman" w:hAnsi="Times New Roman"/>
          <w:bCs/>
          <w:sz w:val="24"/>
          <w:szCs w:val="24"/>
        </w:rPr>
      </w:pPr>
      <w:r w:rsidRPr="005866B3">
        <w:rPr>
          <w:rFonts w:ascii="Times New Roman" w:hAnsi="Times New Roman"/>
          <w:sz w:val="24"/>
          <w:szCs w:val="24"/>
        </w:rPr>
        <w:t xml:space="preserve">«3. </w:t>
      </w:r>
      <w:r w:rsidRPr="005866B3">
        <w:rPr>
          <w:rFonts w:ascii="Times New Roman" w:hAnsi="Times New Roman"/>
          <w:bCs/>
          <w:sz w:val="24"/>
          <w:szCs w:val="24"/>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5866B3">
        <w:rPr>
          <w:rFonts w:ascii="Times New Roman" w:hAnsi="Times New Roman"/>
          <w:sz w:val="24"/>
          <w:szCs w:val="24"/>
        </w:rPr>
        <w:t>городское поселение Инсар</w:t>
      </w:r>
      <w:r w:rsidRPr="005866B3">
        <w:rPr>
          <w:rFonts w:ascii="Times New Roman" w:hAnsi="Times New Roman"/>
          <w:bCs/>
          <w:sz w:val="24"/>
          <w:szCs w:val="24"/>
        </w:rPr>
        <w:t>, а также соглашения, заключаемые между органами местного самоуправления, вступают в силу после их официального опубликования (обнародования).»;</w:t>
      </w:r>
    </w:p>
    <w:p w:rsidR="00580497" w:rsidRPr="005866B3" w:rsidRDefault="00580497" w:rsidP="005866B3">
      <w:pPr>
        <w:ind w:firstLine="709"/>
        <w:jc w:val="both"/>
        <w:rPr>
          <w:rFonts w:ascii="Times New Roman" w:hAnsi="Times New Roman"/>
          <w:bCs/>
          <w:sz w:val="24"/>
          <w:szCs w:val="24"/>
        </w:rPr>
      </w:pPr>
    </w:p>
    <w:p w:rsidR="00580497" w:rsidRPr="005866B3" w:rsidRDefault="00580497" w:rsidP="005866B3">
      <w:pPr>
        <w:overflowPunct w:val="0"/>
        <w:ind w:firstLine="709"/>
        <w:jc w:val="both"/>
        <w:rPr>
          <w:rFonts w:ascii="Times New Roman" w:hAnsi="Times New Roman"/>
          <w:sz w:val="24"/>
          <w:szCs w:val="24"/>
        </w:rPr>
      </w:pPr>
      <w:r w:rsidRPr="005866B3">
        <w:rPr>
          <w:rFonts w:ascii="Times New Roman" w:hAnsi="Times New Roman"/>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80497" w:rsidRPr="005866B3" w:rsidRDefault="00580497" w:rsidP="005866B3">
      <w:pPr>
        <w:overflowPunct w:val="0"/>
        <w:ind w:firstLine="709"/>
        <w:jc w:val="both"/>
        <w:rPr>
          <w:rFonts w:ascii="Times New Roman" w:hAnsi="Times New Roman"/>
          <w:sz w:val="24"/>
          <w:szCs w:val="24"/>
        </w:rPr>
      </w:pPr>
    </w:p>
    <w:p w:rsidR="00580497" w:rsidRPr="005866B3" w:rsidRDefault="00580497" w:rsidP="005866B3">
      <w:pPr>
        <w:overflowPunct w:val="0"/>
        <w:jc w:val="both"/>
        <w:rPr>
          <w:rFonts w:ascii="Times New Roman" w:hAnsi="Times New Roman"/>
          <w:sz w:val="24"/>
          <w:szCs w:val="24"/>
        </w:rPr>
      </w:pPr>
    </w:p>
    <w:p w:rsidR="00580497" w:rsidRPr="005866B3" w:rsidRDefault="00580497" w:rsidP="005866B3">
      <w:pPr>
        <w:overflowPunct w:val="0"/>
        <w:jc w:val="both"/>
        <w:rPr>
          <w:rFonts w:ascii="Times New Roman" w:hAnsi="Times New Roman"/>
          <w:sz w:val="24"/>
          <w:szCs w:val="24"/>
        </w:rPr>
      </w:pPr>
      <w:r w:rsidRPr="005866B3">
        <w:rPr>
          <w:rFonts w:ascii="Times New Roman" w:hAnsi="Times New Roman"/>
          <w:sz w:val="24"/>
          <w:szCs w:val="24"/>
        </w:rPr>
        <w:t>Глава городского поселения Инсар</w:t>
      </w:r>
    </w:p>
    <w:p w:rsidR="00580497" w:rsidRPr="005866B3" w:rsidRDefault="00580497" w:rsidP="005866B3">
      <w:pPr>
        <w:overflowPunct w:val="0"/>
        <w:jc w:val="both"/>
        <w:rPr>
          <w:rFonts w:ascii="Times New Roman" w:hAnsi="Times New Roman"/>
          <w:sz w:val="24"/>
          <w:szCs w:val="24"/>
        </w:rPr>
      </w:pPr>
      <w:r w:rsidRPr="005866B3">
        <w:rPr>
          <w:rFonts w:ascii="Times New Roman" w:hAnsi="Times New Roman"/>
          <w:sz w:val="24"/>
          <w:szCs w:val="24"/>
        </w:rPr>
        <w:t>Инсарского муниципального района</w:t>
      </w:r>
    </w:p>
    <w:p w:rsidR="00580497" w:rsidRPr="005866B3" w:rsidRDefault="00580497" w:rsidP="005866B3">
      <w:pPr>
        <w:overflowPunct w:val="0"/>
        <w:jc w:val="both"/>
        <w:rPr>
          <w:rFonts w:ascii="Times New Roman" w:hAnsi="Times New Roman"/>
          <w:sz w:val="24"/>
          <w:szCs w:val="24"/>
        </w:rPr>
      </w:pPr>
      <w:r w:rsidRPr="005866B3">
        <w:rPr>
          <w:rFonts w:ascii="Times New Roman" w:hAnsi="Times New Roman"/>
          <w:sz w:val="24"/>
          <w:szCs w:val="24"/>
        </w:rPr>
        <w:t xml:space="preserve">Республики Мордовия                                                                 М.А. ВИШНЯКОВ  </w:t>
      </w:r>
    </w:p>
    <w:p w:rsidR="0029037E" w:rsidRPr="005866B3" w:rsidRDefault="0029037E" w:rsidP="005866B3">
      <w:pPr>
        <w:jc w:val="both"/>
        <w:rPr>
          <w:rFonts w:ascii="Times New Roman" w:hAnsi="Times New Roman" w:cs="Times New Roman"/>
          <w:sz w:val="24"/>
          <w:szCs w:val="24"/>
        </w:rPr>
      </w:pPr>
    </w:p>
    <w:p w:rsidR="0029037E" w:rsidRPr="005866B3" w:rsidRDefault="0029037E" w:rsidP="005866B3">
      <w:pPr>
        <w:jc w:val="both"/>
        <w:rPr>
          <w:rFonts w:ascii="Times New Roman" w:hAnsi="Times New Roman" w:cs="Times New Roman"/>
          <w:sz w:val="24"/>
          <w:szCs w:val="24"/>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29037E" w:rsidRDefault="0029037E" w:rsidP="00EE3021">
      <w:pPr>
        <w:jc w:val="both"/>
        <w:rPr>
          <w:rFonts w:ascii="Times New Roman" w:hAnsi="Times New Roman" w:cs="Times New Roman"/>
          <w:sz w:val="28"/>
          <w:szCs w:val="28"/>
        </w:rPr>
      </w:pPr>
    </w:p>
    <w:p w:rsidR="005866B3" w:rsidRDefault="005866B3" w:rsidP="00EE3021">
      <w:pPr>
        <w:jc w:val="both"/>
        <w:rPr>
          <w:rFonts w:ascii="Times New Roman" w:hAnsi="Times New Roman" w:cs="Times New Roman"/>
          <w:sz w:val="28"/>
          <w:szCs w:val="28"/>
        </w:rPr>
      </w:pPr>
    </w:p>
    <w:p w:rsidR="003B3067" w:rsidRDefault="003B3067" w:rsidP="00EE3021">
      <w:pPr>
        <w:jc w:val="both"/>
        <w:rPr>
          <w:rFonts w:ascii="Times New Roman" w:hAnsi="Times New Roman" w:cs="Times New Roman"/>
          <w:sz w:val="28"/>
          <w:szCs w:val="28"/>
        </w:rPr>
      </w:pPr>
    </w:p>
    <w:p w:rsidR="0029037E" w:rsidRPr="0029037E" w:rsidRDefault="0029037E" w:rsidP="00EE3021">
      <w:pPr>
        <w:jc w:val="both"/>
        <w:rPr>
          <w:rFonts w:ascii="Times New Roman" w:hAnsi="Times New Roman" w:cs="Times New Roman"/>
          <w:sz w:val="22"/>
          <w:szCs w:val="22"/>
        </w:rPr>
      </w:pPr>
    </w:p>
    <w:p w:rsidR="0029037E" w:rsidRPr="00525CF8" w:rsidRDefault="0029037E" w:rsidP="00525CF8">
      <w:pPr>
        <w:pStyle w:val="1"/>
        <w:jc w:val="center"/>
        <w:rPr>
          <w:sz w:val="28"/>
          <w:szCs w:val="28"/>
        </w:rPr>
      </w:pPr>
      <w:r w:rsidRPr="00525CF8">
        <w:rPr>
          <w:sz w:val="28"/>
          <w:szCs w:val="28"/>
        </w:rPr>
        <w:t>РЕСПУБЛИКА МОРДОВИЯ</w:t>
      </w:r>
    </w:p>
    <w:p w:rsidR="0029037E" w:rsidRPr="00525CF8" w:rsidRDefault="0029037E" w:rsidP="00525CF8">
      <w:pPr>
        <w:jc w:val="center"/>
        <w:rPr>
          <w:rFonts w:ascii="Times New Roman" w:hAnsi="Times New Roman" w:cs="Times New Roman"/>
          <w:b/>
          <w:bCs/>
          <w:sz w:val="28"/>
          <w:szCs w:val="28"/>
        </w:rPr>
      </w:pPr>
      <w:r w:rsidRPr="00525CF8">
        <w:rPr>
          <w:rFonts w:ascii="Times New Roman" w:hAnsi="Times New Roman" w:cs="Times New Roman"/>
          <w:b/>
          <w:bCs/>
          <w:sz w:val="28"/>
          <w:szCs w:val="28"/>
        </w:rPr>
        <w:t>ДВАДЦАТЬ ТРЕТЬЯ СЕССИЯ  СОВЕТА ДЕПУТАТОВ ГОРОДСКОГО ПОСЕЛЕНИЯ ИНСАР   ИНСАРСКОГО  МУНИЦИПАЛЬНОГО  РАЙОНА</w:t>
      </w:r>
    </w:p>
    <w:p w:rsidR="0029037E" w:rsidRPr="00525CF8" w:rsidRDefault="0029037E" w:rsidP="00525CF8">
      <w:pPr>
        <w:jc w:val="center"/>
        <w:rPr>
          <w:rFonts w:ascii="Times New Roman" w:hAnsi="Times New Roman" w:cs="Times New Roman"/>
          <w:b/>
          <w:bCs/>
          <w:sz w:val="28"/>
          <w:szCs w:val="28"/>
        </w:rPr>
      </w:pPr>
      <w:r w:rsidRPr="00525CF8">
        <w:rPr>
          <w:rFonts w:ascii="Times New Roman" w:hAnsi="Times New Roman" w:cs="Times New Roman"/>
          <w:b/>
          <w:bCs/>
          <w:sz w:val="28"/>
          <w:szCs w:val="28"/>
        </w:rPr>
        <w:t>ШЕСТОГО  СОЗЫВА</w:t>
      </w:r>
    </w:p>
    <w:p w:rsidR="0029037E" w:rsidRPr="00525CF8" w:rsidRDefault="0029037E" w:rsidP="00525CF8">
      <w:pPr>
        <w:jc w:val="center"/>
        <w:rPr>
          <w:rFonts w:ascii="Times New Roman" w:hAnsi="Times New Roman" w:cs="Times New Roman"/>
          <w:b/>
          <w:bCs/>
          <w:sz w:val="28"/>
          <w:szCs w:val="28"/>
        </w:rPr>
      </w:pPr>
    </w:p>
    <w:p w:rsidR="0029037E" w:rsidRPr="00525CF8" w:rsidRDefault="0029037E" w:rsidP="00525CF8">
      <w:pPr>
        <w:jc w:val="center"/>
        <w:rPr>
          <w:rFonts w:ascii="Times New Roman" w:hAnsi="Times New Roman" w:cs="Times New Roman"/>
          <w:b/>
          <w:bCs/>
          <w:sz w:val="28"/>
          <w:szCs w:val="28"/>
        </w:rPr>
      </w:pPr>
    </w:p>
    <w:p w:rsidR="0029037E" w:rsidRPr="00525CF8" w:rsidRDefault="0029037E" w:rsidP="00525CF8">
      <w:pPr>
        <w:pStyle w:val="1"/>
        <w:jc w:val="center"/>
        <w:rPr>
          <w:sz w:val="28"/>
          <w:szCs w:val="28"/>
        </w:rPr>
      </w:pPr>
      <w:r w:rsidRPr="00525CF8">
        <w:rPr>
          <w:sz w:val="28"/>
          <w:szCs w:val="28"/>
        </w:rPr>
        <w:t>РЕШЕНИЕ</w:t>
      </w:r>
    </w:p>
    <w:p w:rsidR="0029037E" w:rsidRPr="00525CF8" w:rsidRDefault="0029037E" w:rsidP="00525CF8">
      <w:pPr>
        <w:jc w:val="center"/>
        <w:rPr>
          <w:rFonts w:ascii="Times New Roman" w:hAnsi="Times New Roman" w:cs="Times New Roman"/>
          <w:sz w:val="28"/>
          <w:szCs w:val="28"/>
        </w:rPr>
      </w:pPr>
    </w:p>
    <w:p w:rsidR="0029037E" w:rsidRPr="0029037E" w:rsidRDefault="0029037E" w:rsidP="0029037E">
      <w:pPr>
        <w:jc w:val="center"/>
        <w:rPr>
          <w:rFonts w:ascii="Times New Roman" w:hAnsi="Times New Roman" w:cs="Times New Roman"/>
          <w:sz w:val="22"/>
          <w:szCs w:val="22"/>
        </w:rPr>
      </w:pP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от 25 декабря  2019 г.            </w:t>
      </w:r>
      <w:r w:rsidRPr="0029037E">
        <w:rPr>
          <w:rFonts w:ascii="Times New Roman" w:hAnsi="Times New Roman" w:cs="Times New Roman"/>
          <w:sz w:val="22"/>
          <w:szCs w:val="22"/>
        </w:rPr>
        <w:tab/>
      </w:r>
      <w:r w:rsidRPr="0029037E">
        <w:rPr>
          <w:rFonts w:ascii="Times New Roman" w:hAnsi="Times New Roman" w:cs="Times New Roman"/>
          <w:sz w:val="22"/>
          <w:szCs w:val="22"/>
        </w:rPr>
        <w:tab/>
        <w:t xml:space="preserve">                                                                № 26</w:t>
      </w: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г. Инсар</w:t>
      </w:r>
    </w:p>
    <w:p w:rsidR="0029037E" w:rsidRPr="0029037E" w:rsidRDefault="0029037E" w:rsidP="0029037E">
      <w:pPr>
        <w:jc w:val="center"/>
        <w:rPr>
          <w:rFonts w:ascii="Times New Roman" w:hAnsi="Times New Roman" w:cs="Times New Roman"/>
          <w:b/>
          <w:sz w:val="22"/>
          <w:szCs w:val="22"/>
        </w:rPr>
      </w:pPr>
    </w:p>
    <w:p w:rsidR="0029037E" w:rsidRPr="0029037E" w:rsidRDefault="0029037E" w:rsidP="0029037E">
      <w:pPr>
        <w:rPr>
          <w:rFonts w:ascii="Times New Roman" w:hAnsi="Times New Roman" w:cs="Times New Roman"/>
          <w:b/>
          <w:sz w:val="22"/>
          <w:szCs w:val="22"/>
        </w:rPr>
      </w:pPr>
      <w:r w:rsidRPr="0029037E">
        <w:rPr>
          <w:rFonts w:ascii="Times New Roman" w:hAnsi="Times New Roman" w:cs="Times New Roman"/>
          <w:b/>
          <w:sz w:val="22"/>
          <w:szCs w:val="22"/>
        </w:rPr>
        <w:t>О внесении изменений и дополнений в решение Совета</w:t>
      </w:r>
    </w:p>
    <w:p w:rsidR="0029037E" w:rsidRPr="0029037E" w:rsidRDefault="0029037E" w:rsidP="0029037E">
      <w:pPr>
        <w:rPr>
          <w:rFonts w:ascii="Times New Roman" w:hAnsi="Times New Roman" w:cs="Times New Roman"/>
          <w:b/>
          <w:sz w:val="22"/>
          <w:szCs w:val="22"/>
        </w:rPr>
      </w:pPr>
      <w:r w:rsidRPr="0029037E">
        <w:rPr>
          <w:rFonts w:ascii="Times New Roman" w:hAnsi="Times New Roman" w:cs="Times New Roman"/>
          <w:b/>
          <w:sz w:val="22"/>
          <w:szCs w:val="22"/>
        </w:rPr>
        <w:t xml:space="preserve">депутатов городского поселения Инсар от 05.12.2018 года  №28 </w:t>
      </w:r>
    </w:p>
    <w:p w:rsidR="00525CF8" w:rsidRDefault="0029037E" w:rsidP="0029037E">
      <w:pPr>
        <w:rPr>
          <w:rFonts w:ascii="Times New Roman" w:hAnsi="Times New Roman" w:cs="Times New Roman"/>
          <w:b/>
          <w:sz w:val="22"/>
          <w:szCs w:val="22"/>
        </w:rPr>
      </w:pPr>
      <w:r w:rsidRPr="0029037E">
        <w:rPr>
          <w:rFonts w:ascii="Times New Roman" w:hAnsi="Times New Roman" w:cs="Times New Roman"/>
          <w:b/>
          <w:sz w:val="22"/>
          <w:szCs w:val="22"/>
        </w:rPr>
        <w:t>«О бюджете  городского поселения Инсар Инсарского муниципального</w:t>
      </w:r>
    </w:p>
    <w:p w:rsidR="0029037E" w:rsidRPr="0029037E" w:rsidRDefault="0029037E" w:rsidP="0029037E">
      <w:pPr>
        <w:rPr>
          <w:rFonts w:ascii="Times New Roman" w:hAnsi="Times New Roman" w:cs="Times New Roman"/>
          <w:b/>
          <w:sz w:val="22"/>
          <w:szCs w:val="22"/>
        </w:rPr>
      </w:pPr>
      <w:r w:rsidRPr="0029037E">
        <w:rPr>
          <w:rFonts w:ascii="Times New Roman" w:hAnsi="Times New Roman" w:cs="Times New Roman"/>
          <w:b/>
          <w:sz w:val="22"/>
          <w:szCs w:val="22"/>
        </w:rPr>
        <w:t xml:space="preserve"> района Республики Мордовия на 2019 год и плановый  период 2020</w:t>
      </w:r>
    </w:p>
    <w:p w:rsidR="0029037E" w:rsidRPr="0029037E" w:rsidRDefault="0029037E" w:rsidP="0029037E">
      <w:pPr>
        <w:rPr>
          <w:rFonts w:ascii="Times New Roman" w:hAnsi="Times New Roman" w:cs="Times New Roman"/>
          <w:b/>
          <w:sz w:val="22"/>
          <w:szCs w:val="22"/>
        </w:rPr>
      </w:pPr>
      <w:r w:rsidRPr="0029037E">
        <w:rPr>
          <w:rFonts w:ascii="Times New Roman" w:hAnsi="Times New Roman" w:cs="Times New Roman"/>
          <w:b/>
          <w:sz w:val="22"/>
          <w:szCs w:val="22"/>
        </w:rPr>
        <w:t>и 2021 годов»</w:t>
      </w:r>
    </w:p>
    <w:p w:rsidR="0029037E" w:rsidRPr="0029037E" w:rsidRDefault="0029037E" w:rsidP="0029037E">
      <w:pPr>
        <w:rPr>
          <w:rFonts w:ascii="Times New Roman" w:hAnsi="Times New Roman" w:cs="Times New Roman"/>
          <w:b/>
          <w:sz w:val="22"/>
          <w:szCs w:val="22"/>
        </w:rPr>
      </w:pPr>
    </w:p>
    <w:p w:rsidR="0029037E" w:rsidRPr="0029037E" w:rsidRDefault="0029037E" w:rsidP="0029037E">
      <w:pPr>
        <w:pStyle w:val="ConsPlusNormal"/>
        <w:widowControl/>
        <w:spacing w:line="233" w:lineRule="auto"/>
        <w:ind w:left="-180" w:firstLine="540"/>
        <w:jc w:val="both"/>
        <w:rPr>
          <w:rFonts w:ascii="Times New Roman" w:hAnsi="Times New Roman" w:cs="Times New Roman"/>
          <w:sz w:val="22"/>
          <w:szCs w:val="22"/>
        </w:rPr>
      </w:pPr>
      <w:r w:rsidRPr="0029037E">
        <w:rPr>
          <w:rFonts w:ascii="Times New Roman" w:hAnsi="Times New Roman" w:cs="Times New Roman"/>
          <w:sz w:val="22"/>
          <w:szCs w:val="22"/>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2019 год и плановый период  2020 и 2021 годов и на основании прогноза социально-экономического развития городского поселения Инсар на 2019 год и плановый  период 2020 и 2021 годов</w:t>
      </w:r>
    </w:p>
    <w:p w:rsidR="0029037E" w:rsidRPr="0029037E" w:rsidRDefault="0029037E" w:rsidP="0029037E">
      <w:pPr>
        <w:pStyle w:val="ConsPlusNormal"/>
        <w:widowControl/>
        <w:spacing w:line="233" w:lineRule="auto"/>
        <w:ind w:left="-180" w:firstLine="540"/>
        <w:jc w:val="both"/>
        <w:rPr>
          <w:rFonts w:ascii="Times New Roman" w:hAnsi="Times New Roman" w:cs="Times New Roman"/>
          <w:sz w:val="22"/>
          <w:szCs w:val="22"/>
        </w:rPr>
      </w:pPr>
    </w:p>
    <w:p w:rsidR="0029037E" w:rsidRPr="0029037E" w:rsidRDefault="0029037E" w:rsidP="0029037E">
      <w:pPr>
        <w:pStyle w:val="ConsPlusNormal"/>
        <w:widowControl/>
        <w:spacing w:line="233" w:lineRule="auto"/>
        <w:ind w:left="-180" w:firstLine="540"/>
        <w:jc w:val="both"/>
        <w:rPr>
          <w:rFonts w:ascii="Times New Roman" w:hAnsi="Times New Roman" w:cs="Times New Roman"/>
          <w:b/>
          <w:sz w:val="22"/>
          <w:szCs w:val="22"/>
        </w:rPr>
      </w:pPr>
      <w:r w:rsidRPr="0029037E">
        <w:rPr>
          <w:rFonts w:ascii="Times New Roman" w:hAnsi="Times New Roman" w:cs="Times New Roman"/>
          <w:b/>
          <w:sz w:val="22"/>
          <w:szCs w:val="22"/>
        </w:rPr>
        <w:t xml:space="preserve">         Совет депутатов  городского поселения Инсар    Р Е Ш А Е Т:</w:t>
      </w:r>
    </w:p>
    <w:p w:rsidR="0029037E" w:rsidRPr="0029037E" w:rsidRDefault="0029037E" w:rsidP="0029037E">
      <w:pPr>
        <w:tabs>
          <w:tab w:val="left" w:pos="6884"/>
        </w:tabs>
        <w:jc w:val="both"/>
        <w:rPr>
          <w:rFonts w:ascii="Times New Roman" w:hAnsi="Times New Roman" w:cs="Times New Roman"/>
          <w:sz w:val="22"/>
          <w:szCs w:val="22"/>
        </w:rPr>
      </w:pPr>
    </w:p>
    <w:p w:rsidR="0029037E" w:rsidRPr="0029037E" w:rsidRDefault="0029037E" w:rsidP="0029037E">
      <w:pPr>
        <w:tabs>
          <w:tab w:val="left" w:pos="6884"/>
        </w:tabs>
        <w:jc w:val="both"/>
        <w:rPr>
          <w:rFonts w:ascii="Times New Roman" w:hAnsi="Times New Roman" w:cs="Times New Roman"/>
          <w:sz w:val="22"/>
          <w:szCs w:val="22"/>
        </w:rPr>
      </w:pPr>
      <w:r w:rsidRPr="0029037E">
        <w:rPr>
          <w:rFonts w:ascii="Times New Roman" w:hAnsi="Times New Roman" w:cs="Times New Roman"/>
          <w:sz w:val="22"/>
          <w:szCs w:val="22"/>
        </w:rPr>
        <w:t xml:space="preserve">         1.  Внести в решение  Совета депутатов городского поселения Инсар от 05.12.2018г. №28 «О бюджете  городского поселения Инсар Инсарского муниципального района  Республики Мордовия на 2019 год и плановый период  2020 и 2021 годов»  с учетом решений от 19.03.2019 N 3, от 12.04.2019 N 7, от 28.06.2019 N 12, от 28.11.2019 №21 следующие изменения и дополнения:</w:t>
      </w:r>
    </w:p>
    <w:p w:rsidR="0029037E" w:rsidRPr="0029037E" w:rsidRDefault="0029037E" w:rsidP="0029037E">
      <w:pPr>
        <w:tabs>
          <w:tab w:val="left" w:pos="6884"/>
        </w:tabs>
        <w:jc w:val="both"/>
        <w:rPr>
          <w:rFonts w:ascii="Times New Roman" w:hAnsi="Times New Roman" w:cs="Times New Roman"/>
          <w:sz w:val="22"/>
          <w:szCs w:val="22"/>
        </w:rPr>
      </w:pPr>
      <w:r w:rsidRPr="0029037E">
        <w:rPr>
          <w:rFonts w:ascii="Times New Roman" w:hAnsi="Times New Roman" w:cs="Times New Roman"/>
          <w:sz w:val="22"/>
          <w:szCs w:val="22"/>
        </w:rPr>
        <w:t xml:space="preserve">        часть 1 абзаца 1.1 решения изложить в следующей редакции:</w:t>
      </w:r>
    </w:p>
    <w:p w:rsidR="0029037E" w:rsidRPr="0029037E" w:rsidRDefault="0029037E" w:rsidP="0029037E">
      <w:pPr>
        <w:tabs>
          <w:tab w:val="left" w:pos="6884"/>
        </w:tabs>
        <w:jc w:val="both"/>
        <w:rPr>
          <w:rFonts w:ascii="Times New Roman" w:hAnsi="Times New Roman" w:cs="Times New Roman"/>
          <w:sz w:val="22"/>
          <w:szCs w:val="22"/>
        </w:rPr>
      </w:pPr>
      <w:r w:rsidRPr="0029037E">
        <w:rPr>
          <w:rFonts w:ascii="Times New Roman" w:hAnsi="Times New Roman" w:cs="Times New Roman"/>
          <w:sz w:val="22"/>
          <w:szCs w:val="22"/>
        </w:rPr>
        <w:t>«Утвердить бюджет городского поселения Инсар   Инсарского   муниципального района Республики Мордовия  на 2019 год по доходам в сумме 43509,688 тыс. рублей, по расходам в сумме 42844,547 тыс. рублей, с превышением доходов над расходами в сумме  665,141 тыс. рублей.».</w:t>
      </w:r>
    </w:p>
    <w:p w:rsidR="0029037E" w:rsidRPr="0029037E" w:rsidRDefault="0029037E" w:rsidP="0029037E">
      <w:pPr>
        <w:ind w:firstLine="708"/>
        <w:jc w:val="both"/>
        <w:rPr>
          <w:rFonts w:ascii="Times New Roman" w:hAnsi="Times New Roman" w:cs="Times New Roman"/>
          <w:sz w:val="22"/>
          <w:szCs w:val="22"/>
        </w:rPr>
      </w:pPr>
      <w:r w:rsidRPr="0029037E">
        <w:rPr>
          <w:rFonts w:ascii="Times New Roman" w:hAnsi="Times New Roman" w:cs="Times New Roman"/>
          <w:sz w:val="22"/>
          <w:szCs w:val="22"/>
        </w:rPr>
        <w:t>2. В связи с внесением изменений и дополнений в доходную и расходную части бюджета городского поселения Инсар приложения 3,5,6,7,8,9  к решению от 05.12.2018г. №28 изложить в новой редакции согласно приложений 1,2,3,4,5,6 (прилагаются).</w:t>
      </w:r>
    </w:p>
    <w:p w:rsidR="0029037E" w:rsidRPr="0029037E" w:rsidRDefault="0029037E" w:rsidP="0029037E">
      <w:pPr>
        <w:tabs>
          <w:tab w:val="left" w:pos="6884"/>
        </w:tabs>
        <w:ind w:firstLine="709"/>
        <w:jc w:val="both"/>
        <w:rPr>
          <w:rFonts w:ascii="Times New Roman" w:hAnsi="Times New Roman" w:cs="Times New Roman"/>
          <w:sz w:val="22"/>
          <w:szCs w:val="22"/>
        </w:rPr>
      </w:pPr>
      <w:r w:rsidRPr="0029037E">
        <w:rPr>
          <w:rFonts w:ascii="Times New Roman" w:hAnsi="Times New Roman" w:cs="Times New Roman"/>
          <w:sz w:val="22"/>
          <w:szCs w:val="22"/>
        </w:rPr>
        <w:t>3. Настоящее решение вступает в силу со дня принятия и подлежит официальному опубликованию.</w:t>
      </w:r>
    </w:p>
    <w:p w:rsidR="0029037E" w:rsidRPr="0029037E" w:rsidRDefault="0029037E" w:rsidP="0029037E">
      <w:pPr>
        <w:pStyle w:val="ConsPlusNormal"/>
        <w:widowControl/>
        <w:ind w:firstLine="0"/>
        <w:jc w:val="both"/>
        <w:rPr>
          <w:rFonts w:ascii="Times New Roman" w:hAnsi="Times New Roman" w:cs="Times New Roman"/>
          <w:sz w:val="22"/>
          <w:szCs w:val="22"/>
        </w:rPr>
      </w:pPr>
    </w:p>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Глава городского поселения Инсар</w:t>
      </w:r>
    </w:p>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Инсарского муниципального района</w:t>
      </w:r>
    </w:p>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Республики Мордовия                                                                             М.А.ВИШНЯКОВ</w:t>
      </w:r>
    </w:p>
    <w:p w:rsidR="00525CF8" w:rsidRDefault="00525CF8" w:rsidP="0029037E">
      <w:pPr>
        <w:jc w:val="right"/>
        <w:rPr>
          <w:rFonts w:ascii="Times New Roman" w:hAnsi="Times New Roman" w:cs="Times New Roman"/>
          <w:sz w:val="22"/>
          <w:szCs w:val="22"/>
        </w:rPr>
      </w:pPr>
    </w:p>
    <w:p w:rsidR="00525CF8" w:rsidRDefault="00525CF8" w:rsidP="0029037E">
      <w:pPr>
        <w:jc w:val="right"/>
        <w:rPr>
          <w:rFonts w:ascii="Times New Roman" w:hAnsi="Times New Roman" w:cs="Times New Roman"/>
          <w:sz w:val="22"/>
          <w:szCs w:val="22"/>
        </w:rPr>
      </w:pPr>
    </w:p>
    <w:p w:rsidR="00525CF8" w:rsidRDefault="00525CF8"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3B3067" w:rsidRDefault="003B3067"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Приложение №1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25 декабря 2019 года №26 </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Приложение №3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05 декабря 2018 года №28</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tbl>
      <w:tblPr>
        <w:tblW w:w="10108" w:type="dxa"/>
        <w:tblInd w:w="87" w:type="dxa"/>
        <w:tblLook w:val="04A0"/>
      </w:tblPr>
      <w:tblGrid>
        <w:gridCol w:w="2573"/>
        <w:gridCol w:w="3587"/>
        <w:gridCol w:w="1476"/>
        <w:gridCol w:w="1236"/>
        <w:gridCol w:w="1236"/>
      </w:tblGrid>
      <w:tr w:rsidR="0029037E" w:rsidRPr="0029037E" w:rsidTr="0029037E">
        <w:trPr>
          <w:trHeight w:val="539"/>
        </w:trPr>
        <w:tc>
          <w:tcPr>
            <w:tcW w:w="10108" w:type="dxa"/>
            <w:gridSpan w:val="5"/>
            <w:vMerge w:val="restart"/>
            <w:tcBorders>
              <w:top w:val="nil"/>
              <w:left w:val="nil"/>
              <w:bottom w:val="nil"/>
              <w:right w:val="nil"/>
            </w:tcBorders>
            <w:shd w:val="clear" w:color="auto" w:fill="auto"/>
            <w:hideMark/>
          </w:tcPr>
          <w:p w:rsidR="0029037E" w:rsidRPr="0029037E" w:rsidRDefault="0029037E" w:rsidP="0029037E">
            <w:pPr>
              <w:spacing w:after="240"/>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ОБЪЕМ ПОСТУПЛЕНИЯ ДОХОДОВ БЮДЖЕТА </w:t>
            </w:r>
            <w:r w:rsidRPr="0029037E">
              <w:rPr>
                <w:rFonts w:ascii="Times New Roman" w:hAnsi="Times New Roman" w:cs="Times New Roman"/>
                <w:b/>
                <w:bCs/>
                <w:sz w:val="22"/>
                <w:szCs w:val="22"/>
              </w:rPr>
              <w:br/>
              <w:t xml:space="preserve">ГОРОДСКОГО ПОСЕЛЕНИЯ ИНСАР ИНСАРСКОГО МУНИЦИПАЛЬНОГО РАЙОНА РЕСПУБЛИКИ МОРДОВИЯ ПО ОСНОВНЫМ ИСТОЧНИКАМ НА 2019 ГОД И НА ПЛАНОВЫЙ ПЕРИОД 2020 И 2021 ГОДОВ </w:t>
            </w:r>
          </w:p>
        </w:tc>
      </w:tr>
      <w:tr w:rsidR="0029037E" w:rsidRPr="0029037E" w:rsidTr="0029037E">
        <w:trPr>
          <w:trHeight w:val="1020"/>
        </w:trPr>
        <w:tc>
          <w:tcPr>
            <w:tcW w:w="10108" w:type="dxa"/>
            <w:gridSpan w:val="5"/>
            <w:vMerge/>
            <w:tcBorders>
              <w:top w:val="nil"/>
              <w:left w:val="nil"/>
              <w:bottom w:val="nil"/>
              <w:right w:val="nil"/>
            </w:tcBorders>
            <w:vAlign w:val="center"/>
            <w:hideMark/>
          </w:tcPr>
          <w:p w:rsidR="0029037E" w:rsidRPr="0029037E" w:rsidRDefault="0029037E" w:rsidP="0029037E">
            <w:pPr>
              <w:rPr>
                <w:rFonts w:ascii="Times New Roman" w:hAnsi="Times New Roman" w:cs="Times New Roman"/>
                <w:b/>
                <w:bCs/>
                <w:sz w:val="22"/>
                <w:szCs w:val="22"/>
              </w:rPr>
            </w:pPr>
          </w:p>
        </w:tc>
      </w:tr>
      <w:tr w:rsidR="0029037E" w:rsidRPr="0029037E" w:rsidTr="0029037E">
        <w:trPr>
          <w:trHeight w:val="315"/>
        </w:trPr>
        <w:tc>
          <w:tcPr>
            <w:tcW w:w="2573" w:type="dxa"/>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sz w:val="22"/>
                <w:szCs w:val="22"/>
              </w:rPr>
            </w:pPr>
          </w:p>
        </w:tc>
        <w:tc>
          <w:tcPr>
            <w:tcW w:w="3587" w:type="dxa"/>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sz w:val="22"/>
                <w:szCs w:val="22"/>
              </w:rPr>
            </w:pPr>
          </w:p>
        </w:tc>
        <w:tc>
          <w:tcPr>
            <w:tcW w:w="1476" w:type="dxa"/>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sz w:val="22"/>
                <w:szCs w:val="22"/>
              </w:rPr>
            </w:pPr>
          </w:p>
        </w:tc>
        <w:tc>
          <w:tcPr>
            <w:tcW w:w="2472" w:type="dxa"/>
            <w:gridSpan w:val="2"/>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тыс. рублей</w:t>
            </w:r>
          </w:p>
        </w:tc>
      </w:tr>
      <w:tr w:rsidR="0029037E" w:rsidRPr="0029037E" w:rsidTr="0029037E">
        <w:trPr>
          <w:trHeight w:val="915"/>
        </w:trPr>
        <w:tc>
          <w:tcPr>
            <w:tcW w:w="25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Код бюджетной классификации доходов бюджета</w:t>
            </w:r>
          </w:p>
        </w:tc>
        <w:tc>
          <w:tcPr>
            <w:tcW w:w="35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Наименование доходов</w:t>
            </w:r>
          </w:p>
        </w:tc>
        <w:tc>
          <w:tcPr>
            <w:tcW w:w="3948" w:type="dxa"/>
            <w:gridSpan w:val="3"/>
            <w:tcBorders>
              <w:top w:val="single" w:sz="4" w:space="0" w:color="auto"/>
              <w:left w:val="nil"/>
              <w:bottom w:val="single" w:sz="4" w:space="0" w:color="auto"/>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w:t>
            </w:r>
          </w:p>
        </w:tc>
      </w:tr>
      <w:tr w:rsidR="0029037E" w:rsidRPr="0029037E" w:rsidTr="0029037E">
        <w:trPr>
          <w:trHeight w:val="315"/>
        </w:trPr>
        <w:tc>
          <w:tcPr>
            <w:tcW w:w="2573"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sz w:val="22"/>
                <w:szCs w:val="22"/>
              </w:rPr>
            </w:pPr>
          </w:p>
        </w:tc>
        <w:tc>
          <w:tcPr>
            <w:tcW w:w="3587"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sz w:val="22"/>
                <w:szCs w:val="22"/>
              </w:rPr>
            </w:pPr>
          </w:p>
        </w:tc>
        <w:tc>
          <w:tcPr>
            <w:tcW w:w="1476" w:type="dxa"/>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2019 год</w:t>
            </w:r>
          </w:p>
        </w:tc>
        <w:tc>
          <w:tcPr>
            <w:tcW w:w="1236" w:type="dxa"/>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2020 год</w:t>
            </w:r>
          </w:p>
        </w:tc>
        <w:tc>
          <w:tcPr>
            <w:tcW w:w="1236" w:type="dxa"/>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2021 год</w:t>
            </w:r>
          </w:p>
        </w:tc>
      </w:tr>
      <w:tr w:rsidR="0029037E" w:rsidRPr="0029037E" w:rsidTr="0029037E">
        <w:trPr>
          <w:trHeight w:val="31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w:t>
            </w:r>
          </w:p>
        </w:tc>
        <w:tc>
          <w:tcPr>
            <w:tcW w:w="147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w:t>
            </w:r>
          </w:p>
        </w:tc>
      </w:tr>
      <w:tr w:rsidR="0029037E" w:rsidRPr="0029037E" w:rsidTr="0029037E">
        <w:trPr>
          <w:trHeight w:val="435"/>
        </w:trPr>
        <w:tc>
          <w:tcPr>
            <w:tcW w:w="2573" w:type="dxa"/>
            <w:tcBorders>
              <w:top w:val="nil"/>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0 00 00000 00 0000 000</w:t>
            </w:r>
          </w:p>
        </w:tc>
        <w:tc>
          <w:tcPr>
            <w:tcW w:w="3587"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p>
        </w:tc>
        <w:tc>
          <w:tcPr>
            <w:tcW w:w="147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43509,688</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29899,800</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19779,200</w:t>
            </w:r>
          </w:p>
        </w:tc>
      </w:tr>
      <w:tr w:rsidR="0029037E" w:rsidRPr="0029037E" w:rsidTr="0029037E">
        <w:trPr>
          <w:trHeight w:val="34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1 00 00000 00 0000 000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Доходы</w:t>
            </w:r>
          </w:p>
        </w:tc>
        <w:tc>
          <w:tcPr>
            <w:tcW w:w="147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15737</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29689,3</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19568,7</w:t>
            </w:r>
          </w:p>
        </w:tc>
      </w:tr>
      <w:tr w:rsidR="0029037E" w:rsidRPr="0029037E" w:rsidTr="0029037E">
        <w:trPr>
          <w:trHeight w:val="37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НАЛОГОВЫЕ ДОХОДЫ</w:t>
            </w:r>
          </w:p>
        </w:tc>
        <w:tc>
          <w:tcPr>
            <w:tcW w:w="147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14564,60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16469,90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18303,00</w:t>
            </w:r>
          </w:p>
        </w:tc>
      </w:tr>
      <w:tr w:rsidR="0029037E" w:rsidRPr="0029037E" w:rsidTr="0029037E">
        <w:trPr>
          <w:trHeight w:val="360"/>
        </w:trPr>
        <w:tc>
          <w:tcPr>
            <w:tcW w:w="2573" w:type="dxa"/>
            <w:tcBorders>
              <w:top w:val="nil"/>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1 01 00000 00 0000 000</w:t>
            </w:r>
          </w:p>
        </w:tc>
        <w:tc>
          <w:tcPr>
            <w:tcW w:w="3587" w:type="dxa"/>
            <w:tcBorders>
              <w:top w:val="nil"/>
              <w:left w:val="nil"/>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Налоги на прибыль, доходы</w:t>
            </w:r>
          </w:p>
        </w:tc>
        <w:tc>
          <w:tcPr>
            <w:tcW w:w="147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7699,4</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8007,4</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8311,7</w:t>
            </w:r>
          </w:p>
        </w:tc>
      </w:tr>
      <w:tr w:rsidR="0029037E" w:rsidRPr="0029037E" w:rsidTr="0029037E">
        <w:trPr>
          <w:trHeight w:val="34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1 01 02000 01 0000 110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w:t>
            </w:r>
          </w:p>
        </w:tc>
        <w:tc>
          <w:tcPr>
            <w:tcW w:w="147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7699,4</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8007,4</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8311,7</w:t>
            </w:r>
          </w:p>
        </w:tc>
      </w:tr>
      <w:tr w:rsidR="0029037E" w:rsidRPr="0029037E" w:rsidTr="0029037E">
        <w:trPr>
          <w:trHeight w:val="283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1 01 02010 01 0000 110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7483,6</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7783</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8078,8</w:t>
            </w:r>
          </w:p>
        </w:tc>
      </w:tr>
      <w:tr w:rsidR="0029037E" w:rsidRPr="0029037E" w:rsidTr="0029037E">
        <w:trPr>
          <w:trHeight w:val="4236"/>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1 01 02020 01 0000 110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162,6</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169,1</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175,5</w:t>
            </w:r>
          </w:p>
        </w:tc>
      </w:tr>
      <w:tr w:rsidR="0029037E" w:rsidRPr="0029037E" w:rsidTr="0029037E">
        <w:trPr>
          <w:trHeight w:val="1590"/>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1 01 02030 01 0000 110</w:t>
            </w:r>
          </w:p>
        </w:tc>
        <w:tc>
          <w:tcPr>
            <w:tcW w:w="3587"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53,2</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55,3</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57,4</w:t>
            </w:r>
          </w:p>
        </w:tc>
      </w:tr>
      <w:tr w:rsidR="0029037E" w:rsidRPr="0029037E" w:rsidTr="0029037E">
        <w:trPr>
          <w:trHeight w:val="1200"/>
        </w:trPr>
        <w:tc>
          <w:tcPr>
            <w:tcW w:w="2573" w:type="dxa"/>
            <w:tcBorders>
              <w:top w:val="nil"/>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1 03 00000 00 0000 000</w:t>
            </w:r>
          </w:p>
        </w:tc>
        <w:tc>
          <w:tcPr>
            <w:tcW w:w="3587" w:type="dxa"/>
            <w:tcBorders>
              <w:top w:val="nil"/>
              <w:left w:val="nil"/>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Акцизы по подакцизным товарам (продукции), производимым на территории Российской Федерации</w:t>
            </w:r>
          </w:p>
        </w:tc>
        <w:tc>
          <w:tcPr>
            <w:tcW w:w="147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1877,5</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3441,2</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4933,1</w:t>
            </w:r>
          </w:p>
        </w:tc>
      </w:tr>
      <w:tr w:rsidR="0029037E" w:rsidRPr="0029037E" w:rsidTr="0029037E">
        <w:trPr>
          <w:trHeight w:val="37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1 05 00000 00 0000 000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Налоги на совокупный доход</w:t>
            </w:r>
          </w:p>
        </w:tc>
        <w:tc>
          <w:tcPr>
            <w:tcW w:w="147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2,1</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7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1 05 03000 01 0000 110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Единый сельскохозяйственный налог</w:t>
            </w:r>
          </w:p>
        </w:tc>
        <w:tc>
          <w:tcPr>
            <w:tcW w:w="147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2,1</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7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1 06 00000 00 0000 000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имущество</w:t>
            </w:r>
          </w:p>
        </w:tc>
        <w:tc>
          <w:tcPr>
            <w:tcW w:w="147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1192,6</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1228,4</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1265,3</w:t>
            </w:r>
          </w:p>
        </w:tc>
      </w:tr>
      <w:tr w:rsidR="0029037E" w:rsidRPr="0029037E" w:rsidTr="0029037E">
        <w:trPr>
          <w:trHeight w:val="690"/>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1 06 01000 00 0000 110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w:t>
            </w:r>
          </w:p>
        </w:tc>
        <w:tc>
          <w:tcPr>
            <w:tcW w:w="147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1192,6</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1228,4</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1265,3</w:t>
            </w:r>
          </w:p>
        </w:tc>
      </w:tr>
      <w:tr w:rsidR="0029037E" w:rsidRPr="0029037E" w:rsidTr="0029037E">
        <w:trPr>
          <w:trHeight w:val="148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1 06 01030 13 0000 110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7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1192,6</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1228,4</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1265,3</w:t>
            </w:r>
          </w:p>
        </w:tc>
      </w:tr>
      <w:tr w:rsidR="0029037E" w:rsidRPr="0029037E" w:rsidTr="0029037E">
        <w:trPr>
          <w:trHeight w:val="375"/>
        </w:trPr>
        <w:tc>
          <w:tcPr>
            <w:tcW w:w="2573" w:type="dxa"/>
            <w:tcBorders>
              <w:top w:val="nil"/>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1 06 06000 00 0000 110</w:t>
            </w:r>
          </w:p>
        </w:tc>
        <w:tc>
          <w:tcPr>
            <w:tcW w:w="3587" w:type="dxa"/>
            <w:tcBorders>
              <w:top w:val="nil"/>
              <w:left w:val="nil"/>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Земельный налог</w:t>
            </w:r>
          </w:p>
        </w:tc>
        <w:tc>
          <w:tcPr>
            <w:tcW w:w="147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3792,9</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3792,9</w:t>
            </w:r>
          </w:p>
        </w:tc>
        <w:tc>
          <w:tcPr>
            <w:tcW w:w="1236" w:type="dxa"/>
            <w:tcBorders>
              <w:top w:val="nil"/>
              <w:left w:val="nil"/>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3792,9</w:t>
            </w:r>
          </w:p>
        </w:tc>
      </w:tr>
      <w:tr w:rsidR="0029037E" w:rsidRPr="0029037E" w:rsidTr="0029037E">
        <w:trPr>
          <w:trHeight w:val="118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1 06 06043 13 0000 110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Земельный налог с физических лиц, обладающих земельным участком, расположенным в границах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1288,8</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1288,8</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1288,8</w:t>
            </w:r>
          </w:p>
        </w:tc>
      </w:tr>
      <w:tr w:rsidR="0029037E" w:rsidRPr="0029037E" w:rsidTr="0029037E">
        <w:trPr>
          <w:trHeight w:val="1260"/>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1 06 06033 13 0000 110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Земельный налог с организаций, обладающих земельным участком, расположенным в границах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2504,1</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2504,1</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2504,1</w:t>
            </w:r>
          </w:p>
        </w:tc>
      </w:tr>
      <w:tr w:rsidR="0029037E" w:rsidRPr="0029037E" w:rsidTr="0029037E">
        <w:trPr>
          <w:trHeight w:val="525"/>
        </w:trPr>
        <w:tc>
          <w:tcPr>
            <w:tcW w:w="2573" w:type="dxa"/>
            <w:tcBorders>
              <w:top w:val="single" w:sz="4" w:space="0" w:color="auto"/>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1 09 04053 13 0000 110</w:t>
            </w:r>
          </w:p>
        </w:tc>
        <w:tc>
          <w:tcPr>
            <w:tcW w:w="3587" w:type="dxa"/>
            <w:tcBorders>
              <w:top w:val="single" w:sz="4" w:space="0" w:color="auto"/>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Земельный налог (по обязательствам, возникшим до 1 января 2006 года), мобилизуемый на территориях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0,1</w:t>
            </w:r>
          </w:p>
        </w:tc>
        <w:tc>
          <w:tcPr>
            <w:tcW w:w="12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67"/>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Неналоговые доходы</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1172,40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13219,40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1265,70</w:t>
            </w:r>
          </w:p>
        </w:tc>
      </w:tr>
      <w:tr w:rsidR="0029037E" w:rsidRPr="0029037E" w:rsidTr="0029037E">
        <w:trPr>
          <w:trHeight w:val="1117"/>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1 11 00000 00 0000 000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Доходы от использования имущества, находящегося в государственной и муниципальной собственности</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484,1</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576,3</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598,1</w:t>
            </w:r>
          </w:p>
        </w:tc>
      </w:tr>
      <w:tr w:rsidR="0029037E" w:rsidRPr="0029037E" w:rsidTr="0029037E">
        <w:trPr>
          <w:trHeight w:val="274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1 11 05013 13 0000 120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437,7</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455,2</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472,5</w:t>
            </w:r>
          </w:p>
        </w:tc>
      </w:tr>
      <w:tr w:rsidR="0029037E" w:rsidRPr="0029037E" w:rsidTr="0029037E">
        <w:trPr>
          <w:trHeight w:val="2460"/>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1 11 05025 13 0000 120</w:t>
            </w:r>
          </w:p>
        </w:tc>
        <w:tc>
          <w:tcPr>
            <w:tcW w:w="3587"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529"/>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1 11 05035 13 0000 120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7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74,9</w:t>
            </w:r>
          </w:p>
        </w:tc>
        <w:tc>
          <w:tcPr>
            <w:tcW w:w="123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77,7</w:t>
            </w:r>
          </w:p>
        </w:tc>
      </w:tr>
      <w:tr w:rsidR="0029037E" w:rsidRPr="0029037E" w:rsidTr="0029037E">
        <w:trPr>
          <w:trHeight w:val="1830"/>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111 09045 13 0000 120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44,4</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46,2</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47,9</w:t>
            </w:r>
          </w:p>
        </w:tc>
      </w:tr>
      <w:tr w:rsidR="0029037E" w:rsidRPr="0029037E" w:rsidTr="0029037E">
        <w:trPr>
          <w:trHeight w:val="1631"/>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114 06013 13 0000 430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Доходы о продажи земельных участков, государственная собствнность на которые не разграничена и которые расположены в границах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18,9</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67"/>
        </w:trPr>
        <w:tc>
          <w:tcPr>
            <w:tcW w:w="2573" w:type="dxa"/>
            <w:tcBorders>
              <w:top w:val="single" w:sz="4" w:space="0" w:color="auto"/>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114 06025 13 0000 430</w:t>
            </w:r>
          </w:p>
        </w:tc>
        <w:tc>
          <w:tcPr>
            <w:tcW w:w="3587" w:type="dxa"/>
            <w:tcBorders>
              <w:top w:val="single" w:sz="4" w:space="0" w:color="auto"/>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147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0,00</w:t>
            </w:r>
          </w:p>
        </w:tc>
        <w:tc>
          <w:tcPr>
            <w:tcW w:w="12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12000,0</w:t>
            </w:r>
          </w:p>
        </w:tc>
        <w:tc>
          <w:tcPr>
            <w:tcW w:w="12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60"/>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116 33050 13 0000 140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70,00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886"/>
        </w:trPr>
        <w:tc>
          <w:tcPr>
            <w:tcW w:w="2573" w:type="dxa"/>
            <w:tcBorders>
              <w:top w:val="single" w:sz="4" w:space="0" w:color="auto"/>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b/>
                <w:bCs/>
                <w:sz w:val="22"/>
                <w:szCs w:val="22"/>
              </w:rPr>
            </w:pPr>
          </w:p>
        </w:tc>
        <w:tc>
          <w:tcPr>
            <w:tcW w:w="3587" w:type="dxa"/>
            <w:tcBorders>
              <w:top w:val="single" w:sz="4" w:space="0" w:color="auto"/>
              <w:left w:val="single" w:sz="4" w:space="0" w:color="auto"/>
              <w:bottom w:val="single" w:sz="4" w:space="0" w:color="auto"/>
              <w:right w:val="single" w:sz="4" w:space="0" w:color="auto"/>
            </w:tcBorders>
            <w:shd w:val="clear" w:color="000000" w:fill="CCFFFF"/>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Прочие неналоговые доходы бюджетов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599,4</w:t>
            </w:r>
          </w:p>
        </w:tc>
        <w:tc>
          <w:tcPr>
            <w:tcW w:w="12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643,1</w:t>
            </w:r>
          </w:p>
        </w:tc>
        <w:tc>
          <w:tcPr>
            <w:tcW w:w="12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667,6</w:t>
            </w:r>
          </w:p>
        </w:tc>
      </w:tr>
      <w:tr w:rsidR="0029037E" w:rsidRPr="0029037E" w:rsidTr="0029037E">
        <w:trPr>
          <w:trHeight w:val="721"/>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117 050 50 13 0000 180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Прочие неналоговые доходы бюджетов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599,40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643,1</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667,6</w:t>
            </w:r>
          </w:p>
        </w:tc>
      </w:tr>
      <w:tr w:rsidR="0029037E" w:rsidRPr="0029037E" w:rsidTr="0029037E">
        <w:trPr>
          <w:trHeight w:val="1249"/>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2 00 00000 00 0000 000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Безвозмездные поступления текущего характера от других бюджетов бюджетной системы Российской Федерации</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27772,68762</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210,500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210,500</w:t>
            </w:r>
          </w:p>
        </w:tc>
      </w:tr>
      <w:tr w:rsidR="0029037E" w:rsidRPr="0029037E" w:rsidTr="0029037E">
        <w:trPr>
          <w:trHeight w:val="1551"/>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202  20077 13 0000 150</w:t>
            </w:r>
          </w:p>
        </w:tc>
        <w:tc>
          <w:tcPr>
            <w:tcW w:w="3587"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городских поселений на софинансирование капитальных вложений в объекты муниципальной собственности</w:t>
            </w:r>
          </w:p>
        </w:tc>
        <w:tc>
          <w:tcPr>
            <w:tcW w:w="147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875"/>
        </w:trPr>
        <w:tc>
          <w:tcPr>
            <w:tcW w:w="2573" w:type="dxa"/>
            <w:tcBorders>
              <w:top w:val="nil"/>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202  20077 13 0000 150</w:t>
            </w:r>
          </w:p>
        </w:tc>
        <w:tc>
          <w:tcPr>
            <w:tcW w:w="3587"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Субсидии</w:t>
            </w:r>
            <w:r w:rsidRPr="0029037E">
              <w:rPr>
                <w:rFonts w:ascii="Times New Roman" w:hAnsi="Times New Roman" w:cs="Times New Roman"/>
                <w:color w:val="000000"/>
                <w:sz w:val="22"/>
                <w:szCs w:val="22"/>
              </w:rPr>
              <w:t xml:space="preserve"> бюджетам городских поселений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147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320"/>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202  25555 13 0000 150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(cофинансирование мероприятий по формированию современной городской среды)</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1202,00262</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4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202  25560 13 0000 150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городского поселения на поддержку обустройства мест массового отдыха населения (городских парков)</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14295,00000</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85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202  30024 13 0000 150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1,7</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1,7</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88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202  35118 13 0000 150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 (воинский учет)</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208,8</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208,8</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67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202 29999 13 0000 150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Капитальный ремонт и ремонт автомобильных дорог общего пользования местного значения</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1020"/>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202 49999 13 0000150</w:t>
            </w:r>
          </w:p>
        </w:tc>
        <w:tc>
          <w:tcPr>
            <w:tcW w:w="3587"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Прочие межбюджетные трансферты, передаваемые бюджетам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27,9</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43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202 29999 13 0000150</w:t>
            </w:r>
          </w:p>
        </w:tc>
        <w:tc>
          <w:tcPr>
            <w:tcW w:w="3587"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Прочие субсидии бюджетам городских поселений</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12037,285</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43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202 29999 13 0000150</w:t>
            </w:r>
          </w:p>
        </w:tc>
        <w:tc>
          <w:tcPr>
            <w:tcW w:w="3587"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435"/>
        </w:trPr>
        <w:tc>
          <w:tcPr>
            <w:tcW w:w="2573"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358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Дефицит(-)</w:t>
            </w:r>
          </w:p>
        </w:tc>
        <w:tc>
          <w:tcPr>
            <w:tcW w:w="1476"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r>
    </w:tbl>
    <w:p w:rsidR="0029037E" w:rsidRPr="0029037E" w:rsidRDefault="0029037E" w:rsidP="0029037E">
      <w:pPr>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Приложение №2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25 декабря  2019 года №26</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Приложение №5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05 декабря 2018 года №28</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РАСПРЕДЕЛЕНИЕ </w:t>
      </w: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РАСХОДОВ БЮДЖЕТА ГОРОДСКОГО ПОСЕЛЕНИЯ ИНСАР ПО РАЗДЕЛАМ, ПОДРАЗДЕЛАМ, ЦЕЛЕВЫМ СТАТЬЯМ И ВИДАМ РАСХОДОВ НА 2019 ГОД И НА ПЛАНОВЫЙ ПЕРИОД</w:t>
      </w: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2020 И 2021 ГОДОВ </w:t>
      </w:r>
    </w:p>
    <w:tbl>
      <w:tblPr>
        <w:tblW w:w="11351" w:type="dxa"/>
        <w:tblInd w:w="-318" w:type="dxa"/>
        <w:tblLayout w:type="fixed"/>
        <w:tblLook w:val="04A0"/>
      </w:tblPr>
      <w:tblGrid>
        <w:gridCol w:w="3545"/>
        <w:gridCol w:w="850"/>
        <w:gridCol w:w="567"/>
        <w:gridCol w:w="567"/>
        <w:gridCol w:w="426"/>
        <w:gridCol w:w="470"/>
        <w:gridCol w:w="664"/>
        <w:gridCol w:w="708"/>
        <w:gridCol w:w="1134"/>
        <w:gridCol w:w="993"/>
        <w:gridCol w:w="708"/>
        <w:gridCol w:w="142"/>
        <w:gridCol w:w="577"/>
      </w:tblGrid>
      <w:tr w:rsidR="0029037E" w:rsidRPr="0029037E" w:rsidTr="003B3067">
        <w:trPr>
          <w:trHeight w:val="330"/>
        </w:trPr>
        <w:tc>
          <w:tcPr>
            <w:tcW w:w="10632" w:type="dxa"/>
            <w:gridSpan w:val="11"/>
            <w:tcBorders>
              <w:top w:val="nil"/>
              <w:left w:val="nil"/>
              <w:bottom w:val="nil"/>
              <w:right w:val="nil"/>
            </w:tcBorders>
            <w:shd w:val="clear" w:color="auto" w:fill="auto"/>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ТЫС РУБЛЕй</w:t>
            </w:r>
          </w:p>
        </w:tc>
        <w:tc>
          <w:tcPr>
            <w:tcW w:w="719" w:type="dxa"/>
            <w:gridSpan w:val="2"/>
            <w:tcBorders>
              <w:top w:val="nil"/>
              <w:left w:val="nil"/>
              <w:bottom w:val="nil"/>
              <w:right w:val="nil"/>
            </w:tcBorders>
            <w:shd w:val="clear" w:color="auto" w:fill="auto"/>
            <w:hideMark/>
          </w:tcPr>
          <w:p w:rsidR="0029037E" w:rsidRPr="0029037E" w:rsidRDefault="0029037E" w:rsidP="0029037E">
            <w:pPr>
              <w:rPr>
                <w:rFonts w:ascii="Times New Roman" w:hAnsi="Times New Roman" w:cs="Times New Roman"/>
                <w:sz w:val="22"/>
                <w:szCs w:val="22"/>
              </w:rPr>
            </w:pPr>
          </w:p>
        </w:tc>
      </w:tr>
      <w:tr w:rsidR="0029037E" w:rsidRPr="0029037E" w:rsidTr="003B3067">
        <w:trPr>
          <w:gridAfter w:val="1"/>
          <w:wAfter w:w="577" w:type="dxa"/>
          <w:trHeight w:val="405"/>
        </w:trPr>
        <w:tc>
          <w:tcPr>
            <w:tcW w:w="35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Наименование</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Прз</w:t>
            </w:r>
          </w:p>
        </w:tc>
        <w:tc>
          <w:tcPr>
            <w:tcW w:w="212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Цср</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Вр</w:t>
            </w:r>
          </w:p>
        </w:tc>
        <w:tc>
          <w:tcPr>
            <w:tcW w:w="2977" w:type="dxa"/>
            <w:gridSpan w:val="4"/>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w:t>
            </w:r>
          </w:p>
        </w:tc>
      </w:tr>
      <w:tr w:rsidR="0029037E" w:rsidRPr="0029037E" w:rsidTr="003B3067">
        <w:trPr>
          <w:gridAfter w:val="1"/>
          <w:wAfter w:w="577" w:type="dxa"/>
          <w:trHeight w:val="405"/>
        </w:trPr>
        <w:tc>
          <w:tcPr>
            <w:tcW w:w="3545"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2127" w:type="dxa"/>
            <w:gridSpan w:val="4"/>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708"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1134" w:type="dxa"/>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2019 год</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2020 год</w:t>
            </w:r>
          </w:p>
        </w:tc>
        <w:tc>
          <w:tcPr>
            <w:tcW w:w="850" w:type="dxa"/>
            <w:gridSpan w:val="2"/>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2021 год</w:t>
            </w:r>
          </w:p>
        </w:tc>
      </w:tr>
      <w:tr w:rsidR="0029037E" w:rsidRPr="0029037E" w:rsidTr="003B3067">
        <w:trPr>
          <w:gridAfter w:val="1"/>
          <w:wAfter w:w="577" w:type="dxa"/>
          <w:trHeight w:val="405"/>
        </w:trPr>
        <w:tc>
          <w:tcPr>
            <w:tcW w:w="3545"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850"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w:t>
            </w:r>
          </w:p>
        </w:tc>
        <w:tc>
          <w:tcPr>
            <w:tcW w:w="567"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3</w:t>
            </w:r>
          </w:p>
        </w:tc>
        <w:tc>
          <w:tcPr>
            <w:tcW w:w="567"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4</w:t>
            </w:r>
          </w:p>
        </w:tc>
        <w:tc>
          <w:tcPr>
            <w:tcW w:w="426"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5</w:t>
            </w:r>
          </w:p>
        </w:tc>
        <w:tc>
          <w:tcPr>
            <w:tcW w:w="470"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6</w:t>
            </w:r>
          </w:p>
        </w:tc>
        <w:tc>
          <w:tcPr>
            <w:tcW w:w="664"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7</w:t>
            </w:r>
          </w:p>
        </w:tc>
        <w:tc>
          <w:tcPr>
            <w:tcW w:w="708"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8</w:t>
            </w:r>
          </w:p>
        </w:tc>
        <w:tc>
          <w:tcPr>
            <w:tcW w:w="1134"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9</w:t>
            </w:r>
          </w:p>
        </w:tc>
        <w:tc>
          <w:tcPr>
            <w:tcW w:w="993" w:type="dxa"/>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11</w:t>
            </w:r>
          </w:p>
        </w:tc>
      </w:tr>
      <w:tr w:rsidR="0029037E" w:rsidRPr="0029037E" w:rsidTr="003B3067">
        <w:trPr>
          <w:gridAfter w:val="1"/>
          <w:wAfter w:w="577" w:type="dxa"/>
          <w:trHeight w:val="405"/>
        </w:trPr>
        <w:tc>
          <w:tcPr>
            <w:tcW w:w="3545"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ВСЕГО</w:t>
            </w:r>
          </w:p>
        </w:tc>
        <w:tc>
          <w:tcPr>
            <w:tcW w:w="850" w:type="dxa"/>
            <w:tcBorders>
              <w:top w:val="nil"/>
              <w:left w:val="nil"/>
              <w:bottom w:val="single" w:sz="4" w:space="0" w:color="000000"/>
              <w:right w:val="single" w:sz="4" w:space="0" w:color="000000"/>
            </w:tcBorders>
            <w:shd w:val="clear" w:color="000000" w:fill="FFFF00"/>
            <w:vAlign w:val="bottom"/>
            <w:hideMark/>
          </w:tcPr>
          <w:p w:rsidR="0029037E" w:rsidRPr="0029037E" w:rsidRDefault="0029037E" w:rsidP="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000000" w:fill="FFFF00"/>
            <w:vAlign w:val="bottom"/>
            <w:hideMark/>
          </w:tcPr>
          <w:p w:rsidR="0029037E" w:rsidRPr="0029037E" w:rsidRDefault="0029037E" w:rsidP="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000000" w:fill="FFFF00"/>
            <w:vAlign w:val="bottom"/>
            <w:hideMark/>
          </w:tcPr>
          <w:p w:rsidR="0029037E" w:rsidRPr="0029037E" w:rsidRDefault="0029037E" w:rsidP="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426" w:type="dxa"/>
            <w:tcBorders>
              <w:top w:val="nil"/>
              <w:left w:val="nil"/>
              <w:bottom w:val="single" w:sz="4" w:space="0" w:color="000000"/>
              <w:right w:val="single" w:sz="4" w:space="0" w:color="000000"/>
            </w:tcBorders>
            <w:shd w:val="clear" w:color="000000" w:fill="FFFF00"/>
            <w:vAlign w:val="bottom"/>
            <w:hideMark/>
          </w:tcPr>
          <w:p w:rsidR="0029037E" w:rsidRPr="0029037E" w:rsidRDefault="0029037E" w:rsidP="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470" w:type="dxa"/>
            <w:tcBorders>
              <w:top w:val="nil"/>
              <w:left w:val="nil"/>
              <w:bottom w:val="single" w:sz="4" w:space="0" w:color="000000"/>
              <w:right w:val="single" w:sz="4" w:space="0" w:color="000000"/>
            </w:tcBorders>
            <w:shd w:val="clear" w:color="000000" w:fill="FFFF00"/>
            <w:vAlign w:val="bottom"/>
            <w:hideMark/>
          </w:tcPr>
          <w:p w:rsidR="0029037E" w:rsidRPr="0029037E" w:rsidRDefault="0029037E" w:rsidP="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664" w:type="dxa"/>
            <w:tcBorders>
              <w:top w:val="nil"/>
              <w:left w:val="nil"/>
              <w:bottom w:val="single" w:sz="4" w:space="0" w:color="000000"/>
              <w:right w:val="single" w:sz="4" w:space="0" w:color="000000"/>
            </w:tcBorders>
            <w:shd w:val="clear" w:color="000000" w:fill="FFFF00"/>
            <w:vAlign w:val="bottom"/>
            <w:hideMark/>
          </w:tcPr>
          <w:p w:rsidR="0029037E" w:rsidRPr="0029037E" w:rsidRDefault="0029037E" w:rsidP="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708" w:type="dxa"/>
            <w:tcBorders>
              <w:top w:val="nil"/>
              <w:left w:val="nil"/>
              <w:bottom w:val="single" w:sz="4" w:space="0" w:color="000000"/>
              <w:right w:val="single" w:sz="4" w:space="0" w:color="000000"/>
            </w:tcBorders>
            <w:shd w:val="clear" w:color="000000" w:fill="FFFF00"/>
            <w:vAlign w:val="bottom"/>
            <w:hideMark/>
          </w:tcPr>
          <w:p w:rsidR="0029037E" w:rsidRPr="0029037E" w:rsidRDefault="0029037E" w:rsidP="0029037E">
            <w:pPr>
              <w:rPr>
                <w:rFonts w:ascii="Times New Roman" w:hAnsi="Times New Roman" w:cs="Times New Roman"/>
                <w:color w:val="000000"/>
                <w:sz w:val="22"/>
                <w:szCs w:val="22"/>
              </w:rPr>
            </w:pPr>
            <w:r w:rsidRPr="0029037E">
              <w:rPr>
                <w:rFonts w:ascii="Times New Roman" w:hAnsi="Times New Roman" w:cs="Times New Roman"/>
                <w:color w:val="000000"/>
                <w:sz w:val="22"/>
                <w:szCs w:val="22"/>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42844,547</w:t>
            </w:r>
          </w:p>
        </w:tc>
        <w:tc>
          <w:tcPr>
            <w:tcW w:w="993" w:type="dxa"/>
            <w:tcBorders>
              <w:top w:val="nil"/>
              <w:left w:val="single" w:sz="4" w:space="0" w:color="auto"/>
              <w:bottom w:val="single" w:sz="4" w:space="0" w:color="auto"/>
              <w:right w:val="single" w:sz="4" w:space="0" w:color="auto"/>
            </w:tcBorders>
            <w:shd w:val="clear" w:color="000000" w:fill="FFFF00"/>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29899,800</w:t>
            </w:r>
          </w:p>
        </w:tc>
        <w:tc>
          <w:tcPr>
            <w:tcW w:w="850" w:type="dxa"/>
            <w:gridSpan w:val="2"/>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19779,200</w:t>
            </w:r>
          </w:p>
        </w:tc>
      </w:tr>
      <w:tr w:rsidR="0029037E" w:rsidRPr="0029037E" w:rsidTr="003B3067">
        <w:trPr>
          <w:gridAfter w:val="1"/>
          <w:wAfter w:w="577" w:type="dxa"/>
          <w:trHeight w:val="330"/>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85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4643,770</w:t>
            </w:r>
          </w:p>
        </w:tc>
        <w:tc>
          <w:tcPr>
            <w:tcW w:w="993" w:type="dxa"/>
            <w:tcBorders>
              <w:top w:val="nil"/>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4708,10</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4819,540</w:t>
            </w:r>
          </w:p>
        </w:tc>
      </w:tr>
      <w:tr w:rsidR="0029037E" w:rsidRPr="0029037E" w:rsidTr="003B3067">
        <w:trPr>
          <w:gridAfter w:val="1"/>
          <w:wAfter w:w="577" w:type="dxa"/>
          <w:trHeight w:val="1635"/>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0"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4383,373</w:t>
            </w:r>
          </w:p>
        </w:tc>
        <w:tc>
          <w:tcPr>
            <w:tcW w:w="993" w:type="dxa"/>
            <w:tcBorders>
              <w:top w:val="nil"/>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3682,30</w:t>
            </w:r>
          </w:p>
        </w:tc>
        <w:tc>
          <w:tcPr>
            <w:tcW w:w="850" w:type="dxa"/>
            <w:gridSpan w:val="2"/>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3682,400</w:t>
            </w:r>
          </w:p>
        </w:tc>
      </w:tr>
      <w:tr w:rsidR="0029037E" w:rsidRPr="0029037E" w:rsidTr="003B3067">
        <w:trPr>
          <w:gridAfter w:val="1"/>
          <w:wAfter w:w="577" w:type="dxa"/>
          <w:trHeight w:val="12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2019-2021 годы</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w:t>
            </w:r>
          </w:p>
        </w:tc>
      </w:tr>
      <w:tr w:rsidR="0029037E" w:rsidRPr="0029037E" w:rsidTr="003B3067">
        <w:trPr>
          <w:gridAfter w:val="1"/>
          <w:wAfter w:w="577" w:type="dxa"/>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w:t>
            </w:r>
          </w:p>
        </w:tc>
      </w:tr>
      <w:tr w:rsidR="0029037E" w:rsidRPr="0029037E" w:rsidTr="003B3067">
        <w:trPr>
          <w:gridAfter w:val="1"/>
          <w:wAfter w:w="577"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w:t>
            </w:r>
          </w:p>
        </w:tc>
      </w:tr>
      <w:tr w:rsidR="0029037E" w:rsidRPr="0029037E" w:rsidTr="003B3067">
        <w:trPr>
          <w:gridAfter w:val="1"/>
          <w:wAfter w:w="577" w:type="dxa"/>
          <w:trHeight w:val="10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w:t>
            </w:r>
          </w:p>
        </w:tc>
      </w:tr>
      <w:tr w:rsidR="0029037E" w:rsidRPr="0029037E" w:rsidTr="003B3067">
        <w:trPr>
          <w:gridAfter w:val="1"/>
          <w:wAfter w:w="577" w:type="dxa"/>
          <w:trHeight w:val="7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w:t>
            </w:r>
          </w:p>
        </w:tc>
      </w:tr>
      <w:tr w:rsidR="0029037E" w:rsidRPr="0029037E" w:rsidTr="003B3067">
        <w:trPr>
          <w:gridAfter w:val="1"/>
          <w:wAfter w:w="577" w:type="dxa"/>
          <w:trHeight w:val="16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4372,386</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3678,70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3678,70</w:t>
            </w:r>
          </w:p>
        </w:tc>
      </w:tr>
      <w:tr w:rsidR="0029037E" w:rsidRPr="0029037E" w:rsidTr="003B3067">
        <w:trPr>
          <w:gridAfter w:val="1"/>
          <w:wAfter w:w="577" w:type="dxa"/>
          <w:trHeight w:val="10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r>
      <w:tr w:rsidR="0029037E" w:rsidRPr="0029037E" w:rsidTr="003B3067">
        <w:trPr>
          <w:gridAfter w:val="1"/>
          <w:wAfter w:w="577" w:type="dxa"/>
          <w:trHeight w:val="6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r>
      <w:tr w:rsidR="0029037E" w:rsidRPr="0029037E" w:rsidTr="003B3067">
        <w:trPr>
          <w:gridAfter w:val="1"/>
          <w:wAfter w:w="577" w:type="dxa"/>
          <w:trHeight w:val="13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r>
      <w:tr w:rsidR="0029037E" w:rsidRPr="0029037E" w:rsidTr="003B3067">
        <w:trPr>
          <w:gridAfter w:val="1"/>
          <w:wAfter w:w="577" w:type="dxa"/>
          <w:trHeight w:val="12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659,207</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470,30</w:t>
            </w:r>
          </w:p>
        </w:tc>
      </w:tr>
      <w:tr w:rsidR="0029037E" w:rsidRPr="0029037E" w:rsidTr="003B3067">
        <w:trPr>
          <w:gridAfter w:val="1"/>
          <w:wAfter w:w="577" w:type="dxa"/>
          <w:trHeight w:val="15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197,872</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142,00</w:t>
            </w:r>
          </w:p>
        </w:tc>
      </w:tr>
      <w:tr w:rsidR="0029037E" w:rsidRPr="0029037E" w:rsidTr="003B3067">
        <w:trPr>
          <w:gridAfter w:val="1"/>
          <w:wAfter w:w="577" w:type="dxa"/>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3515,307</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3066,400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3066,400</w:t>
            </w:r>
          </w:p>
        </w:tc>
      </w:tr>
      <w:tr w:rsidR="0029037E" w:rsidRPr="0029037E" w:rsidTr="003B3067">
        <w:trPr>
          <w:gridAfter w:val="1"/>
          <w:wAfter w:w="577" w:type="dxa"/>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3513,607</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3064,7</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3064,70</w:t>
            </w:r>
          </w:p>
        </w:tc>
      </w:tr>
      <w:tr w:rsidR="0029037E" w:rsidRPr="0029037E" w:rsidTr="003B3067">
        <w:trPr>
          <w:gridAfter w:val="1"/>
          <w:wAfter w:w="577" w:type="dxa"/>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работников органов местного самоуправления Республики Мордовия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2543,555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1935,8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1935,80</w:t>
            </w:r>
          </w:p>
        </w:tc>
      </w:tr>
      <w:tr w:rsidR="0029037E" w:rsidRPr="0029037E" w:rsidTr="003B3067">
        <w:trPr>
          <w:gridAfter w:val="1"/>
          <w:wAfter w:w="577" w:type="dxa"/>
          <w:trHeight w:val="7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государственных (муниципальных) органов</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1958,214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1486,80</w:t>
            </w:r>
          </w:p>
        </w:tc>
      </w:tr>
      <w:tr w:rsidR="0029037E" w:rsidRPr="0029037E" w:rsidTr="003B3067">
        <w:trPr>
          <w:gridAfter w:val="1"/>
          <w:wAfter w:w="577" w:type="dxa"/>
          <w:trHeight w:val="15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585,341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449,00</w:t>
            </w:r>
          </w:p>
        </w:tc>
      </w:tr>
      <w:tr w:rsidR="0029037E" w:rsidRPr="0029037E" w:rsidTr="003B3067">
        <w:trPr>
          <w:gridAfter w:val="1"/>
          <w:wAfter w:w="577" w:type="dxa"/>
          <w:trHeight w:val="9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970,052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1128,900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1128,900</w:t>
            </w:r>
          </w:p>
        </w:tc>
      </w:tr>
      <w:tr w:rsidR="0029037E" w:rsidRPr="0029037E" w:rsidTr="003B3067">
        <w:trPr>
          <w:gridAfter w:val="1"/>
          <w:wAfter w:w="577" w:type="dxa"/>
          <w:trHeight w:val="88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0,110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3B3067">
        <w:trPr>
          <w:gridAfter w:val="1"/>
          <w:wAfter w:w="577" w:type="dxa"/>
          <w:trHeight w:val="16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53,247</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66,00</w:t>
            </w:r>
          </w:p>
        </w:tc>
      </w:tr>
      <w:tr w:rsidR="0029037E" w:rsidRPr="0029037E" w:rsidTr="003B3067">
        <w:trPr>
          <w:gridAfter w:val="1"/>
          <w:wAfter w:w="577" w:type="dxa"/>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16,081</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541,510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696,50</w:t>
            </w:r>
          </w:p>
        </w:tc>
      </w:tr>
      <w:tr w:rsidR="0029037E" w:rsidRPr="0029037E" w:rsidTr="003B3067">
        <w:trPr>
          <w:gridAfter w:val="1"/>
          <w:wAfter w:w="577" w:type="dxa"/>
          <w:trHeight w:val="5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налога на имущество  организаций и земельного налога</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323,409</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361,90</w:t>
            </w:r>
          </w:p>
        </w:tc>
      </w:tr>
      <w:tr w:rsidR="0029037E" w:rsidRPr="0029037E" w:rsidTr="003B3067">
        <w:trPr>
          <w:gridAfter w:val="1"/>
          <w:wAfter w:w="577" w:type="dxa"/>
          <w:trHeight w:val="30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1,695</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850" w:type="dxa"/>
            <w:gridSpan w:val="2"/>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4,50</w:t>
            </w:r>
          </w:p>
        </w:tc>
      </w:tr>
      <w:tr w:rsidR="0029037E" w:rsidRPr="0029037E" w:rsidTr="003B3067">
        <w:trPr>
          <w:gridAfter w:val="1"/>
          <w:wAfter w:w="577" w:type="dxa"/>
          <w:trHeight w:val="55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иных платежей</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34,000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180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3B3067">
        <w:trPr>
          <w:gridAfter w:val="1"/>
          <w:wAfter w:w="577" w:type="dxa"/>
          <w:trHeight w:val="3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3B3067">
        <w:trPr>
          <w:gridAfter w:val="1"/>
          <w:wAfter w:w="577" w:type="dxa"/>
          <w:trHeight w:val="55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3B3067">
        <w:trPr>
          <w:gridAfter w:val="1"/>
          <w:wAfter w:w="577" w:type="dxa"/>
          <w:trHeight w:val="229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77000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3B3067">
        <w:trPr>
          <w:gridAfter w:val="1"/>
          <w:wAfter w:w="577" w:type="dxa"/>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3B3067">
        <w:trPr>
          <w:gridAfter w:val="1"/>
          <w:wAfter w:w="577" w:type="dxa"/>
          <w:trHeight w:val="375"/>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0"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426"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8"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3" w:type="dxa"/>
            <w:tcBorders>
              <w:top w:val="nil"/>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850" w:type="dxa"/>
            <w:gridSpan w:val="2"/>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3B3067">
        <w:trPr>
          <w:gridAfter w:val="1"/>
          <w:wAfter w:w="577" w:type="dxa"/>
          <w:trHeight w:val="45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200,00</w:t>
            </w:r>
          </w:p>
        </w:tc>
      </w:tr>
      <w:tr w:rsidR="0029037E" w:rsidRPr="0029037E" w:rsidTr="003B3067">
        <w:trPr>
          <w:gridAfter w:val="1"/>
          <w:wAfter w:w="577" w:type="dxa"/>
          <w:trHeight w:val="12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3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Резервный фонд администрации городского поселения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420"/>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85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8"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9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3B3067">
        <w:trPr>
          <w:gridAfter w:val="1"/>
          <w:wAfter w:w="577" w:type="dxa"/>
          <w:trHeight w:val="12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3B3067">
        <w:trPr>
          <w:gridAfter w:val="1"/>
          <w:wAfter w:w="577" w:type="dxa"/>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3B3067">
        <w:trPr>
          <w:gridAfter w:val="1"/>
          <w:wAfter w:w="577" w:type="dxa"/>
          <w:trHeight w:val="12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3B3067">
        <w:trPr>
          <w:gridAfter w:val="1"/>
          <w:wAfter w:w="577" w:type="dxa"/>
          <w:trHeight w:val="4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3B3067">
        <w:trPr>
          <w:gridAfter w:val="1"/>
          <w:wAfter w:w="577" w:type="dxa"/>
          <w:trHeight w:val="6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3B3067">
        <w:trPr>
          <w:gridAfter w:val="1"/>
          <w:wAfter w:w="577" w:type="dxa"/>
          <w:trHeight w:val="4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3B3067">
        <w:trPr>
          <w:gridAfter w:val="1"/>
          <w:wAfter w:w="577" w:type="dxa"/>
          <w:trHeight w:val="78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в сфере муниципального управления</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4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405"/>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85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8"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nil"/>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90"/>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8"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nil"/>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59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Условно утвержденные расходы</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w:t>
            </w:r>
          </w:p>
        </w:tc>
      </w:tr>
      <w:tr w:rsidR="0029037E" w:rsidRPr="0029037E" w:rsidTr="003B3067">
        <w:trPr>
          <w:gridAfter w:val="1"/>
          <w:wAfter w:w="577" w:type="dxa"/>
          <w:trHeight w:val="57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w:t>
            </w:r>
          </w:p>
        </w:tc>
      </w:tr>
      <w:tr w:rsidR="0029037E" w:rsidRPr="0029037E" w:rsidTr="003B3067">
        <w:trPr>
          <w:gridAfter w:val="1"/>
          <w:wAfter w:w="577" w:type="dxa"/>
          <w:trHeight w:val="40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3B3067">
        <w:trPr>
          <w:gridAfter w:val="1"/>
          <w:wAfter w:w="577" w:type="dxa"/>
          <w:trHeight w:val="9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3B3067">
        <w:trPr>
          <w:gridAfter w:val="1"/>
          <w:wAfter w:w="577" w:type="dxa"/>
          <w:trHeight w:val="120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3B3067">
        <w:trPr>
          <w:gridAfter w:val="1"/>
          <w:wAfter w:w="577" w:type="dxa"/>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3B3067">
        <w:trPr>
          <w:gridAfter w:val="1"/>
          <w:wAfter w:w="577" w:type="dxa"/>
          <w:trHeight w:val="3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3B3067">
        <w:trPr>
          <w:gridAfter w:val="1"/>
          <w:wAfter w:w="577" w:type="dxa"/>
          <w:trHeight w:val="630"/>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85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8"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113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158,986</w:t>
            </w:r>
          </w:p>
        </w:tc>
        <w:tc>
          <w:tcPr>
            <w:tcW w:w="993"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c>
          <w:tcPr>
            <w:tcW w:w="850"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r>
      <w:tr w:rsidR="0029037E" w:rsidRPr="0029037E" w:rsidTr="003B3067">
        <w:trPr>
          <w:gridAfter w:val="1"/>
          <w:wAfter w:w="577" w:type="dxa"/>
          <w:trHeight w:val="594"/>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8"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48,014</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r>
      <w:tr w:rsidR="0029037E" w:rsidRPr="0029037E" w:rsidTr="003B3067">
        <w:trPr>
          <w:gridAfter w:val="1"/>
          <w:wAfter w:w="577" w:type="dxa"/>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3B3067">
        <w:trPr>
          <w:gridAfter w:val="1"/>
          <w:wAfter w:w="577" w:type="dxa"/>
          <w:trHeight w:val="61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3B3067">
        <w:trPr>
          <w:gridAfter w:val="1"/>
          <w:wAfter w:w="577" w:type="dxa"/>
          <w:trHeight w:val="4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39,0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3B3067">
        <w:trPr>
          <w:gridAfter w:val="1"/>
          <w:wAfter w:w="577" w:type="dxa"/>
          <w:trHeight w:val="15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78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16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87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 местных администраций</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19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межбюджетные трансферты для выполнения работ по весеннему паводку</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2019-2021 годы</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w:t>
            </w:r>
          </w:p>
        </w:tc>
      </w:tr>
      <w:tr w:rsidR="0029037E" w:rsidRPr="0029037E" w:rsidTr="003B3067">
        <w:trPr>
          <w:gridAfter w:val="1"/>
          <w:wAfter w:w="577" w:type="dxa"/>
          <w:trHeight w:val="124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3B3067">
        <w:trPr>
          <w:gridAfter w:val="1"/>
          <w:wAfter w:w="577" w:type="dxa"/>
          <w:trHeight w:val="66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3B3067">
        <w:trPr>
          <w:gridAfter w:val="1"/>
          <w:wAfter w:w="577" w:type="dxa"/>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3B3067">
        <w:trPr>
          <w:gridAfter w:val="1"/>
          <w:wAfter w:w="577" w:type="dxa"/>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3B3067">
        <w:trPr>
          <w:gridAfter w:val="1"/>
          <w:wAfter w:w="577" w:type="dxa"/>
          <w:trHeight w:val="112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66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3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116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71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285"/>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85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66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nil"/>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315"/>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6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4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49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3B3067">
        <w:trPr>
          <w:gridAfter w:val="1"/>
          <w:wAfter w:w="577" w:type="dxa"/>
          <w:trHeight w:val="41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15024,590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15441,200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4933,100</w:t>
            </w:r>
          </w:p>
        </w:tc>
      </w:tr>
      <w:tr w:rsidR="0029037E" w:rsidRPr="0029037E" w:rsidTr="003B3067">
        <w:trPr>
          <w:gridAfter w:val="1"/>
          <w:wAfter w:w="577" w:type="dxa"/>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14873,590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15441,200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4933,100</w:t>
            </w:r>
          </w:p>
        </w:tc>
      </w:tr>
      <w:tr w:rsidR="0029037E" w:rsidRPr="0029037E" w:rsidTr="003B3067">
        <w:trPr>
          <w:gridAfter w:val="1"/>
          <w:wAfter w:w="577" w:type="dxa"/>
          <w:trHeight w:val="12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14711,34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15241,2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w:t>
            </w:r>
          </w:p>
        </w:tc>
      </w:tr>
      <w:tr w:rsidR="0029037E" w:rsidRPr="0029037E" w:rsidTr="003B3067">
        <w:trPr>
          <w:gridAfter w:val="1"/>
          <w:wAfter w:w="577" w:type="dxa"/>
          <w:trHeight w:val="40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12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9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мероприятий по развитию уличной и дорожной сети</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16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Бюджетные инвестиции в объекты капитального строительства государственной (муниципальной) собственности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121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Бюджетные инвестиции в объекты капитального строительства государственной (муниципальной) собственности </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5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38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6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Оформление дорог общего пользования местного значения</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201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14601,340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15241,200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3B3067">
        <w:trPr>
          <w:gridAfter w:val="1"/>
          <w:wAfter w:w="577" w:type="dxa"/>
          <w:trHeight w:val="114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1930,513</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3241,200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3B3067">
        <w:trPr>
          <w:gridAfter w:val="1"/>
          <w:wAfter w:w="577" w:type="dxa"/>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1930,513</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3241,200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3B3067">
        <w:trPr>
          <w:gridAfter w:val="1"/>
          <w:wAfter w:w="577" w:type="dxa"/>
          <w:trHeight w:val="1200"/>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ремонта государственного (муниципального) имущества</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598,850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2741,2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4233,1</w:t>
            </w:r>
          </w:p>
        </w:tc>
      </w:tr>
      <w:tr w:rsidR="0029037E" w:rsidRPr="0029037E" w:rsidTr="003B3067">
        <w:trPr>
          <w:gridAfter w:val="1"/>
          <w:wAfter w:w="577" w:type="dxa"/>
          <w:trHeight w:val="40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1331,663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r>
      <w:tr w:rsidR="0029037E" w:rsidRPr="0029037E" w:rsidTr="003B3067">
        <w:trPr>
          <w:gridAfter w:val="1"/>
          <w:wAfter w:w="577" w:type="dxa"/>
          <w:trHeight w:val="154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40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13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15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50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7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675"/>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850"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6"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3"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69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63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7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577" w:type="dxa"/>
          <w:trHeight w:val="84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577" w:type="dxa"/>
          <w:trHeight w:val="390"/>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993" w:type="dxa"/>
            <w:tcBorders>
              <w:top w:val="nil"/>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577" w:type="dxa"/>
          <w:trHeight w:val="330"/>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Мероприятие по землеустройству и землепользованию</w:t>
            </w:r>
          </w:p>
        </w:tc>
        <w:tc>
          <w:tcPr>
            <w:tcW w:w="85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8"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577" w:type="dxa"/>
          <w:trHeight w:val="58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577" w:type="dxa"/>
          <w:trHeight w:val="43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3B3067">
        <w:trPr>
          <w:gridAfter w:val="1"/>
          <w:wAfter w:w="577" w:type="dxa"/>
          <w:trHeight w:val="55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21456,007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8079,4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8347,7</w:t>
            </w:r>
          </w:p>
        </w:tc>
      </w:tr>
      <w:tr w:rsidR="0029037E" w:rsidRPr="0029037E" w:rsidTr="003B3067">
        <w:trPr>
          <w:gridAfter w:val="1"/>
          <w:wAfter w:w="577" w:type="dxa"/>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3B3067">
        <w:trPr>
          <w:gridAfter w:val="1"/>
          <w:wAfter w:w="577" w:type="dxa"/>
          <w:trHeight w:val="9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3B3067">
        <w:trPr>
          <w:gridAfter w:val="1"/>
          <w:wAfter w:w="577" w:type="dxa"/>
          <w:trHeight w:val="60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3B3067">
        <w:trPr>
          <w:gridAfter w:val="1"/>
          <w:wAfter w:w="577" w:type="dxa"/>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3B3067">
        <w:trPr>
          <w:gridAfter w:val="1"/>
          <w:wAfter w:w="577" w:type="dxa"/>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 на капитальный ремонт  общего имущества в многоквартирном доме</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3B3067">
        <w:trPr>
          <w:gridAfter w:val="1"/>
          <w:wAfter w:w="577"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3B3067">
        <w:trPr>
          <w:gridAfter w:val="1"/>
          <w:wAfter w:w="577" w:type="dxa"/>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сносу домов, признанных в установленном порядке аварийными</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285"/>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85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8"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105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в области жилищно-комунального хозяйства</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34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(коммунальные услуги)</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9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25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19004,210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3B3067">
        <w:trPr>
          <w:gridAfter w:val="1"/>
          <w:wAfter w:w="577" w:type="dxa"/>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19004,210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3B3067">
        <w:trPr>
          <w:gridAfter w:val="1"/>
          <w:wAfter w:w="577" w:type="dxa"/>
          <w:trHeight w:val="12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19004,210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3B3067">
        <w:trPr>
          <w:gridAfter w:val="1"/>
          <w:wAfter w:w="577" w:type="dxa"/>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2004,502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3B3067">
        <w:trPr>
          <w:gridAfter w:val="1"/>
          <w:wAfter w:w="577" w:type="dxa"/>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Уличное освещение</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3B3067">
        <w:trPr>
          <w:gridAfter w:val="1"/>
          <w:wAfter w:w="577" w:type="dxa"/>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3B3067">
        <w:trPr>
          <w:gridAfter w:val="1"/>
          <w:wAfter w:w="577" w:type="dxa"/>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(содержание уличного освещения)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60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3B3067">
        <w:trPr>
          <w:gridAfter w:val="1"/>
          <w:wAfter w:w="577" w:type="dxa"/>
          <w:trHeight w:val="46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3B3067">
        <w:trPr>
          <w:gridAfter w:val="1"/>
          <w:wAfter w:w="577" w:type="dxa"/>
          <w:trHeight w:val="95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6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3B3067">
        <w:trPr>
          <w:gridAfter w:val="1"/>
          <w:wAfter w:w="577" w:type="dxa"/>
          <w:trHeight w:val="847"/>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3B3067">
        <w:trPr>
          <w:gridAfter w:val="1"/>
          <w:wAfter w:w="577" w:type="dxa"/>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3B3067">
        <w:trPr>
          <w:gridAfter w:val="1"/>
          <w:wAfter w:w="577" w:type="dxa"/>
          <w:trHeight w:val="168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2018-2022 годы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16999,708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Региональный проект "Формирование комфортной городской среды"</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16261,283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196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15497,003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49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1202,003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136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764,280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52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59,28030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40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Обустройство мест массового отдыха (городских парков)</w:t>
            </w:r>
            <w:r w:rsidRPr="0029037E">
              <w:rPr>
                <w:rFonts w:ascii="Times New Roman" w:hAnsi="Times New Roman" w:cs="Times New Roman"/>
                <w:sz w:val="22"/>
                <w:szCs w:val="22"/>
              </w:rPr>
              <w:br w:type="page"/>
              <w:t>Софинансирование мероприятий по обустройству мест массового отдыха (городских парков) за счет средств республиканского бюджета Республики Мордовия</w:t>
            </w:r>
            <w:r w:rsidRPr="0029037E">
              <w:rPr>
                <w:rFonts w:ascii="Times New Roman" w:hAnsi="Times New Roman" w:cs="Times New Roman"/>
                <w:sz w:val="22"/>
                <w:szCs w:val="22"/>
              </w:rPr>
              <w:br w:type="page"/>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420"/>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345"/>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мероприятий по обустройству мест массового отдыха (городских парков) за счет средств бюджета городского поселения Инсар</w:t>
            </w:r>
          </w:p>
        </w:tc>
        <w:tc>
          <w:tcPr>
            <w:tcW w:w="85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61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59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Прочие мероприятия по благоустройству дворовых территорий и мест общественного пользования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738,425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3B3067">
        <w:trPr>
          <w:gridAfter w:val="1"/>
          <w:wAfter w:w="577" w:type="dxa"/>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МУП  ГП ИНСАР "Благоустройство"</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3B3067">
        <w:trPr>
          <w:gridAfter w:val="1"/>
          <w:wAfter w:w="577" w:type="dxa"/>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3B3067">
        <w:trPr>
          <w:gridAfter w:val="1"/>
          <w:wAfter w:w="577" w:type="dxa"/>
          <w:trHeight w:val="99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3B3067">
        <w:trPr>
          <w:gridAfter w:val="1"/>
          <w:wAfter w:w="577" w:type="dxa"/>
          <w:trHeight w:val="3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3B3067">
        <w:trPr>
          <w:gridAfter w:val="1"/>
          <w:wAfter w:w="577" w:type="dxa"/>
          <w:trHeight w:val="109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3B3067">
        <w:trPr>
          <w:gridAfter w:val="1"/>
          <w:wAfter w:w="577" w:type="dxa"/>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3B3067">
        <w:trPr>
          <w:gridAfter w:val="1"/>
          <w:wAfter w:w="577" w:type="dxa"/>
          <w:trHeight w:val="15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3B3067">
        <w:trPr>
          <w:gridAfter w:val="1"/>
          <w:wAfter w:w="577" w:type="dxa"/>
          <w:trHeight w:val="6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3B3067">
        <w:trPr>
          <w:gridAfter w:val="1"/>
          <w:wAfter w:w="577" w:type="dxa"/>
          <w:trHeight w:val="40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3B3067">
        <w:trPr>
          <w:gridAfter w:val="1"/>
          <w:wAfter w:w="577" w:type="dxa"/>
          <w:trHeight w:val="330"/>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850"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8"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4" w:space="0" w:color="auto"/>
              <w:left w:val="single" w:sz="4" w:space="0" w:color="auto"/>
              <w:bottom w:val="single" w:sz="4" w:space="0" w:color="auto"/>
              <w:right w:val="single" w:sz="4" w:space="0" w:color="auto"/>
            </w:tcBorders>
            <w:shd w:val="clear" w:color="000000" w:fill="B8F7A7"/>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360"/>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8"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3"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850" w:type="dxa"/>
            <w:gridSpan w:val="2"/>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3B3067">
        <w:trPr>
          <w:gridAfter w:val="1"/>
          <w:wAfter w:w="577" w:type="dxa"/>
          <w:trHeight w:val="48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3B3067">
        <w:trPr>
          <w:gridAfter w:val="1"/>
          <w:wAfter w:w="577" w:type="dxa"/>
          <w:trHeight w:val="40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3B3067">
        <w:trPr>
          <w:gridAfter w:val="1"/>
          <w:wAfter w:w="577" w:type="dxa"/>
          <w:trHeight w:val="3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Социальная политика</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3B3067">
        <w:trPr>
          <w:gridAfter w:val="1"/>
          <w:wAfter w:w="577" w:type="dxa"/>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Пенсионное  обеспечение</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3B3067">
        <w:trPr>
          <w:gridAfter w:val="1"/>
          <w:wAfter w:w="577" w:type="dxa"/>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3B3067">
        <w:trPr>
          <w:gridAfter w:val="1"/>
          <w:wAfter w:w="577" w:type="dxa"/>
          <w:trHeight w:val="405"/>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3" w:type="dxa"/>
            <w:tcBorders>
              <w:top w:val="single" w:sz="4" w:space="0" w:color="auto"/>
              <w:left w:val="single" w:sz="4" w:space="0" w:color="auto"/>
              <w:bottom w:val="single" w:sz="4" w:space="0" w:color="auto"/>
              <w:right w:val="single" w:sz="4" w:space="0" w:color="auto"/>
            </w:tcBorders>
            <w:shd w:val="clear" w:color="000000" w:fill="B8F7A7"/>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850" w:type="dxa"/>
            <w:gridSpan w:val="2"/>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3B3067">
        <w:trPr>
          <w:gridAfter w:val="1"/>
          <w:wAfter w:w="577" w:type="dxa"/>
          <w:trHeight w:val="360"/>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03000</w:t>
            </w:r>
          </w:p>
        </w:tc>
        <w:tc>
          <w:tcPr>
            <w:tcW w:w="708"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3"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850" w:type="dxa"/>
            <w:gridSpan w:val="2"/>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3B3067">
        <w:trPr>
          <w:gridAfter w:val="1"/>
          <w:wAfter w:w="577" w:type="dxa"/>
          <w:trHeight w:val="3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Доплаты к пенсиям муниципальных служащих Республики Мордовия</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3B3067">
        <w:trPr>
          <w:gridAfter w:val="1"/>
          <w:wAfter w:w="577" w:type="dxa"/>
          <w:trHeight w:val="50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пенсии,социальные доплаты к пенсиям</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3B3067">
        <w:trPr>
          <w:gridAfter w:val="1"/>
          <w:wAfter w:w="577" w:type="dxa"/>
          <w:trHeight w:val="44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 и спорт</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3B3067">
        <w:trPr>
          <w:gridAfter w:val="1"/>
          <w:wAfter w:w="577" w:type="dxa"/>
          <w:trHeight w:val="51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3B3067">
        <w:trPr>
          <w:gridAfter w:val="1"/>
          <w:wAfter w:w="577" w:type="dxa"/>
          <w:trHeight w:val="720"/>
        </w:trPr>
        <w:tc>
          <w:tcPr>
            <w:tcW w:w="3545"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2019-2021 годы"</w:t>
            </w:r>
          </w:p>
        </w:tc>
        <w:tc>
          <w:tcPr>
            <w:tcW w:w="850"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6" w:type="dxa"/>
            <w:tcBorders>
              <w:top w:val="single" w:sz="4" w:space="0" w:color="auto"/>
              <w:left w:val="single" w:sz="4" w:space="0" w:color="auto"/>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1439,88</w:t>
            </w:r>
          </w:p>
        </w:tc>
        <w:tc>
          <w:tcPr>
            <w:tcW w:w="993"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w:t>
            </w:r>
          </w:p>
        </w:tc>
      </w:tr>
      <w:tr w:rsidR="0029037E" w:rsidRPr="0029037E" w:rsidTr="003B3067">
        <w:trPr>
          <w:gridAfter w:val="1"/>
          <w:wAfter w:w="577" w:type="dxa"/>
          <w:trHeight w:val="735"/>
        </w:trPr>
        <w:tc>
          <w:tcPr>
            <w:tcW w:w="3545"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850"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6"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3"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3B3067">
        <w:trPr>
          <w:gridAfter w:val="1"/>
          <w:wAfter w:w="577" w:type="dxa"/>
          <w:trHeight w:val="10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3B3067">
        <w:trPr>
          <w:gridAfter w:val="1"/>
          <w:wAfter w:w="577" w:type="dxa"/>
          <w:trHeight w:val="12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3B3067">
        <w:trPr>
          <w:gridAfter w:val="1"/>
          <w:wAfter w:w="577" w:type="dxa"/>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и муниципального долга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r>
      <w:tr w:rsidR="0029037E" w:rsidRPr="0029037E" w:rsidTr="003B3067">
        <w:trPr>
          <w:gridAfter w:val="1"/>
          <w:wAfter w:w="577" w:type="dxa"/>
          <w:trHeight w:val="600"/>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внутреннего и муниципального долга</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r>
      <w:tr w:rsidR="0029037E" w:rsidRPr="0029037E" w:rsidTr="003B3067">
        <w:trPr>
          <w:gridAfter w:val="1"/>
          <w:wAfter w:w="577" w:type="dxa"/>
          <w:trHeight w:val="600"/>
        </w:trPr>
        <w:tc>
          <w:tcPr>
            <w:tcW w:w="3545" w:type="dxa"/>
            <w:tcBorders>
              <w:top w:val="single" w:sz="4" w:space="0" w:color="auto"/>
              <w:left w:val="single" w:sz="4" w:space="0" w:color="auto"/>
              <w:bottom w:val="nil"/>
              <w:right w:val="single" w:sz="4" w:space="0" w:color="000000"/>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850" w:type="dxa"/>
            <w:tcBorders>
              <w:top w:val="nil"/>
              <w:left w:val="nil"/>
              <w:bottom w:val="nil"/>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nil"/>
              <w:left w:val="nil"/>
              <w:bottom w:val="nil"/>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nil"/>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nil"/>
              <w:left w:val="nil"/>
              <w:bottom w:val="nil"/>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nil"/>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nil"/>
              <w:left w:val="nil"/>
              <w:bottom w:val="nil"/>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nil"/>
              <w:left w:val="nil"/>
              <w:bottom w:val="nil"/>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nil"/>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993" w:type="dxa"/>
            <w:tcBorders>
              <w:top w:val="nil"/>
              <w:left w:val="single" w:sz="4" w:space="0" w:color="auto"/>
              <w:bottom w:val="nil"/>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c>
          <w:tcPr>
            <w:tcW w:w="850" w:type="dxa"/>
            <w:gridSpan w:val="2"/>
            <w:tcBorders>
              <w:top w:val="nil"/>
              <w:left w:val="nil"/>
              <w:bottom w:val="nil"/>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r>
      <w:tr w:rsidR="0029037E" w:rsidRPr="0029037E" w:rsidTr="003B3067">
        <w:trPr>
          <w:gridAfter w:val="1"/>
          <w:wAfter w:w="577" w:type="dxa"/>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r>
    </w:tbl>
    <w:p w:rsidR="0029037E" w:rsidRPr="0029037E" w:rsidRDefault="0029037E" w:rsidP="0029037E">
      <w:pPr>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Приложение №3</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25 декабря 2019 года №26</w:t>
      </w:r>
    </w:p>
    <w:p w:rsidR="0029037E" w:rsidRPr="0029037E" w:rsidRDefault="0029037E" w:rsidP="0029037E">
      <w:pPr>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Приложение №6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05 декабря 2018 года №28</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ВЕДОМСТВЕННАЯ СТРУКТУРА </w:t>
      </w: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РАСХОДОВ БЮДЖЕТА ГОРОДСКОГО ПОСЕЛЕНИЯ ИНСАР ИНСАРСКОГО МУНИЦИПАЛЬНОГО РАЙОНА РЕСПУБЛИКИ МОРДОВИЯ НА 2019 ГОД И НА ПЛАНОВЫЙ 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тыс, рублей</w:t>
      </w:r>
    </w:p>
    <w:tbl>
      <w:tblPr>
        <w:tblW w:w="10842" w:type="dxa"/>
        <w:tblInd w:w="-34" w:type="dxa"/>
        <w:tblLayout w:type="fixed"/>
        <w:tblLook w:val="04A0"/>
      </w:tblPr>
      <w:tblGrid>
        <w:gridCol w:w="2698"/>
        <w:gridCol w:w="675"/>
        <w:gridCol w:w="460"/>
        <w:gridCol w:w="633"/>
        <w:gridCol w:w="456"/>
        <w:gridCol w:w="336"/>
        <w:gridCol w:w="470"/>
        <w:gridCol w:w="935"/>
        <w:gridCol w:w="709"/>
        <w:gridCol w:w="1134"/>
        <w:gridCol w:w="1100"/>
        <w:gridCol w:w="1236"/>
      </w:tblGrid>
      <w:tr w:rsidR="0029037E" w:rsidRPr="0029037E" w:rsidTr="0029037E">
        <w:trPr>
          <w:trHeight w:val="375"/>
        </w:trPr>
        <w:tc>
          <w:tcPr>
            <w:tcW w:w="26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Наименование</w:t>
            </w:r>
          </w:p>
        </w:tc>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Адм</w:t>
            </w:r>
          </w:p>
        </w:tc>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Рз</w:t>
            </w: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Прз</w:t>
            </w:r>
          </w:p>
        </w:tc>
        <w:tc>
          <w:tcPr>
            <w:tcW w:w="219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Цср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Вр</w:t>
            </w:r>
          </w:p>
        </w:tc>
        <w:tc>
          <w:tcPr>
            <w:tcW w:w="3470" w:type="dxa"/>
            <w:gridSpan w:val="3"/>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w:t>
            </w:r>
          </w:p>
        </w:tc>
      </w:tr>
      <w:tr w:rsidR="0029037E" w:rsidRPr="0029037E" w:rsidTr="0029037E">
        <w:trPr>
          <w:trHeight w:val="315"/>
        </w:trPr>
        <w:tc>
          <w:tcPr>
            <w:tcW w:w="2698"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sz w:val="22"/>
                <w:szCs w:val="22"/>
              </w:rPr>
            </w:pPr>
          </w:p>
        </w:tc>
        <w:tc>
          <w:tcPr>
            <w:tcW w:w="675"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2197" w:type="dxa"/>
            <w:gridSpan w:val="4"/>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2019 год</w:t>
            </w:r>
          </w:p>
        </w:tc>
        <w:tc>
          <w:tcPr>
            <w:tcW w:w="1100" w:type="dxa"/>
            <w:tcBorders>
              <w:top w:val="nil"/>
              <w:left w:val="nil"/>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2020 год</w:t>
            </w:r>
          </w:p>
        </w:tc>
        <w:tc>
          <w:tcPr>
            <w:tcW w:w="1236" w:type="dxa"/>
            <w:tcBorders>
              <w:top w:val="nil"/>
              <w:left w:val="nil"/>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2021 год</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3</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6</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7</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8</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9</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11</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12</w:t>
            </w:r>
          </w:p>
        </w:tc>
      </w:tr>
      <w:tr w:rsidR="0029037E" w:rsidRPr="0029037E" w:rsidTr="0029037E">
        <w:trPr>
          <w:trHeight w:val="30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ВСЕГО</w:t>
            </w:r>
          </w:p>
        </w:tc>
        <w:tc>
          <w:tcPr>
            <w:tcW w:w="675"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w:t>
            </w:r>
          </w:p>
        </w:tc>
        <w:tc>
          <w:tcPr>
            <w:tcW w:w="460"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633"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456"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36"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470"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935"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709"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1134"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42844,547</w:t>
            </w:r>
          </w:p>
        </w:tc>
        <w:tc>
          <w:tcPr>
            <w:tcW w:w="1100"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29899,800</w:t>
            </w:r>
          </w:p>
        </w:tc>
        <w:tc>
          <w:tcPr>
            <w:tcW w:w="1236"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19779,200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42844,547</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29899,800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19779,200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4643,770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4708,100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4819,540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4383,373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3682,300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3682,400</w:t>
            </w:r>
          </w:p>
        </w:tc>
      </w:tr>
      <w:tr w:rsidR="0029037E" w:rsidRPr="0029037E" w:rsidTr="0029037E">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2019-2021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4372,386</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3678,70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3678,70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r>
      <w:tr w:rsidR="0029037E" w:rsidRPr="0029037E" w:rsidTr="0029037E">
        <w:trPr>
          <w:trHeight w:val="69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659,207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197,872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3515,307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3066,4</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3066,40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3513,607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3064,7</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3064,70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работников органов местного самоуправления Республики Мордовия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2543,555</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1935,8</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1935,80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государственных (муниципальных) органов</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1958,214</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585,341</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970,052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1128,900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1128,900</w:t>
            </w:r>
          </w:p>
        </w:tc>
      </w:tr>
      <w:tr w:rsidR="0029037E" w:rsidRPr="0029037E" w:rsidTr="0029037E">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0,11</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53,247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66,00</w:t>
            </w:r>
          </w:p>
        </w:tc>
      </w:tr>
      <w:tr w:rsidR="0029037E" w:rsidRPr="0029037E" w:rsidTr="0029037E">
        <w:trPr>
          <w:trHeight w:val="211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16,081</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541,510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налога на имущество  организаций и земельного налога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323,409</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1,695</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Резервный фонд администрации городского поселения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60,000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землеустройству и землепользованию</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землеустройству и землепользованию</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165,40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в сфере муниципального управления (межевание земельных участков муниципальной собственности, изготовление тех.планов, оформление земельных участков)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165,40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165,40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Условно утвержденные расходы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158,986</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48,014</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66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39,0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39,0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 местных администраций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2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 РМ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2019-2021 годы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69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15024,590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15441,200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4933,100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14873,590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15441,200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4933,100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14711,34</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15241,2</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93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Оформление дорог общегопользования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14601,340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15241,200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1930,513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3241,200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1930,513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3241,200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29037E">
        <w:trPr>
          <w:trHeight w:val="55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598,850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2741,2</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4233,1</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1331,663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Мероприятие по землеустройству и землепользованию</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151,0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21456,007</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8079,4</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8347,7</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69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 на капитальный ремонт  общего имущества в многоквартирном доме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сносу домов, признанных в установленном порядке аварийными</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в области жилищно-комунального хозяйства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91"/>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19004,210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2004,502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2004,502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8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2004,502</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Уличное освещение</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(содержание уличного освещения)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29037E">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2018-2022 годы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16999,708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Региональный проект "Формирование комфортной городской среды"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16261,283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684"/>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15497,003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1202,003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764,280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59,2803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Обустройство мест массового отдыха (городских парков)</w:t>
            </w:r>
            <w:r w:rsidRPr="0029037E">
              <w:rPr>
                <w:rFonts w:ascii="Times New Roman" w:hAnsi="Times New Roman" w:cs="Times New Roman"/>
                <w:sz w:val="22"/>
                <w:szCs w:val="22"/>
              </w:rPr>
              <w:br/>
              <w:t>Софинансирование мероприятий по обустройству мест массового отдыха (городских парков) за счет средств республиканского бюджета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мероприятий по обустройству мест массового отдыха (городских парков) за счет средств бюджета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дворовых территорий и мест общественного пользования  (проектные работы)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738,425</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МУП  ГП ИНСАР "Благоустройство"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29037E">
        <w:trPr>
          <w:trHeight w:val="211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Социальная политика</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Пенсионное  обеспечение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Доплаты к пенсиям муниципальных служащих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пенсии.социальные доплаты к пенсиям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 и спорт</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2019-2021 годы"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и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w:t>
            </w:r>
          </w:p>
        </w:tc>
      </w:tr>
      <w:tr w:rsidR="0029037E" w:rsidRPr="0029037E" w:rsidTr="0029037E">
        <w:trPr>
          <w:trHeight w:val="130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Обслуживание государственного внутреннего и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r>
      <w:tr w:rsidR="0029037E" w:rsidRPr="0029037E" w:rsidTr="0029037E">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633"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45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47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0,953</w:t>
            </w:r>
          </w:p>
        </w:tc>
        <w:tc>
          <w:tcPr>
            <w:tcW w:w="110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c>
          <w:tcPr>
            <w:tcW w:w="123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0,100</w:t>
            </w:r>
          </w:p>
        </w:tc>
      </w:tr>
    </w:tbl>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Приложение №4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от 25 декабря 2019 года №26</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Приложение №7</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05 декабря 2018 года №28</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РАСПРЕДЕЛЕНИЕ </w:t>
      </w: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тыс, рублей</w:t>
      </w:r>
    </w:p>
    <w:tbl>
      <w:tblPr>
        <w:tblW w:w="10476" w:type="dxa"/>
        <w:tblInd w:w="87" w:type="dxa"/>
        <w:tblLayout w:type="fixed"/>
        <w:tblLook w:val="04A0"/>
      </w:tblPr>
      <w:tblGrid>
        <w:gridCol w:w="2431"/>
        <w:gridCol w:w="526"/>
        <w:gridCol w:w="332"/>
        <w:gridCol w:w="560"/>
        <w:gridCol w:w="850"/>
        <w:gridCol w:w="709"/>
        <w:gridCol w:w="567"/>
        <w:gridCol w:w="567"/>
        <w:gridCol w:w="709"/>
        <w:gridCol w:w="1134"/>
        <w:gridCol w:w="992"/>
        <w:gridCol w:w="1099"/>
      </w:tblGrid>
      <w:tr w:rsidR="0029037E" w:rsidRPr="0029037E" w:rsidTr="0029037E">
        <w:trPr>
          <w:trHeight w:val="315"/>
        </w:trPr>
        <w:tc>
          <w:tcPr>
            <w:tcW w:w="2431"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ВР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Адм</w:t>
            </w:r>
          </w:p>
        </w:tc>
        <w:tc>
          <w:tcPr>
            <w:tcW w:w="3225" w:type="dxa"/>
            <w:gridSpan w:val="3"/>
            <w:tcBorders>
              <w:top w:val="single" w:sz="4" w:space="0" w:color="auto"/>
              <w:left w:val="nil"/>
              <w:bottom w:val="single" w:sz="4" w:space="0" w:color="auto"/>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w:t>
            </w:r>
          </w:p>
        </w:tc>
      </w:tr>
      <w:tr w:rsidR="0029037E" w:rsidRPr="0029037E" w:rsidTr="0029037E">
        <w:trPr>
          <w:trHeight w:val="360"/>
        </w:trPr>
        <w:tc>
          <w:tcPr>
            <w:tcW w:w="2431" w:type="dxa"/>
            <w:vMerge/>
            <w:tcBorders>
              <w:top w:val="single" w:sz="4" w:space="0" w:color="auto"/>
              <w:left w:val="single" w:sz="4" w:space="0" w:color="auto"/>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sz w:val="22"/>
                <w:szCs w:val="22"/>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29037E" w:rsidRPr="0029037E" w:rsidRDefault="0029037E" w:rsidP="0029037E">
            <w:pPr>
              <w:rPr>
                <w:rFonts w:ascii="Times New Roman" w:hAnsi="Times New Roman" w:cs="Times New Roman"/>
                <w:b/>
                <w:bCs/>
                <w:color w:val="000000"/>
                <w:sz w:val="22"/>
                <w:szCs w:val="22"/>
              </w:rPr>
            </w:pPr>
          </w:p>
        </w:tc>
        <w:tc>
          <w:tcPr>
            <w:tcW w:w="1134" w:type="dxa"/>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2019 год</w:t>
            </w:r>
          </w:p>
        </w:tc>
        <w:tc>
          <w:tcPr>
            <w:tcW w:w="992" w:type="dxa"/>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2020 год</w:t>
            </w:r>
          </w:p>
        </w:tc>
        <w:tc>
          <w:tcPr>
            <w:tcW w:w="1099" w:type="dxa"/>
            <w:tcBorders>
              <w:top w:val="nil"/>
              <w:left w:val="nil"/>
              <w:bottom w:val="single" w:sz="4" w:space="0" w:color="000000"/>
              <w:right w:val="single" w:sz="4" w:space="0" w:color="000000"/>
            </w:tcBorders>
            <w:shd w:val="clear" w:color="auto" w:fill="auto"/>
            <w:vAlign w:val="center"/>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2021 год</w:t>
            </w:r>
          </w:p>
        </w:tc>
      </w:tr>
      <w:tr w:rsidR="0029037E" w:rsidRPr="0029037E" w:rsidTr="0029037E">
        <w:trPr>
          <w:trHeight w:val="315"/>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526"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2</w:t>
            </w:r>
          </w:p>
        </w:tc>
        <w:tc>
          <w:tcPr>
            <w:tcW w:w="332"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3</w:t>
            </w:r>
          </w:p>
        </w:tc>
        <w:tc>
          <w:tcPr>
            <w:tcW w:w="560"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4</w:t>
            </w:r>
          </w:p>
        </w:tc>
        <w:tc>
          <w:tcPr>
            <w:tcW w:w="850"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5</w:t>
            </w:r>
          </w:p>
        </w:tc>
        <w:tc>
          <w:tcPr>
            <w:tcW w:w="709"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6</w:t>
            </w:r>
          </w:p>
        </w:tc>
        <w:tc>
          <w:tcPr>
            <w:tcW w:w="567"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7</w:t>
            </w:r>
          </w:p>
        </w:tc>
        <w:tc>
          <w:tcPr>
            <w:tcW w:w="567"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8</w:t>
            </w:r>
          </w:p>
        </w:tc>
        <w:tc>
          <w:tcPr>
            <w:tcW w:w="709"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9</w:t>
            </w:r>
          </w:p>
        </w:tc>
        <w:tc>
          <w:tcPr>
            <w:tcW w:w="1134"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10</w:t>
            </w:r>
          </w:p>
        </w:tc>
        <w:tc>
          <w:tcPr>
            <w:tcW w:w="992"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11</w:t>
            </w:r>
          </w:p>
        </w:tc>
        <w:tc>
          <w:tcPr>
            <w:tcW w:w="1099" w:type="dxa"/>
            <w:tcBorders>
              <w:top w:val="nil"/>
              <w:left w:val="nil"/>
              <w:bottom w:val="single" w:sz="4" w:space="0" w:color="000000"/>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color w:val="000000"/>
                <w:sz w:val="22"/>
                <w:szCs w:val="22"/>
              </w:rPr>
            </w:pPr>
            <w:r w:rsidRPr="0029037E">
              <w:rPr>
                <w:rFonts w:ascii="Times New Roman" w:hAnsi="Times New Roman" w:cs="Times New Roman"/>
                <w:b/>
                <w:bCs/>
                <w:color w:val="000000"/>
                <w:sz w:val="22"/>
                <w:szCs w:val="22"/>
              </w:rPr>
              <w:t>12</w:t>
            </w:r>
          </w:p>
        </w:tc>
      </w:tr>
      <w:tr w:rsidR="0029037E" w:rsidRPr="0029037E" w:rsidTr="0029037E">
        <w:trPr>
          <w:trHeight w:val="540"/>
        </w:trPr>
        <w:tc>
          <w:tcPr>
            <w:tcW w:w="24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29037E" w:rsidRPr="0029037E" w:rsidRDefault="0029037E" w:rsidP="0029037E">
            <w:pPr>
              <w:ind w:firstLineChars="100" w:firstLine="221"/>
              <w:rPr>
                <w:rFonts w:ascii="Times New Roman" w:hAnsi="Times New Roman" w:cs="Times New Roman"/>
                <w:b/>
                <w:bCs/>
                <w:sz w:val="22"/>
                <w:szCs w:val="22"/>
              </w:rPr>
            </w:pPr>
            <w:r w:rsidRPr="0029037E">
              <w:rPr>
                <w:rFonts w:ascii="Times New Roman" w:hAnsi="Times New Roman" w:cs="Times New Roman"/>
                <w:b/>
                <w:bCs/>
                <w:sz w:val="22"/>
                <w:szCs w:val="22"/>
              </w:rPr>
              <w:t>ВСЕГО по программам</w:t>
            </w:r>
          </w:p>
        </w:tc>
        <w:tc>
          <w:tcPr>
            <w:tcW w:w="526"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332"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560"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850"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709"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709"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33334,164</w:t>
            </w:r>
          </w:p>
        </w:tc>
        <w:tc>
          <w:tcPr>
            <w:tcW w:w="992"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16808,900</w:t>
            </w:r>
          </w:p>
        </w:tc>
        <w:tc>
          <w:tcPr>
            <w:tcW w:w="1099" w:type="dxa"/>
            <w:tcBorders>
              <w:top w:val="nil"/>
              <w:left w:val="nil"/>
              <w:bottom w:val="single" w:sz="4" w:space="0" w:color="auto"/>
              <w:right w:val="single" w:sz="4" w:space="0" w:color="auto"/>
            </w:tcBorders>
            <w:shd w:val="clear" w:color="000000" w:fill="FFFF00"/>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6305,400</w:t>
            </w:r>
          </w:p>
        </w:tc>
      </w:tr>
      <w:tr w:rsidR="0029037E" w:rsidRPr="0029037E" w:rsidTr="0029037E">
        <w:trPr>
          <w:trHeight w:val="223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2019-2021 годы</w:t>
            </w:r>
          </w:p>
        </w:tc>
        <w:tc>
          <w:tcPr>
            <w:tcW w:w="526"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2"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0"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2"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099"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22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526"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2"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09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9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25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10,987</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3,600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3,700</w:t>
            </w:r>
          </w:p>
        </w:tc>
      </w:tr>
      <w:tr w:rsidR="0029037E" w:rsidRPr="0029037E" w:rsidTr="0029037E">
        <w:trPr>
          <w:trHeight w:val="3270"/>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526"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099"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r w:rsidR="0029037E" w:rsidRPr="0029037E" w:rsidTr="0029037E">
        <w:trPr>
          <w:trHeight w:val="12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09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13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16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w:t>
            </w:r>
          </w:p>
        </w:tc>
      </w:tr>
      <w:tr w:rsidR="0029037E" w:rsidRPr="0029037E" w:rsidTr="0029037E">
        <w:trPr>
          <w:trHeight w:val="478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26"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увеличение стоимости материальных запасов</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13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417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26"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2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2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375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2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w:t>
            </w:r>
          </w:p>
        </w:tc>
      </w:tr>
      <w:tr w:rsidR="0029037E" w:rsidRPr="0029037E" w:rsidTr="0029037E">
        <w:trPr>
          <w:trHeight w:val="12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526"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14711,340</w:t>
            </w:r>
          </w:p>
        </w:tc>
        <w:tc>
          <w:tcPr>
            <w:tcW w:w="992"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15241,200</w:t>
            </w:r>
          </w:p>
        </w:tc>
        <w:tc>
          <w:tcPr>
            <w:tcW w:w="109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1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8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Бюджетные инвестиции в объекты капитального строительства государственной (муниципальной ) собственности </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Оформление дорог общегопользования местного значения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6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14601,340</w:t>
            </w:r>
          </w:p>
        </w:tc>
        <w:tc>
          <w:tcPr>
            <w:tcW w:w="99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15241,200</w:t>
            </w:r>
          </w:p>
        </w:tc>
        <w:tc>
          <w:tcPr>
            <w:tcW w:w="109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29037E">
        <w:trPr>
          <w:trHeight w:val="129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1930,513</w:t>
            </w:r>
          </w:p>
        </w:tc>
        <w:tc>
          <w:tcPr>
            <w:tcW w:w="99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3241,200</w:t>
            </w:r>
          </w:p>
        </w:tc>
        <w:tc>
          <w:tcPr>
            <w:tcW w:w="109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29037E">
        <w:trPr>
          <w:trHeight w:val="31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1930,513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3241,200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4733,100</w:t>
            </w:r>
          </w:p>
        </w:tc>
      </w:tr>
      <w:tr w:rsidR="0029037E" w:rsidRPr="0029037E" w:rsidTr="0029037E">
        <w:trPr>
          <w:trHeight w:val="387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1331,663</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r>
      <w:tr w:rsidR="0029037E" w:rsidRPr="0029037E" w:rsidTr="0029037E">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1331,663</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r>
      <w:tr w:rsidR="0029037E" w:rsidRPr="0029037E" w:rsidTr="0029037E">
        <w:trPr>
          <w:trHeight w:val="3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1331,663</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1856,652</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500,000</w:t>
            </w:r>
          </w:p>
        </w:tc>
      </w:tr>
      <w:tr w:rsidR="0029037E" w:rsidRPr="0029037E" w:rsidTr="0029037E">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598,850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2741,2</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4233,1</w:t>
            </w:r>
          </w:p>
        </w:tc>
      </w:tr>
      <w:tr w:rsidR="0029037E" w:rsidRPr="0029037E" w:rsidTr="0029037E">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598,850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2741,2</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4233,1</w:t>
            </w:r>
          </w:p>
        </w:tc>
      </w:tr>
      <w:tr w:rsidR="0029037E" w:rsidRPr="0029037E" w:rsidTr="0029037E">
        <w:trPr>
          <w:trHeight w:val="3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598,850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2741,2</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4233,1</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598,850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2741,2</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4233,1</w:t>
            </w:r>
          </w:p>
        </w:tc>
      </w:tr>
      <w:tr w:rsidR="0029037E" w:rsidRPr="0029037E" w:rsidTr="0029037E">
        <w:trPr>
          <w:trHeight w:val="31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8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30"/>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5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Закупка товаров, работ, услуг </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526"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3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1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3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1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2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180"/>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2019-2021 года""</w:t>
            </w:r>
          </w:p>
        </w:tc>
        <w:tc>
          <w:tcPr>
            <w:tcW w:w="526"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2"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12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2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47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2018-2022 годы "</w:t>
            </w:r>
          </w:p>
        </w:tc>
        <w:tc>
          <w:tcPr>
            <w:tcW w:w="526"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16999,708</w:t>
            </w:r>
          </w:p>
        </w:tc>
        <w:tc>
          <w:tcPr>
            <w:tcW w:w="992"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77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Региональный проект "Формирование комфортной городской среды"</w:t>
            </w:r>
          </w:p>
        </w:tc>
        <w:tc>
          <w:tcPr>
            <w:tcW w:w="526"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16261,283</w:t>
            </w:r>
          </w:p>
        </w:tc>
        <w:tc>
          <w:tcPr>
            <w:tcW w:w="992"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41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Благоустройство дворовых территорий и мест общественного пользования </w:t>
            </w:r>
          </w:p>
        </w:tc>
        <w:tc>
          <w:tcPr>
            <w:tcW w:w="526"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16261,283</w:t>
            </w:r>
          </w:p>
        </w:tc>
        <w:tc>
          <w:tcPr>
            <w:tcW w:w="99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94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526"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51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526"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59,2803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438"/>
        </w:trPr>
        <w:tc>
          <w:tcPr>
            <w:tcW w:w="2431" w:type="dxa"/>
            <w:tcBorders>
              <w:top w:val="single" w:sz="4" w:space="0" w:color="auto"/>
              <w:left w:val="single" w:sz="4" w:space="0" w:color="auto"/>
              <w:bottom w:val="single" w:sz="4" w:space="0" w:color="auto"/>
              <w:right w:val="single" w:sz="4" w:space="0" w:color="auto"/>
            </w:tcBorders>
            <w:shd w:val="clear" w:color="000000" w:fill="92D050"/>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Обустройство мест массового отдыха (городских парков)</w:t>
            </w:r>
            <w:r w:rsidRPr="0029037E">
              <w:rPr>
                <w:rFonts w:ascii="Times New Roman" w:hAnsi="Times New Roman" w:cs="Times New Roman"/>
                <w:sz w:val="22"/>
                <w:szCs w:val="22"/>
              </w:rPr>
              <w:br/>
              <w:t>Софинансирование мероприятий по обустройству мест массового отдыха (городских парков) за счет средств республиканского бюджета Республики Мордовия</w:t>
            </w:r>
          </w:p>
        </w:tc>
        <w:tc>
          <w:tcPr>
            <w:tcW w:w="526"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7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175"/>
        </w:trPr>
        <w:tc>
          <w:tcPr>
            <w:tcW w:w="2431" w:type="dxa"/>
            <w:tcBorders>
              <w:top w:val="single" w:sz="4" w:space="0" w:color="auto"/>
              <w:left w:val="single" w:sz="4" w:space="0" w:color="auto"/>
              <w:bottom w:val="single" w:sz="4" w:space="0" w:color="auto"/>
              <w:right w:val="single" w:sz="4" w:space="0" w:color="auto"/>
            </w:tcBorders>
            <w:shd w:val="clear" w:color="000000" w:fill="92D050"/>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Софинансирование мероприятий по обустройству мест массового отдыха (городских парков) за счет средств </w:t>
            </w:r>
          </w:p>
        </w:tc>
        <w:tc>
          <w:tcPr>
            <w:tcW w:w="526"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92D050"/>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992"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000000" w:fill="92D050"/>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4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705,000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201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дворовых территорий и мест общественного пользования  (проектные работы)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738,425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7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7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4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2019-2021 годы"</w:t>
            </w:r>
          </w:p>
        </w:tc>
        <w:tc>
          <w:tcPr>
            <w:tcW w:w="526"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000000" w:fill="B8F7A7"/>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nil"/>
              <w:left w:val="nil"/>
              <w:bottom w:val="single" w:sz="4" w:space="0" w:color="auto"/>
              <w:right w:val="single" w:sz="4" w:space="0" w:color="auto"/>
            </w:tcBorders>
            <w:shd w:val="clear" w:color="000000" w:fill="B8F7A7"/>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26"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single" w:sz="4" w:space="0" w:color="auto"/>
              <w:left w:val="nil"/>
              <w:bottom w:val="single" w:sz="4" w:space="0" w:color="auto"/>
              <w:right w:val="single" w:sz="4" w:space="0" w:color="auto"/>
            </w:tcBorders>
            <w:shd w:val="clear" w:color="000000" w:fill="CCFFCC"/>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16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 и спорт</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5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Физическая культура</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18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19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1439,879</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1354,100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1358,600</w:t>
            </w:r>
          </w:p>
        </w:tc>
      </w:tr>
      <w:tr w:rsidR="0029037E" w:rsidRPr="0029037E" w:rsidTr="0029037E">
        <w:trPr>
          <w:trHeight w:val="90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612,30</w:t>
            </w:r>
          </w:p>
        </w:tc>
      </w:tr>
      <w:tr w:rsidR="0029037E" w:rsidRPr="0029037E" w:rsidTr="0029037E">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r>
      <w:tr w:rsidR="0029037E" w:rsidRPr="0029037E" w:rsidTr="0029037E">
        <w:trPr>
          <w:trHeight w:val="21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857,079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612,3</w:t>
            </w:r>
          </w:p>
        </w:tc>
      </w:tr>
      <w:tr w:rsidR="0029037E" w:rsidRPr="0029037E" w:rsidTr="0029037E">
        <w:trPr>
          <w:trHeight w:val="6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659,207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r>
      <w:tr w:rsidR="0029037E" w:rsidRPr="0029037E" w:rsidTr="0029037E">
        <w:trPr>
          <w:trHeight w:val="22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659,207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r>
      <w:tr w:rsidR="0029037E" w:rsidRPr="0029037E" w:rsidTr="0029037E">
        <w:trPr>
          <w:trHeight w:val="18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659,207</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659,207</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470,3</w:t>
            </w:r>
          </w:p>
        </w:tc>
      </w:tr>
      <w:tr w:rsidR="0029037E" w:rsidRPr="0029037E" w:rsidTr="0029037E">
        <w:trPr>
          <w:trHeight w:val="25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197,872</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r>
      <w:tr w:rsidR="0029037E" w:rsidRPr="0029037E" w:rsidTr="0029037E">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197,872</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197,872</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r>
      <w:tr w:rsidR="0029037E" w:rsidRPr="0029037E" w:rsidTr="0029037E">
        <w:trPr>
          <w:trHeight w:val="15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197,872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142,0</w:t>
            </w:r>
          </w:p>
        </w:tc>
      </w:tr>
      <w:tr w:rsidR="0029037E" w:rsidRPr="0029037E" w:rsidTr="0029037E">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3515,307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3066,4</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3066,400</w:t>
            </w:r>
          </w:p>
        </w:tc>
      </w:tr>
      <w:tr w:rsidR="0029037E" w:rsidRPr="0029037E" w:rsidTr="0029037E">
        <w:trPr>
          <w:trHeight w:val="9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3513,607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3064,7</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3064,70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выплаты по оплате труда работников органов местного самоуправления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2543,555</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1935,8</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1935,80</w:t>
            </w:r>
          </w:p>
        </w:tc>
      </w:tr>
      <w:tr w:rsidR="0029037E" w:rsidRPr="0029037E" w:rsidTr="0029037E">
        <w:trPr>
          <w:trHeight w:val="9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государственных (муниципальных) органов</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1958,214</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1958,214</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1958,214</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1958,214</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1486,8</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585,341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585,341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r>
      <w:tr w:rsidR="0029037E" w:rsidRPr="0029037E" w:rsidTr="0029037E">
        <w:trPr>
          <w:trHeight w:val="24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585,341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585,341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449,0</w:t>
            </w:r>
          </w:p>
        </w:tc>
      </w:tr>
      <w:tr w:rsidR="0029037E" w:rsidRPr="0029037E" w:rsidTr="0029037E">
        <w:trPr>
          <w:trHeight w:val="12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970,052</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1128,900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1128,900</w:t>
            </w:r>
          </w:p>
        </w:tc>
      </w:tr>
      <w:tr w:rsidR="0029037E" w:rsidRPr="0029037E" w:rsidTr="0029037E">
        <w:trPr>
          <w:trHeight w:val="142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4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53,247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r>
      <w:tr w:rsidR="0029037E" w:rsidRPr="0029037E" w:rsidTr="0029037E">
        <w:trPr>
          <w:trHeight w:val="63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53,247</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53,247</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53,247</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r>
      <w:tr w:rsidR="0029037E" w:rsidRPr="0029037E" w:rsidTr="0029037E">
        <w:trPr>
          <w:trHeight w:val="12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16,081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16,081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16,081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16,081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66,0</w:t>
            </w:r>
          </w:p>
        </w:tc>
      </w:tr>
      <w:tr w:rsidR="0029037E" w:rsidRPr="0029037E" w:rsidTr="0029037E">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541,510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541,510</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r>
      <w:tr w:rsidR="0029037E" w:rsidRPr="0029037E" w:rsidTr="0029037E">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541,510</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541,510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696,5</w:t>
            </w:r>
          </w:p>
        </w:tc>
      </w:tr>
      <w:tr w:rsidR="0029037E" w:rsidRPr="0029037E" w:rsidTr="0029037E">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налога на имущество  организаций и земельного налога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323,409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r>
      <w:tr w:rsidR="0029037E" w:rsidRPr="0029037E" w:rsidTr="0029037E">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323,409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r>
      <w:tr w:rsidR="0029037E" w:rsidRPr="0029037E" w:rsidTr="0029037E">
        <w:trPr>
          <w:trHeight w:val="25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323,409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323,409</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361,9</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25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852</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1,695</w:t>
            </w:r>
          </w:p>
        </w:tc>
        <w:tc>
          <w:tcPr>
            <w:tcW w:w="99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c>
          <w:tcPr>
            <w:tcW w:w="109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4,5</w:t>
            </w:r>
          </w:p>
        </w:tc>
      </w:tr>
      <w:tr w:rsidR="0029037E" w:rsidRPr="0029037E" w:rsidTr="0029037E">
        <w:trPr>
          <w:trHeight w:val="116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Уплата прочих налогов и сборов,прочих платежей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5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5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95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95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97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9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9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1,7</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114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Резервный фонд администрации городского поселения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4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21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11</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83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9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5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3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42200</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831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5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8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в сфере муниципального управления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0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6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165,397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Условно утвержденные расходы</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средства</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96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825,8</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937,14</w:t>
            </w:r>
          </w:p>
        </w:tc>
      </w:tr>
      <w:tr w:rsidR="0029037E" w:rsidRPr="0029037E" w:rsidTr="0029037E">
        <w:trPr>
          <w:trHeight w:val="5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землеустройству и землепользованию</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3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9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12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208,8</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158,986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158,986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r>
      <w:tr w:rsidR="0029037E" w:rsidRPr="0029037E" w:rsidTr="0029037E">
        <w:trPr>
          <w:trHeight w:val="89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158,986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158,986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w:t>
            </w:r>
          </w:p>
        </w:tc>
      </w:tr>
      <w:tr w:rsidR="0029037E" w:rsidRPr="0029037E" w:rsidTr="0029037E">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48,014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48,014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r>
      <w:tr w:rsidR="0029037E" w:rsidRPr="0029037E" w:rsidTr="0029037E">
        <w:trPr>
          <w:trHeight w:val="8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48,014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r>
      <w:tr w:rsidR="0029037E" w:rsidRPr="0029037E" w:rsidTr="0029037E">
        <w:trPr>
          <w:trHeight w:val="12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48,014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48</w:t>
            </w:r>
          </w:p>
        </w:tc>
      </w:tr>
      <w:tr w:rsidR="0029037E" w:rsidRPr="0029037E" w:rsidTr="0029037E">
        <w:trPr>
          <w:trHeight w:val="15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68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8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20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12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9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51180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w:t>
            </w:r>
          </w:p>
        </w:tc>
      </w:tr>
      <w:tr w:rsidR="0029037E" w:rsidRPr="0029037E" w:rsidTr="0029037E">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6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4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Резервные фонды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9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78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1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11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1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6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8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Мероприятие по землеустройству и землепользованию</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9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13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94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Мероприятие по землеустройству и землепользованию</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2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Другие вопросы в области национальной экономики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29037E">
        <w:trPr>
          <w:trHeight w:val="12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18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286,214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Взнос на капитальный ремонт  общего имущества в многоквартирном доме</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9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242,826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267,8</w:t>
            </w:r>
          </w:p>
        </w:tc>
      </w:tr>
      <w:tr w:rsidR="0029037E" w:rsidRPr="0029037E" w:rsidTr="0029037E">
        <w:trPr>
          <w:trHeight w:val="3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сносу домов, признанных в установленном порядке аварийными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0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2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1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в области жилищно-комунального хозяйства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43,388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7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42020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2004,502</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29037E">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2004,502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29037E">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8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37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40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2004,502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2130,000</w:t>
            </w:r>
          </w:p>
        </w:tc>
      </w:tr>
      <w:tr w:rsidR="0029037E" w:rsidRPr="0029037E" w:rsidTr="0029037E">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Уличное освещение</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0,000</w:t>
            </w:r>
          </w:p>
        </w:tc>
      </w:tr>
      <w:tr w:rsidR="0029037E" w:rsidRPr="0029037E" w:rsidTr="0029037E">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29037E">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29037E">
        <w:trPr>
          <w:trHeight w:val="6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29037E">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29037E">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1645,000</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10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58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93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85,0</w:t>
            </w:r>
          </w:p>
        </w:tc>
      </w:tr>
      <w:tr w:rsidR="0029037E" w:rsidRPr="0029037E" w:rsidTr="0029037E">
        <w:trPr>
          <w:trHeight w:val="29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191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55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29037E">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29037E">
        <w:trPr>
          <w:trHeight w:val="203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29037E">
        <w:trPr>
          <w:trHeight w:val="37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29037E">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159,982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400,00</w:t>
            </w:r>
          </w:p>
        </w:tc>
      </w:tr>
      <w:tr w:rsidR="0029037E" w:rsidRPr="0029037E" w:rsidTr="0029037E">
        <w:trPr>
          <w:trHeight w:val="2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25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Мероприятия по благоустройству территорий городских округов и поселений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2165,583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5681,6</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5949,86</w:t>
            </w:r>
          </w:p>
        </w:tc>
      </w:tr>
      <w:tr w:rsidR="0029037E" w:rsidRPr="0029037E" w:rsidTr="0029037E">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содержание уличного освещения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29037E">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29037E">
        <w:trPr>
          <w:trHeight w:val="78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29037E">
        <w:trPr>
          <w:trHeight w:val="65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288,944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500,0</w:t>
            </w:r>
          </w:p>
        </w:tc>
      </w:tr>
      <w:tr w:rsidR="0029037E" w:rsidRPr="0029037E" w:rsidTr="0029037E">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Озеленение</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29037E">
        <w:trPr>
          <w:trHeight w:val="15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29037E">
        <w:trPr>
          <w:trHeight w:val="100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29037E">
        <w:trPr>
          <w:trHeight w:val="6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29037E">
        <w:trPr>
          <w:trHeight w:val="93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476,682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300,0</w:t>
            </w:r>
          </w:p>
        </w:tc>
      </w:tr>
      <w:tr w:rsidR="0029037E" w:rsidRPr="0029037E" w:rsidTr="0029037E">
        <w:trPr>
          <w:trHeight w:val="40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Организация и содержание мест захоронения</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200,0</w:t>
            </w:r>
          </w:p>
        </w:tc>
      </w:tr>
      <w:tr w:rsidR="0029037E" w:rsidRPr="0029037E" w:rsidTr="0029037E">
        <w:trPr>
          <w:trHeight w:val="129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Прочие мероприятия по благоустройству городских округов и поселений</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29037E">
        <w:trPr>
          <w:trHeight w:val="8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29037E">
        <w:trPr>
          <w:trHeight w:val="5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29037E">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29037E">
        <w:trPr>
          <w:trHeight w:val="9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1149,957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4681,6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4949,86</w:t>
            </w:r>
          </w:p>
        </w:tc>
      </w:tr>
      <w:tr w:rsidR="0029037E" w:rsidRPr="0029037E" w:rsidTr="0029037E">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r w:rsidR="0029037E" w:rsidRPr="0029037E" w:rsidTr="0029037E">
        <w:trPr>
          <w:trHeight w:val="409"/>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526"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03000</w:t>
            </w:r>
          </w:p>
        </w:tc>
        <w:tc>
          <w:tcPr>
            <w:tcW w:w="70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31,548</w:t>
            </w:r>
          </w:p>
        </w:tc>
        <w:tc>
          <w:tcPr>
            <w:tcW w:w="992"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98,1</w:t>
            </w:r>
          </w:p>
        </w:tc>
        <w:tc>
          <w:tcPr>
            <w:tcW w:w="1099"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101,4</w:t>
            </w:r>
          </w:p>
        </w:tc>
      </w:tr>
    </w:tbl>
    <w:p w:rsidR="0029037E" w:rsidRPr="0029037E" w:rsidRDefault="0029037E" w:rsidP="0029037E">
      <w:pPr>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Приложение №5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25 декабря 2019 года №26 </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Приложение №8</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05 декабря 2018 года №28</w:t>
      </w:r>
    </w:p>
    <w:p w:rsidR="0029037E" w:rsidRPr="0029037E" w:rsidRDefault="0029037E" w:rsidP="0029037E">
      <w:pPr>
        <w:jc w:val="right"/>
        <w:rPr>
          <w:rFonts w:ascii="Times New Roman" w:hAnsi="Times New Roman" w:cs="Times New Roman"/>
          <w:sz w:val="22"/>
          <w:szCs w:val="22"/>
        </w:rPr>
      </w:pPr>
    </w:p>
    <w:p w:rsidR="00580497" w:rsidRDefault="00580497" w:rsidP="0029037E">
      <w:pPr>
        <w:jc w:val="center"/>
        <w:rPr>
          <w:rFonts w:ascii="Times New Roman" w:hAnsi="Times New Roman" w:cs="Times New Roman"/>
          <w:sz w:val="22"/>
          <w:szCs w:val="22"/>
        </w:rPr>
      </w:pP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 xml:space="preserve">ИСТОЧНИКИ </w:t>
      </w:r>
    </w:p>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ВНУТРЕННЕГО ФИНАНСИРОВАНИЯ ДЕФИЦИТА БЮДЖЕТА ГОРОДСКОГО ПОСЕЛЕНИЯ ИНСАР ИНСАРСКОГО МУНИЦИПАЛЬНОГО РАЙОНА РЕСПУБЛИКИ МОРДОВИЯ НА 2019 ГОД И НА ПЛАНОВЫЙ ПЕРИОД 2020 и 2021 ГОДОВ</w:t>
      </w:r>
    </w:p>
    <w:tbl>
      <w:tblPr>
        <w:tblW w:w="10227" w:type="dxa"/>
        <w:tblInd w:w="87" w:type="dxa"/>
        <w:tblLook w:val="04A0"/>
      </w:tblPr>
      <w:tblGrid>
        <w:gridCol w:w="3140"/>
        <w:gridCol w:w="2835"/>
        <w:gridCol w:w="1417"/>
        <w:gridCol w:w="1418"/>
        <w:gridCol w:w="1417"/>
      </w:tblGrid>
      <w:tr w:rsidR="0029037E" w:rsidRPr="0029037E" w:rsidTr="0029037E">
        <w:trPr>
          <w:trHeight w:val="315"/>
        </w:trPr>
        <w:tc>
          <w:tcPr>
            <w:tcW w:w="3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Код</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52" w:type="dxa"/>
            <w:gridSpan w:val="3"/>
            <w:tcBorders>
              <w:top w:val="single" w:sz="4" w:space="0" w:color="auto"/>
              <w:left w:val="nil"/>
              <w:bottom w:val="single" w:sz="4" w:space="0" w:color="auto"/>
              <w:right w:val="single" w:sz="4" w:space="0" w:color="auto"/>
            </w:tcBorders>
            <w:shd w:val="clear" w:color="auto" w:fill="auto"/>
            <w:noWrap/>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 (тыс. руб.)</w:t>
            </w:r>
          </w:p>
        </w:tc>
      </w:tr>
      <w:tr w:rsidR="0029037E" w:rsidRPr="0029037E" w:rsidTr="00580497">
        <w:trPr>
          <w:trHeight w:val="3564"/>
        </w:trPr>
        <w:tc>
          <w:tcPr>
            <w:tcW w:w="3140"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sz w:val="22"/>
                <w:szCs w:val="2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sz w:val="22"/>
                <w:szCs w:val="22"/>
              </w:rPr>
            </w:pPr>
          </w:p>
        </w:tc>
        <w:tc>
          <w:tcPr>
            <w:tcW w:w="1417" w:type="dxa"/>
            <w:tcBorders>
              <w:top w:val="nil"/>
              <w:left w:val="nil"/>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2019 год</w:t>
            </w:r>
          </w:p>
        </w:tc>
        <w:tc>
          <w:tcPr>
            <w:tcW w:w="1418" w:type="dxa"/>
            <w:tcBorders>
              <w:top w:val="nil"/>
              <w:left w:val="nil"/>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2020 год</w:t>
            </w:r>
          </w:p>
        </w:tc>
        <w:tc>
          <w:tcPr>
            <w:tcW w:w="1417" w:type="dxa"/>
            <w:tcBorders>
              <w:top w:val="nil"/>
              <w:left w:val="nil"/>
              <w:bottom w:val="single" w:sz="4" w:space="0" w:color="auto"/>
              <w:right w:val="single" w:sz="4" w:space="0" w:color="auto"/>
            </w:tcBorders>
            <w:shd w:val="clear" w:color="auto" w:fill="auto"/>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2021 год</w:t>
            </w:r>
          </w:p>
        </w:tc>
      </w:tr>
      <w:tr w:rsidR="0029037E" w:rsidRPr="0029037E" w:rsidTr="0029037E">
        <w:trPr>
          <w:trHeight w:val="315"/>
        </w:trPr>
        <w:tc>
          <w:tcPr>
            <w:tcW w:w="3140" w:type="dxa"/>
            <w:tcBorders>
              <w:top w:val="nil"/>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1</w:t>
            </w:r>
          </w:p>
        </w:tc>
        <w:tc>
          <w:tcPr>
            <w:tcW w:w="2835"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w:t>
            </w:r>
          </w:p>
        </w:tc>
        <w:tc>
          <w:tcPr>
            <w:tcW w:w="141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3</w:t>
            </w:r>
          </w:p>
        </w:tc>
        <w:tc>
          <w:tcPr>
            <w:tcW w:w="1418"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4</w:t>
            </w:r>
          </w:p>
        </w:tc>
        <w:tc>
          <w:tcPr>
            <w:tcW w:w="1417" w:type="dxa"/>
            <w:tcBorders>
              <w:top w:val="nil"/>
              <w:left w:val="nil"/>
              <w:bottom w:val="single" w:sz="4" w:space="0" w:color="auto"/>
              <w:right w:val="single" w:sz="4" w:space="0" w:color="auto"/>
            </w:tcBorders>
            <w:shd w:val="clear" w:color="auto" w:fill="auto"/>
            <w:noWrap/>
            <w:vAlign w:val="bottom"/>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5</w:t>
            </w:r>
          </w:p>
        </w:tc>
      </w:tr>
      <w:tr w:rsidR="0029037E" w:rsidRPr="0029037E" w:rsidTr="00580497">
        <w:trPr>
          <w:trHeight w:val="799"/>
        </w:trPr>
        <w:tc>
          <w:tcPr>
            <w:tcW w:w="3140" w:type="dxa"/>
            <w:tcBorders>
              <w:top w:val="nil"/>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911 90 00 00 00 00 0000 000</w:t>
            </w:r>
          </w:p>
        </w:tc>
        <w:tc>
          <w:tcPr>
            <w:tcW w:w="2835" w:type="dxa"/>
            <w:tcBorders>
              <w:top w:val="nil"/>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Источники финансирования дефицита бюджета - всего</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-665,141</w:t>
            </w:r>
          </w:p>
        </w:tc>
        <w:tc>
          <w:tcPr>
            <w:tcW w:w="1418"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w:t>
            </w:r>
          </w:p>
        </w:tc>
      </w:tr>
      <w:tr w:rsidR="0029037E" w:rsidRPr="0029037E" w:rsidTr="0029037E">
        <w:trPr>
          <w:trHeight w:val="130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911 01 00 00 00 00 0000 000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ИСТОЧНИКИ ВНУТРЕННЕГО ФИНАНСИРОВАНИЯ ДЕФИЦИТОВ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-203,21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580497">
        <w:trPr>
          <w:trHeight w:val="928"/>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Бюджетные кредиты от других бюджетов бюджетной системы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-203,21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580497">
        <w:trPr>
          <w:trHeight w:val="1326"/>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911 01 03 00 00 00 0000 700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Получение бюджетных кредитов от других бюжетов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b/>
                <w:bCs/>
                <w:sz w:val="22"/>
                <w:szCs w:val="22"/>
              </w:rPr>
            </w:pPr>
            <w:r w:rsidRPr="0029037E">
              <w:rPr>
                <w:rFonts w:ascii="Times New Roman" w:hAnsi="Times New Roman" w:cs="Times New Roman"/>
                <w:b/>
                <w:bCs/>
                <w:sz w:val="22"/>
                <w:szCs w:val="22"/>
              </w:rPr>
              <w:t> </w:t>
            </w:r>
          </w:p>
        </w:tc>
      </w:tr>
      <w:tr w:rsidR="0029037E" w:rsidRPr="0029037E" w:rsidTr="00580497">
        <w:trPr>
          <w:trHeight w:val="1557"/>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911 01 03 01 00 13 0000 710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Получение бюджетных кредитов от других бюджетов бюджетной системы Российской Федерации бюджетами поселений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w:t>
            </w:r>
          </w:p>
        </w:tc>
      </w:tr>
      <w:tr w:rsidR="0029037E" w:rsidRPr="0029037E" w:rsidTr="00580497">
        <w:trPr>
          <w:trHeight w:val="1537"/>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911 01 03 00 00 00 0000 800</w:t>
            </w:r>
          </w:p>
        </w:tc>
        <w:tc>
          <w:tcPr>
            <w:tcW w:w="2835"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Погашение бюджетных кредитов полученных от других бюджетов бюджетной системы Российской Федерации в валюте РФ</w:t>
            </w:r>
          </w:p>
        </w:tc>
        <w:tc>
          <w:tcPr>
            <w:tcW w:w="1417"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-203,21</w:t>
            </w:r>
          </w:p>
        </w:tc>
        <w:tc>
          <w:tcPr>
            <w:tcW w:w="1418"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417"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580497">
        <w:trPr>
          <w:trHeight w:val="1545"/>
        </w:trPr>
        <w:tc>
          <w:tcPr>
            <w:tcW w:w="3140" w:type="dxa"/>
            <w:tcBorders>
              <w:top w:val="nil"/>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911 01 03 00 00 13 0000 810</w:t>
            </w:r>
          </w:p>
        </w:tc>
        <w:tc>
          <w:tcPr>
            <w:tcW w:w="2835" w:type="dxa"/>
            <w:tcBorders>
              <w:top w:val="nil"/>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Погашение бюджетами поселений кредитов полученных от других бюджетов бюджетной системы Российской Федерации в валюте РФ</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-203,21</w:t>
            </w:r>
          </w:p>
        </w:tc>
        <w:tc>
          <w:tcPr>
            <w:tcW w:w="1418"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975"/>
        </w:trPr>
        <w:tc>
          <w:tcPr>
            <w:tcW w:w="3140" w:type="dxa"/>
            <w:tcBorders>
              <w:top w:val="nil"/>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911 01 05 00 00 00 000 000</w:t>
            </w:r>
          </w:p>
        </w:tc>
        <w:tc>
          <w:tcPr>
            <w:tcW w:w="2835" w:type="dxa"/>
            <w:tcBorders>
              <w:top w:val="nil"/>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Изменение остатков средств на счетах по учету средств бюджета</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-461,931</w:t>
            </w:r>
          </w:p>
        </w:tc>
        <w:tc>
          <w:tcPr>
            <w:tcW w:w="1418"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100,00</w:t>
            </w:r>
          </w:p>
        </w:tc>
      </w:tr>
      <w:tr w:rsidR="0029037E" w:rsidRPr="0029037E" w:rsidTr="0029037E">
        <w:trPr>
          <w:trHeight w:val="735"/>
        </w:trPr>
        <w:tc>
          <w:tcPr>
            <w:tcW w:w="3140" w:type="dxa"/>
            <w:tcBorders>
              <w:top w:val="nil"/>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911 01 05 00 00 00 0000 500</w:t>
            </w:r>
          </w:p>
        </w:tc>
        <w:tc>
          <w:tcPr>
            <w:tcW w:w="2835" w:type="dxa"/>
            <w:tcBorders>
              <w:top w:val="nil"/>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Увеличение остатков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-43509,688</w:t>
            </w:r>
          </w:p>
        </w:tc>
        <w:tc>
          <w:tcPr>
            <w:tcW w:w="1418"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-29899,800</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-19779,200</w:t>
            </w:r>
          </w:p>
        </w:tc>
      </w:tr>
      <w:tr w:rsidR="0029037E" w:rsidRPr="0029037E" w:rsidTr="0029037E">
        <w:trPr>
          <w:trHeight w:val="990"/>
        </w:trPr>
        <w:tc>
          <w:tcPr>
            <w:tcW w:w="3140" w:type="dxa"/>
            <w:tcBorders>
              <w:top w:val="nil"/>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911 01 05 02 00 00 0000 510</w:t>
            </w:r>
          </w:p>
        </w:tc>
        <w:tc>
          <w:tcPr>
            <w:tcW w:w="2835" w:type="dxa"/>
            <w:tcBorders>
              <w:top w:val="nil"/>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Увеличение прочих остатков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-43509,688</w:t>
            </w:r>
          </w:p>
        </w:tc>
        <w:tc>
          <w:tcPr>
            <w:tcW w:w="1418"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-29899,800</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-19779,200</w:t>
            </w:r>
          </w:p>
        </w:tc>
      </w:tr>
      <w:tr w:rsidR="0029037E" w:rsidRPr="0029037E" w:rsidTr="0029037E">
        <w:trPr>
          <w:trHeight w:val="1110"/>
        </w:trPr>
        <w:tc>
          <w:tcPr>
            <w:tcW w:w="3140" w:type="dxa"/>
            <w:tcBorders>
              <w:top w:val="nil"/>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911 01 05 02 01 00 0000 510</w:t>
            </w:r>
          </w:p>
        </w:tc>
        <w:tc>
          <w:tcPr>
            <w:tcW w:w="2835" w:type="dxa"/>
            <w:tcBorders>
              <w:top w:val="nil"/>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Увеличение  прочих остатков  денежных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-43509,688</w:t>
            </w:r>
          </w:p>
        </w:tc>
        <w:tc>
          <w:tcPr>
            <w:tcW w:w="1418"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-29899,800</w:t>
            </w:r>
          </w:p>
        </w:tc>
        <w:tc>
          <w:tcPr>
            <w:tcW w:w="1417" w:type="dxa"/>
            <w:tcBorders>
              <w:top w:val="nil"/>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-19779,200</w:t>
            </w:r>
          </w:p>
        </w:tc>
      </w:tr>
      <w:tr w:rsidR="0029037E" w:rsidRPr="0029037E" w:rsidTr="0029037E">
        <w:trPr>
          <w:trHeight w:val="1380"/>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911 01 05 02 01 13 0000 510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Увеличение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-43509,688</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-29899,800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-19779,200</w:t>
            </w:r>
          </w:p>
        </w:tc>
      </w:tr>
      <w:tr w:rsidR="0029037E" w:rsidRPr="0029037E" w:rsidTr="0029037E">
        <w:trPr>
          <w:trHeight w:val="840"/>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911 01 05 00 00 00 0000 600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Уменьшение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43047,757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30099,800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19879,200</w:t>
            </w:r>
          </w:p>
        </w:tc>
      </w:tr>
      <w:tr w:rsidR="0029037E" w:rsidRPr="0029037E" w:rsidTr="0029037E">
        <w:trPr>
          <w:trHeight w:val="112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911 01 05 02 00 00 0000 610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43047,757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30099,800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19879,200</w:t>
            </w:r>
          </w:p>
        </w:tc>
      </w:tr>
      <w:tr w:rsidR="0029037E" w:rsidRPr="0029037E" w:rsidTr="0029037E">
        <w:trPr>
          <w:trHeight w:val="106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43047,757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30099,800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19879,200</w:t>
            </w:r>
          </w:p>
        </w:tc>
      </w:tr>
      <w:tr w:rsidR="0029037E" w:rsidRPr="0029037E" w:rsidTr="0029037E">
        <w:trPr>
          <w:trHeight w:val="1440"/>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29037E" w:rsidRPr="0029037E" w:rsidRDefault="0029037E" w:rsidP="0029037E">
            <w:pPr>
              <w:jc w:val="center"/>
              <w:rPr>
                <w:rFonts w:ascii="Times New Roman" w:hAnsi="Times New Roman" w:cs="Times New Roman"/>
                <w:sz w:val="22"/>
                <w:szCs w:val="22"/>
              </w:rPr>
            </w:pPr>
            <w:r w:rsidRPr="0029037E">
              <w:rPr>
                <w:rFonts w:ascii="Times New Roman" w:hAnsi="Times New Roman" w:cs="Times New Roman"/>
                <w:sz w:val="22"/>
                <w:szCs w:val="22"/>
              </w:rPr>
              <w:t>911 01 05 02 01 13 0000 610</w:t>
            </w:r>
          </w:p>
        </w:tc>
        <w:tc>
          <w:tcPr>
            <w:tcW w:w="2835" w:type="dxa"/>
            <w:tcBorders>
              <w:top w:val="single" w:sz="4" w:space="0" w:color="auto"/>
              <w:left w:val="nil"/>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Уменьшение прочих остатков денежных средств  городских поселений</w:t>
            </w:r>
          </w:p>
        </w:tc>
        <w:tc>
          <w:tcPr>
            <w:tcW w:w="1417"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43047,757</w:t>
            </w:r>
          </w:p>
        </w:tc>
        <w:tc>
          <w:tcPr>
            <w:tcW w:w="1418"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30099,800</w:t>
            </w:r>
          </w:p>
        </w:tc>
        <w:tc>
          <w:tcPr>
            <w:tcW w:w="1417" w:type="dxa"/>
            <w:tcBorders>
              <w:top w:val="single" w:sz="4" w:space="0" w:color="auto"/>
              <w:left w:val="nil"/>
              <w:bottom w:val="single" w:sz="4" w:space="0" w:color="auto"/>
              <w:right w:val="single" w:sz="4" w:space="0" w:color="auto"/>
            </w:tcBorders>
            <w:shd w:val="clear" w:color="auto" w:fill="auto"/>
            <w:noWrap/>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19879,200</w:t>
            </w:r>
          </w:p>
        </w:tc>
      </w:tr>
    </w:tbl>
    <w:p w:rsidR="0029037E" w:rsidRPr="0029037E" w:rsidRDefault="0029037E" w:rsidP="0029037E">
      <w:pPr>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Приложение №</w:t>
      </w:r>
      <w:r w:rsidR="00580497">
        <w:rPr>
          <w:rFonts w:ascii="Times New Roman" w:hAnsi="Times New Roman" w:cs="Times New Roman"/>
          <w:sz w:val="22"/>
          <w:szCs w:val="22"/>
        </w:rPr>
        <w:t xml:space="preserve"> </w:t>
      </w:r>
      <w:r w:rsidRPr="0029037E">
        <w:rPr>
          <w:rFonts w:ascii="Times New Roman" w:hAnsi="Times New Roman" w:cs="Times New Roman"/>
          <w:sz w:val="22"/>
          <w:szCs w:val="22"/>
        </w:rPr>
        <w:t>6</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25 декабря 2019 года №26 </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Приложение №9</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к решению Совета депутатов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городского поселения Инсар  «О бюджете городского</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поселения Инсар на 2019 год и плановый </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период 2020 и 2021 годов»</w:t>
      </w:r>
    </w:p>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 xml:space="preserve"> от 05 декабря 2018 года №28</w:t>
      </w: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tbl>
      <w:tblPr>
        <w:tblW w:w="9944" w:type="dxa"/>
        <w:tblInd w:w="87" w:type="dxa"/>
        <w:tblLook w:val="04A0"/>
      </w:tblPr>
      <w:tblGrid>
        <w:gridCol w:w="4940"/>
        <w:gridCol w:w="1160"/>
        <w:gridCol w:w="300"/>
        <w:gridCol w:w="880"/>
        <w:gridCol w:w="821"/>
        <w:gridCol w:w="1843"/>
      </w:tblGrid>
      <w:tr w:rsidR="0029037E" w:rsidRPr="0029037E" w:rsidTr="00580497">
        <w:trPr>
          <w:trHeight w:val="1695"/>
        </w:trPr>
        <w:tc>
          <w:tcPr>
            <w:tcW w:w="9944" w:type="dxa"/>
            <w:gridSpan w:val="6"/>
            <w:tcBorders>
              <w:top w:val="nil"/>
              <w:left w:val="nil"/>
              <w:bottom w:val="nil"/>
              <w:right w:val="nil"/>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 xml:space="preserve">ПРОГРАММА </w:t>
            </w:r>
            <w:r w:rsidRPr="0029037E">
              <w:rPr>
                <w:rFonts w:ascii="Times New Roman" w:hAnsi="Times New Roman" w:cs="Times New Roman"/>
                <w:b/>
                <w:bCs/>
                <w:sz w:val="22"/>
                <w:szCs w:val="22"/>
              </w:rPr>
              <w:br/>
              <w:t xml:space="preserve">МУНИЦИПАЛЬНЫХ ВНУТРЕННИХ ЗАИМСТВОВАНИЙ ГОРОДСКОГО ПОСЕЛЕНИЯ ИНСАР ИНСАРСКОГО МУНИЦИПАЛЬНОГО РАЙОНА РЕСПУБЛИКИ МОРДОВИЯ НА 2019 ГОД И </w:t>
            </w:r>
            <w:r w:rsidRPr="0029037E">
              <w:rPr>
                <w:rFonts w:ascii="Times New Roman" w:hAnsi="Times New Roman" w:cs="Times New Roman"/>
                <w:b/>
                <w:bCs/>
                <w:sz w:val="22"/>
                <w:szCs w:val="22"/>
              </w:rPr>
              <w:br/>
              <w:t xml:space="preserve">НА ПЛАНОВЫЙ ПЕРИОД 2020 И 2021 ГОДОВ </w:t>
            </w:r>
          </w:p>
        </w:tc>
      </w:tr>
      <w:tr w:rsidR="0029037E" w:rsidRPr="0029037E" w:rsidTr="00580497">
        <w:trPr>
          <w:trHeight w:val="315"/>
        </w:trPr>
        <w:tc>
          <w:tcPr>
            <w:tcW w:w="4940" w:type="dxa"/>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b/>
                <w:bCs/>
                <w:sz w:val="22"/>
                <w:szCs w:val="22"/>
              </w:rPr>
            </w:pPr>
          </w:p>
        </w:tc>
        <w:tc>
          <w:tcPr>
            <w:tcW w:w="1160" w:type="dxa"/>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b/>
                <w:bCs/>
                <w:sz w:val="22"/>
                <w:szCs w:val="22"/>
              </w:rPr>
            </w:pPr>
          </w:p>
        </w:tc>
        <w:tc>
          <w:tcPr>
            <w:tcW w:w="1180" w:type="dxa"/>
            <w:gridSpan w:val="2"/>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sz w:val="22"/>
                <w:szCs w:val="22"/>
              </w:rPr>
            </w:pPr>
          </w:p>
        </w:tc>
        <w:tc>
          <w:tcPr>
            <w:tcW w:w="2664" w:type="dxa"/>
            <w:gridSpan w:val="2"/>
            <w:tcBorders>
              <w:top w:val="nil"/>
              <w:left w:val="nil"/>
              <w:bottom w:val="nil"/>
              <w:right w:val="nil"/>
            </w:tcBorders>
            <w:shd w:val="clear" w:color="auto" w:fill="auto"/>
            <w:noWrap/>
            <w:hideMark/>
          </w:tcPr>
          <w:p w:rsidR="0029037E" w:rsidRPr="0029037E" w:rsidRDefault="0029037E" w:rsidP="0029037E">
            <w:pPr>
              <w:rPr>
                <w:rFonts w:ascii="Times New Roman" w:hAnsi="Times New Roman" w:cs="Times New Roman"/>
                <w:sz w:val="22"/>
                <w:szCs w:val="22"/>
              </w:rPr>
            </w:pPr>
          </w:p>
        </w:tc>
      </w:tr>
      <w:tr w:rsidR="0029037E" w:rsidRPr="0029037E" w:rsidTr="00580497">
        <w:trPr>
          <w:trHeight w:val="510"/>
        </w:trPr>
        <w:tc>
          <w:tcPr>
            <w:tcW w:w="49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Виды заимствований</w:t>
            </w:r>
          </w:p>
        </w:tc>
        <w:tc>
          <w:tcPr>
            <w:tcW w:w="5004" w:type="dxa"/>
            <w:gridSpan w:val="5"/>
            <w:tcBorders>
              <w:top w:val="single" w:sz="4" w:space="0" w:color="auto"/>
              <w:left w:val="nil"/>
              <w:bottom w:val="single" w:sz="4" w:space="0" w:color="auto"/>
              <w:right w:val="single" w:sz="4" w:space="0" w:color="000000"/>
            </w:tcBorders>
            <w:shd w:val="clear" w:color="auto" w:fill="auto"/>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Сумма (тыс. рублей)</w:t>
            </w:r>
          </w:p>
        </w:tc>
      </w:tr>
      <w:tr w:rsidR="0029037E" w:rsidRPr="0029037E" w:rsidTr="00580497">
        <w:trPr>
          <w:trHeight w:val="615"/>
        </w:trPr>
        <w:tc>
          <w:tcPr>
            <w:tcW w:w="4940" w:type="dxa"/>
            <w:vMerge/>
            <w:tcBorders>
              <w:top w:val="single" w:sz="4" w:space="0" w:color="auto"/>
              <w:left w:val="single" w:sz="4" w:space="0" w:color="auto"/>
              <w:bottom w:val="single" w:sz="4" w:space="0" w:color="auto"/>
              <w:right w:val="single" w:sz="4" w:space="0" w:color="auto"/>
            </w:tcBorders>
            <w:vAlign w:val="center"/>
            <w:hideMark/>
          </w:tcPr>
          <w:p w:rsidR="0029037E" w:rsidRPr="0029037E" w:rsidRDefault="0029037E" w:rsidP="0029037E">
            <w:pPr>
              <w:rPr>
                <w:rFonts w:ascii="Times New Roman" w:hAnsi="Times New Roman" w:cs="Times New Roman"/>
                <w:b/>
                <w:bCs/>
                <w:sz w:val="22"/>
                <w:szCs w:val="22"/>
              </w:rPr>
            </w:pPr>
          </w:p>
        </w:tc>
        <w:tc>
          <w:tcPr>
            <w:tcW w:w="1460" w:type="dxa"/>
            <w:gridSpan w:val="2"/>
            <w:tcBorders>
              <w:top w:val="nil"/>
              <w:left w:val="nil"/>
              <w:bottom w:val="single" w:sz="4" w:space="0" w:color="auto"/>
              <w:right w:val="single" w:sz="4" w:space="0" w:color="auto"/>
            </w:tcBorders>
            <w:shd w:val="clear" w:color="auto" w:fill="auto"/>
            <w:noWrap/>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2019 год</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2020 год</w:t>
            </w:r>
          </w:p>
        </w:tc>
        <w:tc>
          <w:tcPr>
            <w:tcW w:w="1843" w:type="dxa"/>
            <w:tcBorders>
              <w:top w:val="nil"/>
              <w:left w:val="nil"/>
              <w:bottom w:val="single" w:sz="4" w:space="0" w:color="auto"/>
              <w:right w:val="single" w:sz="4" w:space="0" w:color="auto"/>
            </w:tcBorders>
            <w:shd w:val="clear" w:color="auto" w:fill="auto"/>
            <w:noWrap/>
            <w:vAlign w:val="center"/>
            <w:hideMark/>
          </w:tcPr>
          <w:p w:rsidR="0029037E" w:rsidRPr="0029037E" w:rsidRDefault="0029037E" w:rsidP="0029037E">
            <w:pPr>
              <w:jc w:val="center"/>
              <w:rPr>
                <w:rFonts w:ascii="Times New Roman" w:hAnsi="Times New Roman" w:cs="Times New Roman"/>
                <w:b/>
                <w:bCs/>
                <w:sz w:val="22"/>
                <w:szCs w:val="22"/>
              </w:rPr>
            </w:pPr>
            <w:r w:rsidRPr="0029037E">
              <w:rPr>
                <w:rFonts w:ascii="Times New Roman" w:hAnsi="Times New Roman" w:cs="Times New Roman"/>
                <w:b/>
                <w:bCs/>
                <w:sz w:val="22"/>
                <w:szCs w:val="22"/>
              </w:rPr>
              <w:t>2021 год</w:t>
            </w:r>
          </w:p>
        </w:tc>
      </w:tr>
      <w:tr w:rsidR="0029037E" w:rsidRPr="0029037E" w:rsidTr="00580497">
        <w:trPr>
          <w:trHeight w:val="1350"/>
        </w:trPr>
        <w:tc>
          <w:tcPr>
            <w:tcW w:w="4940" w:type="dxa"/>
            <w:tcBorders>
              <w:top w:val="single" w:sz="4" w:space="0" w:color="auto"/>
              <w:left w:val="single" w:sz="4" w:space="0" w:color="auto"/>
              <w:bottom w:val="single" w:sz="4" w:space="0" w:color="auto"/>
              <w:right w:val="single" w:sz="4" w:space="0" w:color="auto"/>
            </w:tcBorders>
            <w:shd w:val="clear" w:color="auto" w:fill="auto"/>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Объем привлечение денежных средств, в виде бюджетных кредитов от других бюджетов бюджетной системы Российской Федерации бюджетами поселений в валюте РФ</w:t>
            </w:r>
          </w:p>
        </w:tc>
        <w:tc>
          <w:tcPr>
            <w:tcW w:w="1460" w:type="dxa"/>
            <w:gridSpan w:val="2"/>
            <w:tcBorders>
              <w:top w:val="nil"/>
              <w:left w:val="nil"/>
              <w:bottom w:val="single" w:sz="4" w:space="0" w:color="auto"/>
              <w:right w:val="single" w:sz="4" w:space="0" w:color="auto"/>
            </w:tcBorders>
            <w:shd w:val="clear" w:color="auto" w:fill="auto"/>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701" w:type="dxa"/>
            <w:gridSpan w:val="2"/>
            <w:tcBorders>
              <w:top w:val="nil"/>
              <w:left w:val="nil"/>
              <w:bottom w:val="single" w:sz="4" w:space="0" w:color="auto"/>
              <w:right w:val="single" w:sz="4" w:space="0" w:color="auto"/>
            </w:tcBorders>
            <w:shd w:val="clear" w:color="auto" w:fill="auto"/>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c>
          <w:tcPr>
            <w:tcW w:w="1843" w:type="dxa"/>
            <w:tcBorders>
              <w:top w:val="nil"/>
              <w:left w:val="nil"/>
              <w:bottom w:val="single" w:sz="4" w:space="0" w:color="auto"/>
              <w:right w:val="single" w:sz="4" w:space="0" w:color="auto"/>
            </w:tcBorders>
            <w:shd w:val="clear" w:color="auto" w:fill="auto"/>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0,0</w:t>
            </w:r>
          </w:p>
        </w:tc>
      </w:tr>
      <w:tr w:rsidR="0029037E" w:rsidRPr="0029037E" w:rsidTr="00580497">
        <w:trPr>
          <w:trHeight w:val="1335"/>
        </w:trPr>
        <w:tc>
          <w:tcPr>
            <w:tcW w:w="4940" w:type="dxa"/>
            <w:tcBorders>
              <w:top w:val="single" w:sz="4" w:space="0" w:color="auto"/>
              <w:left w:val="single" w:sz="4" w:space="0" w:color="auto"/>
              <w:bottom w:val="single" w:sz="4" w:space="0" w:color="auto"/>
              <w:right w:val="single" w:sz="4" w:space="0" w:color="auto"/>
            </w:tcBorders>
            <w:shd w:val="clear" w:color="000000" w:fill="FFFFFF"/>
            <w:hideMark/>
          </w:tcPr>
          <w:p w:rsidR="0029037E" w:rsidRPr="0029037E" w:rsidRDefault="0029037E" w:rsidP="0029037E">
            <w:pPr>
              <w:rPr>
                <w:rFonts w:ascii="Times New Roman" w:hAnsi="Times New Roman" w:cs="Times New Roman"/>
                <w:sz w:val="22"/>
                <w:szCs w:val="22"/>
              </w:rPr>
            </w:pPr>
            <w:r w:rsidRPr="0029037E">
              <w:rPr>
                <w:rFonts w:ascii="Times New Roman" w:hAnsi="Times New Roman" w:cs="Times New Roman"/>
                <w:sz w:val="22"/>
                <w:szCs w:val="22"/>
              </w:rPr>
              <w:t>Объем погашение бюджетами поселений кредитов полученных от других бюджетов бюджетной системы Российской Федерации в валюте РФ</w:t>
            </w:r>
          </w:p>
        </w:tc>
        <w:tc>
          <w:tcPr>
            <w:tcW w:w="1460" w:type="dxa"/>
            <w:gridSpan w:val="2"/>
            <w:tcBorders>
              <w:top w:val="nil"/>
              <w:left w:val="nil"/>
              <w:bottom w:val="single" w:sz="4" w:space="0" w:color="auto"/>
              <w:right w:val="single" w:sz="4" w:space="0" w:color="auto"/>
            </w:tcBorders>
            <w:shd w:val="clear" w:color="000000" w:fill="FFFFFF"/>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203,21</w:t>
            </w:r>
          </w:p>
        </w:tc>
        <w:tc>
          <w:tcPr>
            <w:tcW w:w="1701" w:type="dxa"/>
            <w:gridSpan w:val="2"/>
            <w:tcBorders>
              <w:top w:val="nil"/>
              <w:left w:val="nil"/>
              <w:bottom w:val="single" w:sz="4" w:space="0" w:color="auto"/>
              <w:right w:val="single" w:sz="4" w:space="0" w:color="auto"/>
            </w:tcBorders>
            <w:shd w:val="clear" w:color="000000" w:fill="FFFFFF"/>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c>
          <w:tcPr>
            <w:tcW w:w="1843" w:type="dxa"/>
            <w:tcBorders>
              <w:top w:val="nil"/>
              <w:left w:val="nil"/>
              <w:bottom w:val="single" w:sz="4" w:space="0" w:color="auto"/>
              <w:right w:val="single" w:sz="4" w:space="0" w:color="auto"/>
            </w:tcBorders>
            <w:shd w:val="clear" w:color="000000" w:fill="FFFFFF"/>
            <w:hideMark/>
          </w:tcPr>
          <w:p w:rsidR="0029037E" w:rsidRPr="0029037E" w:rsidRDefault="0029037E" w:rsidP="0029037E">
            <w:pPr>
              <w:jc w:val="right"/>
              <w:rPr>
                <w:rFonts w:ascii="Times New Roman" w:hAnsi="Times New Roman" w:cs="Times New Roman"/>
                <w:sz w:val="22"/>
                <w:szCs w:val="22"/>
              </w:rPr>
            </w:pPr>
            <w:r w:rsidRPr="0029037E">
              <w:rPr>
                <w:rFonts w:ascii="Times New Roman" w:hAnsi="Times New Roman" w:cs="Times New Roman"/>
                <w:sz w:val="22"/>
                <w:szCs w:val="22"/>
              </w:rPr>
              <w:t>100</w:t>
            </w:r>
          </w:p>
        </w:tc>
      </w:tr>
    </w:tbl>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Default="0029037E"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Default="00580497" w:rsidP="0029037E">
      <w:pPr>
        <w:jc w:val="right"/>
        <w:rPr>
          <w:rFonts w:ascii="Times New Roman" w:hAnsi="Times New Roman" w:cs="Times New Roman"/>
          <w:sz w:val="22"/>
          <w:szCs w:val="22"/>
        </w:rPr>
      </w:pPr>
    </w:p>
    <w:p w:rsidR="00580497" w:rsidRPr="0029037E" w:rsidRDefault="00580497"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29037E" w:rsidRPr="0029037E" w:rsidRDefault="0029037E" w:rsidP="0029037E">
      <w:pPr>
        <w:jc w:val="right"/>
        <w:rPr>
          <w:rFonts w:ascii="Times New Roman" w:hAnsi="Times New Roman" w:cs="Times New Roman"/>
          <w:sz w:val="22"/>
          <w:szCs w:val="22"/>
        </w:rPr>
      </w:pPr>
    </w:p>
    <w:p w:rsidR="00525CF8" w:rsidRPr="00525CF8" w:rsidRDefault="00525CF8" w:rsidP="00525CF8">
      <w:pPr>
        <w:pStyle w:val="1"/>
        <w:jc w:val="center"/>
        <w:rPr>
          <w:sz w:val="28"/>
          <w:szCs w:val="28"/>
        </w:rPr>
      </w:pPr>
      <w:r w:rsidRPr="00525CF8">
        <w:rPr>
          <w:sz w:val="28"/>
          <w:szCs w:val="28"/>
        </w:rPr>
        <w:t>РЕСПУБЛИКА МОРДОВИЯ</w:t>
      </w:r>
    </w:p>
    <w:p w:rsidR="00525CF8" w:rsidRPr="00525CF8" w:rsidRDefault="00525CF8" w:rsidP="00525CF8">
      <w:pPr>
        <w:jc w:val="center"/>
        <w:rPr>
          <w:rFonts w:ascii="Times New Roman" w:hAnsi="Times New Roman" w:cs="Times New Roman"/>
          <w:b/>
          <w:bCs/>
          <w:sz w:val="28"/>
          <w:szCs w:val="28"/>
        </w:rPr>
      </w:pPr>
      <w:r w:rsidRPr="00525CF8">
        <w:rPr>
          <w:rFonts w:ascii="Times New Roman" w:hAnsi="Times New Roman" w:cs="Times New Roman"/>
          <w:b/>
          <w:bCs/>
          <w:sz w:val="28"/>
          <w:szCs w:val="28"/>
        </w:rPr>
        <w:t>ДВАДЦАТЬ ТРЕТЬЯ  СЕССИЯ  СОВЕТА ДЕПУТАТОВ ГОРОДСКОГО</w:t>
      </w:r>
    </w:p>
    <w:p w:rsidR="00525CF8" w:rsidRPr="00525CF8" w:rsidRDefault="00525CF8" w:rsidP="00525CF8">
      <w:pPr>
        <w:jc w:val="center"/>
        <w:rPr>
          <w:rFonts w:ascii="Times New Roman" w:hAnsi="Times New Roman" w:cs="Times New Roman"/>
          <w:b/>
          <w:bCs/>
          <w:sz w:val="28"/>
          <w:szCs w:val="28"/>
        </w:rPr>
      </w:pPr>
      <w:r w:rsidRPr="00525CF8">
        <w:rPr>
          <w:rFonts w:ascii="Times New Roman" w:hAnsi="Times New Roman" w:cs="Times New Roman"/>
          <w:b/>
          <w:bCs/>
          <w:sz w:val="28"/>
          <w:szCs w:val="28"/>
        </w:rPr>
        <w:t>ПОСЕЛЕНИЯ  ИНСАР ИНСАРСКОГО  МУНИЦИПАЛЬНОГО  РАЙОНА</w:t>
      </w:r>
    </w:p>
    <w:p w:rsidR="00525CF8" w:rsidRPr="00525CF8" w:rsidRDefault="00525CF8" w:rsidP="00525CF8">
      <w:pPr>
        <w:jc w:val="center"/>
        <w:rPr>
          <w:rFonts w:ascii="Times New Roman" w:hAnsi="Times New Roman" w:cs="Times New Roman"/>
          <w:b/>
          <w:bCs/>
          <w:sz w:val="28"/>
          <w:szCs w:val="28"/>
        </w:rPr>
      </w:pPr>
      <w:r w:rsidRPr="00525CF8">
        <w:rPr>
          <w:rFonts w:ascii="Times New Roman" w:hAnsi="Times New Roman" w:cs="Times New Roman"/>
          <w:b/>
          <w:bCs/>
          <w:sz w:val="28"/>
          <w:szCs w:val="28"/>
        </w:rPr>
        <w:t>ШЕСТОГО СОЗЫВА</w:t>
      </w:r>
    </w:p>
    <w:p w:rsidR="00525CF8" w:rsidRPr="00525CF8" w:rsidRDefault="00525CF8" w:rsidP="00525CF8">
      <w:pPr>
        <w:jc w:val="center"/>
        <w:rPr>
          <w:rFonts w:ascii="Times New Roman" w:hAnsi="Times New Roman" w:cs="Times New Roman"/>
          <w:b/>
          <w:bCs/>
          <w:sz w:val="28"/>
          <w:szCs w:val="28"/>
        </w:rPr>
      </w:pPr>
    </w:p>
    <w:p w:rsidR="00525CF8" w:rsidRPr="00525CF8" w:rsidRDefault="00525CF8" w:rsidP="00525CF8">
      <w:pPr>
        <w:jc w:val="center"/>
        <w:rPr>
          <w:rFonts w:ascii="Times New Roman" w:hAnsi="Times New Roman" w:cs="Times New Roman"/>
          <w:b/>
          <w:sz w:val="28"/>
          <w:szCs w:val="28"/>
        </w:rPr>
      </w:pPr>
      <w:r w:rsidRPr="00525CF8">
        <w:rPr>
          <w:rFonts w:ascii="Times New Roman" w:hAnsi="Times New Roman" w:cs="Times New Roman"/>
          <w:b/>
          <w:sz w:val="28"/>
          <w:szCs w:val="28"/>
        </w:rPr>
        <w:t>РЕШЕНИЕ</w:t>
      </w:r>
    </w:p>
    <w:p w:rsidR="00525CF8" w:rsidRPr="00525CF8" w:rsidRDefault="00525CF8" w:rsidP="00525CF8">
      <w:pPr>
        <w:jc w:val="center"/>
        <w:rPr>
          <w:rFonts w:ascii="Times New Roman" w:hAnsi="Times New Roman" w:cs="Times New Roman"/>
          <w:sz w:val="28"/>
          <w:szCs w:val="28"/>
        </w:rPr>
      </w:pPr>
    </w:p>
    <w:p w:rsidR="00525CF8" w:rsidRPr="00525CF8" w:rsidRDefault="00525CF8" w:rsidP="00525CF8">
      <w:pPr>
        <w:jc w:val="center"/>
        <w:rPr>
          <w:rFonts w:ascii="Times New Roman" w:hAnsi="Times New Roman" w:cs="Times New Roman"/>
          <w:sz w:val="28"/>
          <w:szCs w:val="28"/>
        </w:rPr>
      </w:pPr>
      <w:r w:rsidRPr="00525CF8">
        <w:rPr>
          <w:rFonts w:ascii="Times New Roman" w:hAnsi="Times New Roman" w:cs="Times New Roman"/>
          <w:sz w:val="28"/>
          <w:szCs w:val="28"/>
        </w:rPr>
        <w:t>г. Инсар</w:t>
      </w:r>
    </w:p>
    <w:p w:rsidR="00525CF8" w:rsidRPr="00525CF8" w:rsidRDefault="00525CF8" w:rsidP="00525CF8">
      <w:pPr>
        <w:rPr>
          <w:rFonts w:ascii="Times New Roman" w:hAnsi="Times New Roman" w:cs="Times New Roman"/>
          <w:sz w:val="28"/>
          <w:szCs w:val="28"/>
        </w:rPr>
      </w:pPr>
      <w:r w:rsidRPr="00525CF8">
        <w:rPr>
          <w:rFonts w:ascii="Times New Roman" w:hAnsi="Times New Roman" w:cs="Times New Roman"/>
          <w:sz w:val="28"/>
          <w:szCs w:val="28"/>
        </w:rPr>
        <w:t>от  25  декабря  2019 г.                                                                                          № 27</w:t>
      </w:r>
    </w:p>
    <w:p w:rsidR="00525CF8" w:rsidRPr="007C0B53" w:rsidRDefault="00525CF8" w:rsidP="00525CF8">
      <w:pPr>
        <w:jc w:val="both"/>
        <w:rPr>
          <w:b/>
        </w:rPr>
      </w:pPr>
    </w:p>
    <w:p w:rsidR="00525CF8" w:rsidRPr="00525CF8" w:rsidRDefault="00525CF8" w:rsidP="00525CF8">
      <w:pPr>
        <w:pStyle w:val="p5"/>
        <w:spacing w:before="0" w:beforeAutospacing="0" w:after="0" w:afterAutospacing="0"/>
        <w:ind w:right="991"/>
        <w:rPr>
          <w:b/>
        </w:rPr>
      </w:pPr>
      <w:r w:rsidRPr="00525CF8">
        <w:rPr>
          <w:b/>
        </w:rPr>
        <w:t>О внесении изменений в Правила благоустройства на территории  муниципального образования городское поселение Инсар Инсарского муниципального района Республики Мордовия</w:t>
      </w:r>
    </w:p>
    <w:p w:rsidR="00525CF8" w:rsidRPr="00525CF8" w:rsidRDefault="00525CF8" w:rsidP="00525CF8">
      <w:pPr>
        <w:pStyle w:val="p5"/>
        <w:spacing w:before="0" w:beforeAutospacing="0" w:after="0" w:afterAutospacing="0"/>
        <w:ind w:firstLine="720"/>
        <w:jc w:val="both"/>
      </w:pPr>
    </w:p>
    <w:p w:rsidR="00525CF8" w:rsidRPr="00525CF8" w:rsidRDefault="00525CF8" w:rsidP="00525CF8">
      <w:pPr>
        <w:pStyle w:val="p7"/>
        <w:spacing w:before="0" w:beforeAutospacing="0" w:after="0" w:afterAutospacing="0"/>
        <w:ind w:firstLine="540"/>
        <w:jc w:val="both"/>
        <w:rPr>
          <w:rStyle w:val="s2"/>
        </w:rPr>
      </w:pPr>
      <w:r w:rsidRPr="00525CF8">
        <w:rPr>
          <w:rStyle w:val="s2"/>
        </w:rPr>
        <w:t>В соответствии с Федеральным законом «Об общих принципах организации местного самоуправления в Российской Федерации», и Закона Республики Мордовия от 24.04.2019г. № 16-З «О порядке определения органами местного самоуправления границ прилегающих территорий», Уставом городского поселения Инсар</w:t>
      </w:r>
    </w:p>
    <w:p w:rsidR="00525CF8" w:rsidRPr="00525CF8" w:rsidRDefault="00525CF8" w:rsidP="00525CF8">
      <w:pPr>
        <w:pStyle w:val="p7"/>
        <w:spacing w:before="0" w:beforeAutospacing="0" w:after="0" w:afterAutospacing="0"/>
        <w:ind w:firstLine="540"/>
        <w:jc w:val="both"/>
        <w:rPr>
          <w:rStyle w:val="s2"/>
        </w:rPr>
      </w:pPr>
    </w:p>
    <w:p w:rsidR="00525CF8" w:rsidRPr="00525CF8" w:rsidRDefault="00525CF8" w:rsidP="00525CF8">
      <w:pPr>
        <w:pStyle w:val="p7"/>
        <w:spacing w:before="0" w:beforeAutospacing="0" w:after="0" w:afterAutospacing="0"/>
        <w:ind w:firstLine="540"/>
        <w:jc w:val="center"/>
        <w:rPr>
          <w:rStyle w:val="s2"/>
        </w:rPr>
      </w:pPr>
      <w:r w:rsidRPr="00525CF8">
        <w:rPr>
          <w:rStyle w:val="s2"/>
        </w:rPr>
        <w:t>Совет депутатов городского поселения Инсар РЕШИЛ:</w:t>
      </w:r>
    </w:p>
    <w:p w:rsidR="00525CF8" w:rsidRPr="00525CF8" w:rsidRDefault="00525CF8" w:rsidP="00525CF8">
      <w:pPr>
        <w:pStyle w:val="p7"/>
        <w:spacing w:before="0" w:beforeAutospacing="0" w:after="0" w:afterAutospacing="0"/>
        <w:ind w:firstLine="540"/>
        <w:jc w:val="both"/>
        <w:rPr>
          <w:rStyle w:val="s2"/>
        </w:rPr>
      </w:pPr>
    </w:p>
    <w:p w:rsidR="00525CF8" w:rsidRPr="00525CF8" w:rsidRDefault="00525CF8" w:rsidP="00525CF8">
      <w:pPr>
        <w:pStyle w:val="p7"/>
        <w:spacing w:before="0" w:beforeAutospacing="0" w:after="0" w:afterAutospacing="0"/>
        <w:ind w:firstLine="540"/>
        <w:jc w:val="both"/>
      </w:pPr>
      <w:r w:rsidRPr="00525CF8">
        <w:rPr>
          <w:rStyle w:val="s2"/>
        </w:rPr>
        <w:t xml:space="preserve">1.Внести в </w:t>
      </w:r>
      <w:r w:rsidRPr="00525CF8">
        <w:t>Правила благоустройства на территории муниципального образования городское поселение Инсар Инсарского муниципального района Республики Мордовия,  утвержденные  решением Совета депутатов городского поселения Инсар от 21.09.2017г.  № 18,  изменения следующего содержания:</w:t>
      </w:r>
    </w:p>
    <w:p w:rsidR="00525CF8" w:rsidRPr="00525CF8" w:rsidRDefault="00525CF8" w:rsidP="00525CF8">
      <w:pPr>
        <w:pStyle w:val="p5"/>
        <w:spacing w:before="0" w:beforeAutospacing="0" w:after="0" w:afterAutospacing="0"/>
        <w:ind w:firstLine="540"/>
        <w:jc w:val="both"/>
      </w:pPr>
      <w:r w:rsidRPr="00525CF8">
        <w:t xml:space="preserve"> дополнить пункт 2.4.2.  подпунктами следующего содержания: </w:t>
      </w:r>
    </w:p>
    <w:p w:rsidR="00525CF8" w:rsidRPr="00525CF8" w:rsidRDefault="00525CF8" w:rsidP="00525CF8">
      <w:pPr>
        <w:pStyle w:val="af4"/>
        <w:ind w:firstLine="709"/>
        <w:jc w:val="both"/>
        <w:rPr>
          <w:color w:val="000000"/>
        </w:rPr>
      </w:pPr>
      <w:r w:rsidRPr="00525CF8">
        <w:rPr>
          <w:color w:val="000000"/>
        </w:rPr>
        <w:t>«2.4.2.1 Основные требования к определению границ прилегающих территорий:</w:t>
      </w:r>
    </w:p>
    <w:p w:rsidR="00525CF8" w:rsidRPr="00525CF8" w:rsidRDefault="00525CF8" w:rsidP="00525CF8">
      <w:pPr>
        <w:pStyle w:val="af4"/>
        <w:ind w:firstLine="709"/>
        <w:jc w:val="both"/>
        <w:rPr>
          <w:color w:val="000000"/>
        </w:rPr>
      </w:pPr>
      <w:r w:rsidRPr="00525CF8">
        <w:rPr>
          <w:color w:val="000000"/>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и минимальной площади прилегающей территории, а также иных требований Закона РМ.</w:t>
      </w:r>
    </w:p>
    <w:p w:rsidR="00525CF8" w:rsidRPr="00525CF8" w:rsidRDefault="00525CF8" w:rsidP="00525CF8">
      <w:pPr>
        <w:pStyle w:val="af4"/>
        <w:ind w:firstLine="709"/>
        <w:jc w:val="both"/>
        <w:rPr>
          <w:color w:val="000000"/>
        </w:rPr>
      </w:pPr>
      <w:r w:rsidRPr="00525CF8">
        <w:rPr>
          <w:color w:val="000000"/>
        </w:rPr>
        <w:t xml:space="preserve">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 </w:t>
      </w:r>
    </w:p>
    <w:p w:rsidR="00525CF8" w:rsidRPr="00525CF8" w:rsidRDefault="00525CF8" w:rsidP="00525CF8">
      <w:pPr>
        <w:pStyle w:val="af4"/>
        <w:ind w:firstLine="709"/>
        <w:jc w:val="both"/>
        <w:rPr>
          <w:color w:val="000000"/>
        </w:rPr>
      </w:pPr>
      <w:r w:rsidRPr="00525CF8">
        <w:rPr>
          <w:color w:val="000000"/>
        </w:rPr>
        <w:t>3) Границы прилегающих территорий определяются с соблюдением ограничений с учетом следующих требований:</w:t>
      </w:r>
    </w:p>
    <w:p w:rsidR="00525CF8" w:rsidRPr="00525CF8" w:rsidRDefault="00525CF8" w:rsidP="00525CF8">
      <w:pPr>
        <w:pStyle w:val="af4"/>
        <w:ind w:firstLine="709"/>
        <w:jc w:val="both"/>
        <w:rPr>
          <w:color w:val="000000"/>
        </w:rPr>
      </w:pPr>
      <w:r w:rsidRPr="00525CF8">
        <w:rPr>
          <w:color w:val="000000"/>
        </w:rPr>
        <w:t>а) границы прилегающих территорий не могут выходить за пределы  территорий общего пользования;</w:t>
      </w:r>
    </w:p>
    <w:p w:rsidR="00525CF8" w:rsidRPr="00525CF8" w:rsidRDefault="00525CF8" w:rsidP="00525CF8">
      <w:pPr>
        <w:pStyle w:val="af4"/>
        <w:ind w:firstLine="709"/>
        <w:jc w:val="both"/>
        <w:rPr>
          <w:color w:val="000000"/>
        </w:rPr>
      </w:pPr>
      <w:r w:rsidRPr="00525CF8">
        <w:rPr>
          <w:color w:val="000000"/>
        </w:rPr>
        <w:t>б)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525CF8" w:rsidRPr="00525CF8" w:rsidRDefault="00525CF8" w:rsidP="00525CF8">
      <w:pPr>
        <w:pStyle w:val="af4"/>
        <w:ind w:firstLine="709"/>
        <w:jc w:val="both"/>
        <w:rPr>
          <w:color w:val="000000"/>
        </w:rPr>
      </w:pPr>
      <w:r w:rsidRPr="00525CF8">
        <w:rPr>
          <w:color w:val="000000"/>
        </w:rPr>
        <w:t>в)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525CF8" w:rsidRPr="00525CF8" w:rsidRDefault="00525CF8" w:rsidP="00525CF8">
      <w:pPr>
        <w:pStyle w:val="af4"/>
        <w:ind w:firstLine="709"/>
        <w:jc w:val="both"/>
        <w:rPr>
          <w:color w:val="000000"/>
        </w:rPr>
      </w:pPr>
      <w:r w:rsidRPr="00525CF8">
        <w:rPr>
          <w:color w:val="000000"/>
        </w:rPr>
        <w:t xml:space="preserve">г)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 </w:t>
      </w:r>
    </w:p>
    <w:p w:rsidR="00525CF8" w:rsidRPr="00525CF8" w:rsidRDefault="00525CF8" w:rsidP="00525CF8">
      <w:pPr>
        <w:pStyle w:val="af4"/>
        <w:ind w:firstLine="709"/>
        <w:jc w:val="both"/>
        <w:rPr>
          <w:color w:val="000000"/>
        </w:rPr>
      </w:pPr>
      <w:r w:rsidRPr="00525CF8">
        <w:rPr>
          <w:color w:val="000000"/>
        </w:rPr>
        <w:t>д)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525CF8" w:rsidRPr="00525CF8" w:rsidRDefault="00525CF8" w:rsidP="00525CF8">
      <w:pPr>
        <w:pStyle w:val="af4"/>
        <w:ind w:firstLine="709"/>
        <w:jc w:val="both"/>
        <w:rPr>
          <w:color w:val="000000"/>
        </w:rPr>
      </w:pPr>
      <w:r w:rsidRPr="00525CF8">
        <w:rPr>
          <w:color w:val="000000"/>
        </w:rPr>
        <w:t>ж)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525CF8" w:rsidRPr="00525CF8" w:rsidRDefault="00525CF8" w:rsidP="00525CF8">
      <w:pPr>
        <w:pStyle w:val="af4"/>
        <w:ind w:firstLine="709"/>
        <w:jc w:val="both"/>
        <w:rPr>
          <w:color w:val="000000"/>
        </w:rPr>
      </w:pPr>
      <w:r w:rsidRPr="00525CF8">
        <w:rPr>
          <w:color w:val="000000"/>
        </w:rPr>
        <w:t>з)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525CF8" w:rsidRPr="00525CF8" w:rsidRDefault="00525CF8" w:rsidP="00525CF8">
      <w:pPr>
        <w:pStyle w:val="af4"/>
        <w:ind w:firstLine="709"/>
        <w:jc w:val="both"/>
        <w:rPr>
          <w:color w:val="000000"/>
        </w:rPr>
      </w:pPr>
      <w:r w:rsidRPr="00525CF8">
        <w:rPr>
          <w:color w:val="000000"/>
        </w:rPr>
        <w:t>2.4.2.2. Ограничения при определении границ прилегающей территории:</w:t>
      </w:r>
    </w:p>
    <w:p w:rsidR="00525CF8" w:rsidRPr="00525CF8" w:rsidRDefault="00525CF8" w:rsidP="00525CF8">
      <w:pPr>
        <w:pStyle w:val="af4"/>
        <w:ind w:firstLine="709"/>
        <w:jc w:val="both"/>
        <w:rPr>
          <w:color w:val="000000"/>
        </w:rPr>
      </w:pPr>
      <w:r w:rsidRPr="00525CF8">
        <w:rPr>
          <w:color w:val="000000"/>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525CF8" w:rsidRPr="00525CF8" w:rsidRDefault="00525CF8" w:rsidP="00525CF8">
      <w:pPr>
        <w:pStyle w:val="af4"/>
        <w:ind w:firstLine="709"/>
        <w:jc w:val="both"/>
        <w:rPr>
          <w:color w:val="000000"/>
        </w:rPr>
      </w:pPr>
      <w:r w:rsidRPr="00525CF8">
        <w:rPr>
          <w:color w:val="000000"/>
        </w:rPr>
        <w:t>2) Внешняя  часть границ прилегающей территории определяется с учетом следующих ограничений:</w:t>
      </w:r>
    </w:p>
    <w:p w:rsidR="00525CF8" w:rsidRPr="00525CF8" w:rsidRDefault="00525CF8" w:rsidP="00525CF8">
      <w:pPr>
        <w:pStyle w:val="af4"/>
        <w:ind w:firstLine="709"/>
        <w:jc w:val="both"/>
        <w:rPr>
          <w:color w:val="000000"/>
        </w:rPr>
      </w:pPr>
      <w:r w:rsidRPr="00525CF8">
        <w:rPr>
          <w:color w:val="000000"/>
        </w:rPr>
        <w:t>а)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525CF8" w:rsidRPr="00525CF8" w:rsidRDefault="00525CF8" w:rsidP="00525CF8">
      <w:pPr>
        <w:pStyle w:val="af4"/>
        <w:ind w:firstLine="709"/>
        <w:jc w:val="both"/>
        <w:rPr>
          <w:color w:val="000000"/>
        </w:rPr>
      </w:pPr>
      <w:r w:rsidRPr="00525CF8">
        <w:rPr>
          <w:color w:val="000000"/>
        </w:rPr>
        <w:t>б) для индивидуальных жилых домов, жилых домов блокированной застройки:</w:t>
      </w:r>
    </w:p>
    <w:p w:rsidR="00525CF8" w:rsidRPr="00525CF8" w:rsidRDefault="00525CF8" w:rsidP="00525CF8">
      <w:pPr>
        <w:pStyle w:val="af4"/>
        <w:ind w:firstLine="709"/>
        <w:jc w:val="both"/>
        <w:rPr>
          <w:color w:val="000000"/>
        </w:rPr>
      </w:pPr>
      <w:r w:rsidRPr="00525CF8">
        <w:rPr>
          <w:color w:val="000000"/>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525CF8" w:rsidRPr="00525CF8" w:rsidRDefault="00525CF8" w:rsidP="00525CF8">
      <w:pPr>
        <w:pStyle w:val="af4"/>
        <w:ind w:firstLine="709"/>
        <w:jc w:val="both"/>
        <w:rPr>
          <w:color w:val="000000"/>
        </w:rPr>
      </w:pPr>
      <w:r w:rsidRPr="00525CF8">
        <w:rPr>
          <w:color w:val="000000"/>
        </w:rPr>
        <w:t>если земельный участок под ними не образован, - на расстоянии не более 10 метров от границы жилого дома;</w:t>
      </w:r>
    </w:p>
    <w:p w:rsidR="00525CF8" w:rsidRPr="00525CF8" w:rsidRDefault="00525CF8" w:rsidP="00525CF8">
      <w:pPr>
        <w:pStyle w:val="af4"/>
        <w:ind w:firstLine="709"/>
        <w:jc w:val="both"/>
        <w:rPr>
          <w:color w:val="000000"/>
        </w:rPr>
      </w:pPr>
      <w:r w:rsidRPr="00525CF8">
        <w:rPr>
          <w:color w:val="000000"/>
        </w:rPr>
        <w:t>в) для зданий, строений, сооружений, являющихся объектами капитального строительства:</w:t>
      </w:r>
    </w:p>
    <w:p w:rsidR="00525CF8" w:rsidRPr="00525CF8" w:rsidRDefault="00525CF8" w:rsidP="00525CF8">
      <w:pPr>
        <w:pStyle w:val="af4"/>
        <w:ind w:firstLine="709"/>
        <w:jc w:val="both"/>
        <w:rPr>
          <w:color w:val="000000"/>
        </w:rPr>
      </w:pPr>
      <w:r w:rsidRPr="00525CF8">
        <w:rPr>
          <w:color w:val="000000"/>
        </w:rPr>
        <w:t>если указанные здания, строения, сооружения расположены на образованном земельном участке, - на расстоянии не боле 6 метров от границы данного земельного участка;</w:t>
      </w:r>
    </w:p>
    <w:p w:rsidR="00525CF8" w:rsidRPr="00525CF8" w:rsidRDefault="00525CF8" w:rsidP="00525CF8">
      <w:pPr>
        <w:pStyle w:val="af4"/>
        <w:ind w:firstLine="709"/>
        <w:jc w:val="both"/>
        <w:rPr>
          <w:color w:val="000000"/>
        </w:rPr>
      </w:pPr>
      <w:r w:rsidRPr="00525CF8">
        <w:rPr>
          <w:color w:val="000000"/>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525CF8" w:rsidRPr="00525CF8" w:rsidRDefault="00525CF8" w:rsidP="00525CF8">
      <w:pPr>
        <w:pStyle w:val="af4"/>
        <w:ind w:firstLine="709"/>
        <w:jc w:val="both"/>
        <w:rPr>
          <w:color w:val="000000"/>
        </w:rPr>
      </w:pPr>
      <w:r w:rsidRPr="00525CF8">
        <w:rPr>
          <w:color w:val="000000"/>
        </w:rPr>
        <w:t>е) для зданий, строений, сооружений, являющихся объектами некапитального строительства:</w:t>
      </w:r>
    </w:p>
    <w:p w:rsidR="00525CF8" w:rsidRPr="00525CF8" w:rsidRDefault="00525CF8" w:rsidP="00525CF8">
      <w:pPr>
        <w:pStyle w:val="af4"/>
        <w:ind w:firstLine="709"/>
        <w:jc w:val="both"/>
        <w:rPr>
          <w:color w:val="000000"/>
        </w:rPr>
      </w:pPr>
      <w:r w:rsidRPr="00525CF8">
        <w:rPr>
          <w:color w:val="000000"/>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525CF8" w:rsidRPr="00525CF8" w:rsidRDefault="00525CF8" w:rsidP="00525CF8">
      <w:pPr>
        <w:pStyle w:val="af4"/>
        <w:ind w:firstLine="709"/>
        <w:jc w:val="both"/>
        <w:rPr>
          <w:color w:val="000000"/>
        </w:rPr>
      </w:pPr>
      <w:r w:rsidRPr="00525CF8">
        <w:rPr>
          <w:color w:val="000000"/>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525CF8" w:rsidRPr="00525CF8" w:rsidRDefault="00525CF8" w:rsidP="00525CF8">
      <w:pPr>
        <w:pStyle w:val="af4"/>
        <w:ind w:firstLine="709"/>
        <w:jc w:val="both"/>
        <w:rPr>
          <w:color w:val="000000"/>
        </w:rPr>
      </w:pPr>
      <w:r w:rsidRPr="00525CF8">
        <w:rPr>
          <w:color w:val="000000"/>
        </w:rPr>
        <w:t>ж) для образованный земельный участков, на которых отсутствуют здания, строения, сооружения, - на расстоянии не более 15 метров от границы образованного земельного участка.</w:t>
      </w:r>
    </w:p>
    <w:p w:rsidR="00525CF8" w:rsidRPr="00525CF8" w:rsidRDefault="00525CF8" w:rsidP="00525CF8">
      <w:pPr>
        <w:pStyle w:val="af4"/>
        <w:ind w:firstLine="709"/>
        <w:jc w:val="both"/>
        <w:rPr>
          <w:color w:val="000000"/>
        </w:rPr>
      </w:pPr>
      <w:r w:rsidRPr="00525CF8">
        <w:rPr>
          <w:color w:val="000000"/>
        </w:rPr>
        <w:t>2.4.2.3. Схемы границ прилегающих территорий:</w:t>
      </w:r>
    </w:p>
    <w:p w:rsidR="00525CF8" w:rsidRPr="00525CF8" w:rsidRDefault="00525CF8" w:rsidP="00525CF8">
      <w:pPr>
        <w:pStyle w:val="af4"/>
        <w:ind w:firstLine="709"/>
        <w:jc w:val="both"/>
        <w:rPr>
          <w:color w:val="000000"/>
        </w:rPr>
      </w:pPr>
      <w:r w:rsidRPr="00525CF8">
        <w:rPr>
          <w:color w:val="000000"/>
        </w:rPr>
        <w:t>1) Границы прилегающих территорий отображаются на схемах границ прилегающих территорий.</w:t>
      </w:r>
    </w:p>
    <w:p w:rsidR="00525CF8" w:rsidRPr="00525CF8" w:rsidRDefault="00525CF8" w:rsidP="00525CF8">
      <w:pPr>
        <w:pStyle w:val="af4"/>
        <w:ind w:firstLine="709"/>
        <w:jc w:val="both"/>
        <w:rPr>
          <w:color w:val="000000"/>
        </w:rPr>
      </w:pPr>
      <w:r w:rsidRPr="00525CF8">
        <w:rPr>
          <w:color w:val="000000"/>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525CF8" w:rsidRPr="00525CF8" w:rsidRDefault="00525CF8" w:rsidP="00525CF8">
      <w:pPr>
        <w:pStyle w:val="af4"/>
        <w:ind w:firstLine="709"/>
        <w:jc w:val="both"/>
        <w:rPr>
          <w:color w:val="000000"/>
        </w:rPr>
      </w:pPr>
      <w:r w:rsidRPr="00525CF8">
        <w:rPr>
          <w:color w:val="000000"/>
        </w:rPr>
        <w:t>3) Утверждение схемы границ прилегающих территорий подлежат размещению на официальных сайтах органов местного самоуправления городского поселения Инсар в информационного – телекоммуникационной сети «Интернет» не позднее 30 дней со дня их утверждения.</w:t>
      </w:r>
    </w:p>
    <w:p w:rsidR="00525CF8" w:rsidRPr="00525CF8" w:rsidRDefault="00525CF8" w:rsidP="00525CF8">
      <w:pPr>
        <w:pStyle w:val="af4"/>
        <w:ind w:firstLine="709"/>
        <w:jc w:val="both"/>
        <w:rPr>
          <w:color w:val="000000"/>
        </w:rPr>
      </w:pPr>
      <w:r w:rsidRPr="00525CF8">
        <w:rPr>
          <w:color w:val="000000"/>
        </w:rPr>
        <w:t xml:space="preserve">4) Порядок подготовки и утверждения схем границ прилегающих территорий устанавливается муниципальными нормативными правовыми актами.»  </w:t>
      </w:r>
    </w:p>
    <w:p w:rsidR="00525CF8" w:rsidRPr="00525CF8" w:rsidRDefault="00525CF8" w:rsidP="00525CF8">
      <w:pPr>
        <w:pStyle w:val="p7"/>
        <w:spacing w:before="0" w:beforeAutospacing="0" w:after="0" w:afterAutospacing="0"/>
        <w:jc w:val="both"/>
      </w:pPr>
      <w:r w:rsidRPr="00525CF8">
        <w:t xml:space="preserve">        2. Настоящее решение вступает в силу с момента принятия и подлежит  опубликованию в Информационном бюллетене городского поселения Инсар.</w:t>
      </w:r>
    </w:p>
    <w:p w:rsidR="00525CF8" w:rsidRPr="00525CF8" w:rsidRDefault="00525CF8" w:rsidP="00525CF8">
      <w:pPr>
        <w:pStyle w:val="p7"/>
        <w:spacing w:before="0" w:beforeAutospacing="0" w:after="0" w:afterAutospacing="0"/>
        <w:jc w:val="both"/>
      </w:pPr>
    </w:p>
    <w:p w:rsidR="00525CF8" w:rsidRPr="00525CF8" w:rsidRDefault="00525CF8" w:rsidP="00525CF8">
      <w:pPr>
        <w:pStyle w:val="p7"/>
        <w:spacing w:before="0" w:beforeAutospacing="0" w:after="0" w:afterAutospacing="0"/>
        <w:jc w:val="both"/>
      </w:pPr>
    </w:p>
    <w:p w:rsidR="00525CF8" w:rsidRPr="00525CF8" w:rsidRDefault="00525CF8" w:rsidP="00525CF8">
      <w:pPr>
        <w:pStyle w:val="p7"/>
        <w:spacing w:before="0" w:beforeAutospacing="0" w:after="0" w:afterAutospacing="0"/>
        <w:jc w:val="both"/>
      </w:pPr>
      <w:r w:rsidRPr="00525CF8">
        <w:t xml:space="preserve">Глава городского поселения Инсар  </w:t>
      </w:r>
    </w:p>
    <w:p w:rsidR="00525CF8" w:rsidRPr="00525CF8" w:rsidRDefault="00525CF8" w:rsidP="00525CF8">
      <w:pPr>
        <w:pStyle w:val="p7"/>
        <w:spacing w:before="0" w:beforeAutospacing="0" w:after="0" w:afterAutospacing="0"/>
        <w:jc w:val="both"/>
      </w:pPr>
      <w:r w:rsidRPr="00525CF8">
        <w:t>Инсарского муниципального района</w:t>
      </w:r>
    </w:p>
    <w:p w:rsidR="00525CF8" w:rsidRPr="00525CF8" w:rsidRDefault="00525CF8" w:rsidP="00525CF8">
      <w:pPr>
        <w:pStyle w:val="p7"/>
        <w:spacing w:before="0" w:beforeAutospacing="0" w:after="0" w:afterAutospacing="0"/>
        <w:jc w:val="both"/>
      </w:pPr>
      <w:r w:rsidRPr="00525CF8">
        <w:t>Республики Мордовия                                                                       М.А.ВИШНЯКОВ</w:t>
      </w:r>
    </w:p>
    <w:p w:rsidR="00525CF8" w:rsidRPr="00525CF8" w:rsidRDefault="00525CF8" w:rsidP="00525CF8">
      <w:pPr>
        <w:pStyle w:val="af4"/>
        <w:jc w:val="both"/>
      </w:pPr>
    </w:p>
    <w:p w:rsidR="0029037E" w:rsidRDefault="0029037E" w:rsidP="00EE3021">
      <w:pPr>
        <w:jc w:val="both"/>
        <w:rPr>
          <w:rFonts w:ascii="Times New Roman" w:hAnsi="Times New Roman" w:cs="Times New Roman"/>
          <w:sz w:val="24"/>
          <w:szCs w:val="24"/>
        </w:rPr>
      </w:pPr>
    </w:p>
    <w:p w:rsidR="00EF2EDD" w:rsidRDefault="00EF2EDD" w:rsidP="00EE3021">
      <w:pPr>
        <w:jc w:val="both"/>
        <w:rPr>
          <w:rFonts w:ascii="Times New Roman" w:hAnsi="Times New Roman" w:cs="Times New Roman"/>
          <w:sz w:val="24"/>
          <w:szCs w:val="24"/>
        </w:rPr>
      </w:pPr>
    </w:p>
    <w:p w:rsidR="00EF2EDD" w:rsidRDefault="00EF2EDD" w:rsidP="00EE3021">
      <w:pPr>
        <w:jc w:val="both"/>
        <w:rPr>
          <w:rFonts w:ascii="Times New Roman" w:hAnsi="Times New Roman" w:cs="Times New Roman"/>
          <w:sz w:val="24"/>
          <w:szCs w:val="24"/>
        </w:rPr>
      </w:pPr>
    </w:p>
    <w:p w:rsidR="00EF2EDD" w:rsidRDefault="00EF2EDD" w:rsidP="00EE3021">
      <w:pPr>
        <w:jc w:val="both"/>
        <w:rPr>
          <w:rFonts w:ascii="Times New Roman" w:hAnsi="Times New Roman" w:cs="Times New Roman"/>
          <w:sz w:val="24"/>
          <w:szCs w:val="24"/>
        </w:rPr>
      </w:pPr>
    </w:p>
    <w:p w:rsidR="00EF2EDD" w:rsidRDefault="00EF2EDD"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5866B3" w:rsidRDefault="005866B3" w:rsidP="00EE3021">
      <w:pPr>
        <w:jc w:val="both"/>
        <w:rPr>
          <w:rFonts w:ascii="Times New Roman" w:hAnsi="Times New Roman" w:cs="Times New Roman"/>
          <w:sz w:val="24"/>
          <w:szCs w:val="24"/>
        </w:rPr>
      </w:pPr>
    </w:p>
    <w:p w:rsidR="00EF2EDD" w:rsidRDefault="00EF2EDD" w:rsidP="00EE3021">
      <w:pPr>
        <w:jc w:val="both"/>
        <w:rPr>
          <w:rFonts w:ascii="Times New Roman" w:hAnsi="Times New Roman" w:cs="Times New Roman"/>
          <w:sz w:val="24"/>
          <w:szCs w:val="24"/>
        </w:rPr>
      </w:pPr>
    </w:p>
    <w:p w:rsidR="00EF2EDD" w:rsidRDefault="00EF2EDD" w:rsidP="00EE3021">
      <w:pPr>
        <w:jc w:val="both"/>
        <w:rPr>
          <w:rFonts w:ascii="Times New Roman" w:hAnsi="Times New Roman" w:cs="Times New Roman"/>
          <w:sz w:val="24"/>
          <w:szCs w:val="24"/>
        </w:rPr>
      </w:pPr>
    </w:p>
    <w:p w:rsidR="00EF2EDD" w:rsidRPr="00FA14AD" w:rsidRDefault="00EF2EDD" w:rsidP="00EF2EDD">
      <w:pPr>
        <w:pStyle w:val="1"/>
        <w:jc w:val="center"/>
        <w:rPr>
          <w:b/>
        </w:rPr>
      </w:pPr>
      <w:r w:rsidRPr="00FA14AD">
        <w:rPr>
          <w:b/>
        </w:rPr>
        <w:t>РЕСПУБЛИКА МОРДОВИЯ</w:t>
      </w:r>
    </w:p>
    <w:p w:rsidR="00EF2EDD" w:rsidRPr="00FA14AD" w:rsidRDefault="00EF2EDD" w:rsidP="00EF2EDD">
      <w:pPr>
        <w:jc w:val="center"/>
        <w:rPr>
          <w:rFonts w:ascii="Times New Roman" w:hAnsi="Times New Roman" w:cs="Times New Roman"/>
          <w:b/>
          <w:bCs/>
          <w:sz w:val="24"/>
          <w:szCs w:val="24"/>
        </w:rPr>
      </w:pPr>
      <w:r w:rsidRPr="00FA14AD">
        <w:rPr>
          <w:rFonts w:ascii="Times New Roman" w:hAnsi="Times New Roman" w:cs="Times New Roman"/>
          <w:b/>
          <w:bCs/>
          <w:sz w:val="24"/>
          <w:szCs w:val="24"/>
        </w:rPr>
        <w:t>ДВАДЦАТЬ ТРЕТЬЯ  СЕССИЯ  СОВЕТА ДЕПУТАТОВ ГОРОДСКОГО</w:t>
      </w:r>
    </w:p>
    <w:p w:rsidR="00EF2EDD" w:rsidRPr="00FA14AD" w:rsidRDefault="00EF2EDD" w:rsidP="00EF2EDD">
      <w:pPr>
        <w:jc w:val="center"/>
        <w:rPr>
          <w:rFonts w:ascii="Times New Roman" w:hAnsi="Times New Roman" w:cs="Times New Roman"/>
          <w:b/>
          <w:bCs/>
          <w:sz w:val="24"/>
          <w:szCs w:val="24"/>
        </w:rPr>
      </w:pPr>
      <w:r w:rsidRPr="00FA14AD">
        <w:rPr>
          <w:rFonts w:ascii="Times New Roman" w:hAnsi="Times New Roman" w:cs="Times New Roman"/>
          <w:b/>
          <w:bCs/>
          <w:sz w:val="24"/>
          <w:szCs w:val="24"/>
        </w:rPr>
        <w:t>ПОСЕЛЕНИЯ  ИНСАР ИНСАРСКОГО  МУНИЦИПАЛЬНОГО  РАЙОНА</w:t>
      </w:r>
    </w:p>
    <w:p w:rsidR="00EF2EDD" w:rsidRPr="00FA14AD" w:rsidRDefault="00EF2EDD" w:rsidP="00EF2EDD">
      <w:pPr>
        <w:jc w:val="center"/>
        <w:rPr>
          <w:rFonts w:ascii="Times New Roman" w:hAnsi="Times New Roman" w:cs="Times New Roman"/>
          <w:b/>
          <w:bCs/>
          <w:sz w:val="24"/>
          <w:szCs w:val="24"/>
        </w:rPr>
      </w:pPr>
      <w:r w:rsidRPr="00FA14AD">
        <w:rPr>
          <w:rFonts w:ascii="Times New Roman" w:hAnsi="Times New Roman" w:cs="Times New Roman"/>
          <w:b/>
          <w:bCs/>
          <w:sz w:val="24"/>
          <w:szCs w:val="24"/>
        </w:rPr>
        <w:t>ШЕСТОГО СОЗЫВА</w:t>
      </w:r>
    </w:p>
    <w:p w:rsidR="00EF2EDD" w:rsidRPr="00FA14AD" w:rsidRDefault="00EF2EDD" w:rsidP="00EF2EDD">
      <w:pPr>
        <w:jc w:val="center"/>
        <w:rPr>
          <w:rFonts w:ascii="Times New Roman" w:hAnsi="Times New Roman" w:cs="Times New Roman"/>
          <w:b/>
          <w:bCs/>
          <w:sz w:val="24"/>
          <w:szCs w:val="24"/>
        </w:rPr>
      </w:pPr>
    </w:p>
    <w:p w:rsidR="00EF2EDD" w:rsidRPr="00FA14AD" w:rsidRDefault="00EF2EDD" w:rsidP="00EF2EDD">
      <w:pPr>
        <w:jc w:val="center"/>
        <w:rPr>
          <w:rFonts w:ascii="Times New Roman" w:hAnsi="Times New Roman" w:cs="Times New Roman"/>
          <w:b/>
          <w:sz w:val="28"/>
          <w:szCs w:val="28"/>
        </w:rPr>
      </w:pPr>
      <w:r w:rsidRPr="00FA14AD">
        <w:rPr>
          <w:rFonts w:ascii="Times New Roman" w:hAnsi="Times New Roman" w:cs="Times New Roman"/>
          <w:b/>
          <w:sz w:val="28"/>
          <w:szCs w:val="28"/>
        </w:rPr>
        <w:t>РЕШЕНИЕ</w:t>
      </w:r>
    </w:p>
    <w:p w:rsidR="00EF2EDD" w:rsidRPr="00FA14AD" w:rsidRDefault="00EF2EDD" w:rsidP="00EF2EDD">
      <w:pPr>
        <w:jc w:val="center"/>
        <w:rPr>
          <w:rFonts w:ascii="Times New Roman" w:hAnsi="Times New Roman" w:cs="Times New Roman"/>
          <w:sz w:val="24"/>
          <w:szCs w:val="24"/>
        </w:rPr>
      </w:pPr>
    </w:p>
    <w:p w:rsidR="00EF2EDD" w:rsidRPr="00FA14AD" w:rsidRDefault="00EF2EDD" w:rsidP="00EF2EDD">
      <w:pPr>
        <w:jc w:val="center"/>
        <w:rPr>
          <w:rFonts w:ascii="Times New Roman" w:hAnsi="Times New Roman" w:cs="Times New Roman"/>
          <w:sz w:val="24"/>
          <w:szCs w:val="24"/>
        </w:rPr>
      </w:pPr>
      <w:r w:rsidRPr="00FA14AD">
        <w:rPr>
          <w:rFonts w:ascii="Times New Roman" w:hAnsi="Times New Roman" w:cs="Times New Roman"/>
          <w:sz w:val="24"/>
          <w:szCs w:val="24"/>
        </w:rPr>
        <w:t>г. Инсар</w:t>
      </w:r>
    </w:p>
    <w:p w:rsidR="00EF2EDD" w:rsidRPr="00FA14AD" w:rsidRDefault="00EF2EDD" w:rsidP="00EF2EDD">
      <w:pPr>
        <w:rPr>
          <w:rFonts w:ascii="Times New Roman" w:hAnsi="Times New Roman" w:cs="Times New Roman"/>
          <w:sz w:val="24"/>
          <w:szCs w:val="24"/>
        </w:rPr>
      </w:pPr>
    </w:p>
    <w:p w:rsidR="00EF2EDD" w:rsidRPr="00EF2EDD" w:rsidRDefault="00EF2EDD" w:rsidP="00EF2EDD">
      <w:pPr>
        <w:rPr>
          <w:rFonts w:ascii="Times New Roman" w:hAnsi="Times New Roman" w:cs="Times New Roman"/>
          <w:sz w:val="24"/>
          <w:szCs w:val="24"/>
        </w:rPr>
      </w:pPr>
      <w:r w:rsidRPr="00EF2EDD">
        <w:rPr>
          <w:rFonts w:ascii="Times New Roman" w:hAnsi="Times New Roman" w:cs="Times New Roman"/>
          <w:sz w:val="24"/>
          <w:szCs w:val="24"/>
        </w:rPr>
        <w:t>от  25  декабря  2019 г.                                                                                                № 28</w:t>
      </w:r>
    </w:p>
    <w:p w:rsidR="00EF2EDD" w:rsidRPr="00EF2EDD" w:rsidRDefault="00EF2EDD" w:rsidP="00EF2EDD">
      <w:pPr>
        <w:pStyle w:val="90"/>
        <w:shd w:val="clear" w:color="auto" w:fill="auto"/>
        <w:spacing w:before="0" w:after="0" w:line="240" w:lineRule="auto"/>
        <w:jc w:val="both"/>
        <w:rPr>
          <w:rFonts w:ascii="Times New Roman" w:hAnsi="Times New Roman" w:cs="Times New Roman"/>
          <w:sz w:val="24"/>
          <w:szCs w:val="24"/>
        </w:rPr>
      </w:pP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 xml:space="preserve">Об утверждении  Положения о порядке принятия решения </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о применении к депутату, члену выборного органа местного</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самоуправления, выборному должностному лицу местного</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 xml:space="preserve">самоуправления мер ответственности за представление </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 xml:space="preserve">недостоверных  или неполных сведений о своих доходах, </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 xml:space="preserve">расходах, об имуществе и обязательствах имущественного </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характера, а также сведений о доходах, расходах,</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 xml:space="preserve">об имуществе и обязательствах имущественного </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характера своих супруги (супруга) и несовершеннолетних</w:t>
      </w:r>
    </w:p>
    <w:p w:rsidR="00EF2EDD" w:rsidRPr="00EF2EDD" w:rsidRDefault="00EF2EDD" w:rsidP="00EF2EDD">
      <w:pPr>
        <w:rPr>
          <w:rFonts w:ascii="Times New Roman" w:hAnsi="Times New Roman" w:cs="Times New Roman"/>
          <w:b/>
          <w:sz w:val="24"/>
          <w:szCs w:val="24"/>
        </w:rPr>
      </w:pPr>
      <w:r w:rsidRPr="00EF2EDD">
        <w:rPr>
          <w:rFonts w:ascii="Times New Roman" w:hAnsi="Times New Roman" w:cs="Times New Roman"/>
          <w:b/>
          <w:sz w:val="24"/>
          <w:szCs w:val="24"/>
        </w:rPr>
        <w:t>детей, если искажение этих сведений является несущественным</w:t>
      </w:r>
    </w:p>
    <w:p w:rsidR="00EF2EDD" w:rsidRPr="00EF2EDD" w:rsidRDefault="00EF2EDD" w:rsidP="00EF2EDD">
      <w:pPr>
        <w:ind w:firstLine="720"/>
        <w:jc w:val="both"/>
        <w:rPr>
          <w:rFonts w:ascii="Times New Roman" w:hAnsi="Times New Roman" w:cs="Times New Roman"/>
          <w:sz w:val="24"/>
          <w:szCs w:val="24"/>
          <w:lang w:val="ru-RU"/>
        </w:rPr>
      </w:pP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 xml:space="preserve">В  соответствии с частью 7.3-2 статьи 40 Федерального закона от 6 октября </w:t>
      </w:r>
      <w:smartTag w:uri="urn:schemas-microsoft-com:office:smarttags" w:element="metricconverter">
        <w:smartTagPr>
          <w:attr w:name="ProductID" w:val="2003 г"/>
        </w:smartTagPr>
        <w:r w:rsidRPr="00EF2EDD">
          <w:rPr>
            <w:rFonts w:ascii="Times New Roman" w:hAnsi="Times New Roman" w:cs="Times New Roman"/>
            <w:sz w:val="24"/>
            <w:szCs w:val="24"/>
          </w:rPr>
          <w:t>2003 г</w:t>
        </w:r>
      </w:smartTag>
      <w:r w:rsidRPr="00EF2EDD">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статьей 12-1 Закона Республики Мордовия от 8 июня </w:t>
      </w:r>
      <w:smartTag w:uri="urn:schemas-microsoft-com:office:smarttags" w:element="metricconverter">
        <w:smartTagPr>
          <w:attr w:name="ProductID" w:val="2007 г"/>
        </w:smartTagPr>
        <w:r w:rsidRPr="00EF2EDD">
          <w:rPr>
            <w:rFonts w:ascii="Times New Roman" w:hAnsi="Times New Roman" w:cs="Times New Roman"/>
            <w:sz w:val="24"/>
            <w:szCs w:val="24"/>
          </w:rPr>
          <w:t>2007 г</w:t>
        </w:r>
      </w:smartTag>
      <w:r w:rsidRPr="00EF2EDD">
        <w:rPr>
          <w:rFonts w:ascii="Times New Roman" w:hAnsi="Times New Roman" w:cs="Times New Roman"/>
          <w:sz w:val="24"/>
          <w:szCs w:val="24"/>
        </w:rPr>
        <w:t xml:space="preserve">. № 54-3 «О противодействии коррупции в Республике Мордовия»,  на основании Устава городского поселения Инсар, </w:t>
      </w:r>
    </w:p>
    <w:p w:rsidR="00EF2EDD" w:rsidRPr="00EF2EDD" w:rsidRDefault="00EF2EDD" w:rsidP="00EF2EDD">
      <w:pPr>
        <w:jc w:val="both"/>
        <w:rPr>
          <w:rFonts w:ascii="Times New Roman" w:hAnsi="Times New Roman" w:cs="Times New Roman"/>
          <w:sz w:val="24"/>
          <w:szCs w:val="24"/>
        </w:rPr>
      </w:pPr>
    </w:p>
    <w:p w:rsidR="00EF2EDD" w:rsidRPr="00EF2EDD" w:rsidRDefault="00EF2EDD" w:rsidP="00EF2EDD">
      <w:pPr>
        <w:jc w:val="center"/>
        <w:rPr>
          <w:rFonts w:ascii="Times New Roman" w:hAnsi="Times New Roman" w:cs="Times New Roman"/>
          <w:sz w:val="24"/>
          <w:szCs w:val="24"/>
        </w:rPr>
      </w:pPr>
      <w:r w:rsidRPr="00EF2EDD">
        <w:rPr>
          <w:rFonts w:ascii="Times New Roman" w:hAnsi="Times New Roman" w:cs="Times New Roman"/>
          <w:sz w:val="24"/>
          <w:szCs w:val="24"/>
        </w:rPr>
        <w:t>Совет депутатов городского поселения Инсар РЕШИЛ:</w:t>
      </w:r>
    </w:p>
    <w:p w:rsidR="00EF2EDD" w:rsidRPr="00EF2EDD" w:rsidRDefault="00EF2EDD" w:rsidP="00EF2EDD">
      <w:pPr>
        <w:jc w:val="both"/>
        <w:rPr>
          <w:rFonts w:ascii="Times New Roman" w:hAnsi="Times New Roman" w:cs="Times New Roman"/>
          <w:sz w:val="24"/>
          <w:szCs w:val="24"/>
        </w:rPr>
      </w:pP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 xml:space="preserve">            1. Утвердить прилагаемое Положение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 xml:space="preserve">2. Настоящее решение вступает в законную силу со дня его официального опубликования. </w:t>
      </w:r>
    </w:p>
    <w:p w:rsidR="00EF2EDD" w:rsidRPr="00EF2EDD" w:rsidRDefault="00EF2EDD" w:rsidP="00EF2EDD">
      <w:pPr>
        <w:rPr>
          <w:rFonts w:ascii="Times New Roman" w:hAnsi="Times New Roman" w:cs="Times New Roman"/>
          <w:sz w:val="24"/>
          <w:szCs w:val="24"/>
        </w:rPr>
      </w:pPr>
    </w:p>
    <w:p w:rsidR="00EF2EDD" w:rsidRPr="00EF2EDD" w:rsidRDefault="00EF2EDD" w:rsidP="00EF2EDD">
      <w:pPr>
        <w:rPr>
          <w:rFonts w:ascii="Times New Roman" w:hAnsi="Times New Roman" w:cs="Times New Roman"/>
          <w:sz w:val="24"/>
          <w:szCs w:val="24"/>
        </w:rPr>
      </w:pPr>
    </w:p>
    <w:p w:rsidR="00EF2EDD" w:rsidRPr="00EF2EDD" w:rsidRDefault="00EF2EDD" w:rsidP="00EF2EDD">
      <w:pPr>
        <w:overflowPunct w:val="0"/>
        <w:rPr>
          <w:rFonts w:ascii="Times New Roman" w:hAnsi="Times New Roman" w:cs="Times New Roman"/>
          <w:sz w:val="24"/>
          <w:szCs w:val="24"/>
        </w:rPr>
      </w:pPr>
      <w:r w:rsidRPr="00EF2EDD">
        <w:rPr>
          <w:rFonts w:ascii="Times New Roman" w:hAnsi="Times New Roman" w:cs="Times New Roman"/>
          <w:sz w:val="24"/>
          <w:szCs w:val="24"/>
        </w:rPr>
        <w:t>Глава городского поселения Инсар</w:t>
      </w:r>
    </w:p>
    <w:p w:rsidR="00EF2EDD" w:rsidRPr="00EF2EDD" w:rsidRDefault="00EF2EDD" w:rsidP="00EF2EDD">
      <w:pPr>
        <w:overflowPunct w:val="0"/>
        <w:rPr>
          <w:rFonts w:ascii="Times New Roman" w:hAnsi="Times New Roman" w:cs="Times New Roman"/>
          <w:sz w:val="24"/>
          <w:szCs w:val="24"/>
        </w:rPr>
      </w:pPr>
      <w:r w:rsidRPr="00EF2EDD">
        <w:rPr>
          <w:rFonts w:ascii="Times New Roman" w:hAnsi="Times New Roman" w:cs="Times New Roman"/>
          <w:sz w:val="24"/>
          <w:szCs w:val="24"/>
        </w:rPr>
        <w:t>Инсарского муниципального района</w:t>
      </w:r>
    </w:p>
    <w:p w:rsidR="00EF2EDD" w:rsidRPr="00EF2EDD" w:rsidRDefault="00EF2EDD" w:rsidP="00EF2EDD">
      <w:pPr>
        <w:overflowPunct w:val="0"/>
        <w:rPr>
          <w:rFonts w:ascii="Times New Roman" w:hAnsi="Times New Roman" w:cs="Times New Roman"/>
          <w:sz w:val="24"/>
          <w:szCs w:val="24"/>
        </w:rPr>
      </w:pPr>
      <w:r w:rsidRPr="00EF2EDD">
        <w:rPr>
          <w:rFonts w:ascii="Times New Roman" w:hAnsi="Times New Roman" w:cs="Times New Roman"/>
          <w:sz w:val="24"/>
          <w:szCs w:val="24"/>
        </w:rPr>
        <w:t xml:space="preserve">Республики Мордовия                                                                 М.А. ВИШНЯКОВ  </w:t>
      </w:r>
    </w:p>
    <w:p w:rsidR="00EF2EDD" w:rsidRPr="00EF2EDD" w:rsidRDefault="00EF2EDD" w:rsidP="00EF2EDD">
      <w:pPr>
        <w:rPr>
          <w:rFonts w:ascii="Times New Roman" w:hAnsi="Times New Roman" w:cs="Times New Roman"/>
          <w:sz w:val="24"/>
          <w:szCs w:val="24"/>
        </w:rPr>
      </w:pPr>
    </w:p>
    <w:p w:rsidR="00EF2EDD" w:rsidRPr="00EF2EDD" w:rsidRDefault="00EF2EDD" w:rsidP="00EF2EDD">
      <w:pPr>
        <w:ind w:left="7080" w:firstLine="708"/>
        <w:rPr>
          <w:rFonts w:ascii="Times New Roman" w:hAnsi="Times New Roman" w:cs="Times New Roman"/>
          <w:sz w:val="24"/>
          <w:szCs w:val="24"/>
        </w:rPr>
      </w:pPr>
    </w:p>
    <w:p w:rsidR="00EF2EDD" w:rsidRPr="00EF2EDD" w:rsidRDefault="00EF2EDD" w:rsidP="00EF2EDD">
      <w:pPr>
        <w:rPr>
          <w:rFonts w:ascii="Times New Roman" w:hAnsi="Times New Roman" w:cs="Times New Roman"/>
          <w:sz w:val="24"/>
          <w:szCs w:val="24"/>
        </w:rPr>
      </w:pPr>
      <w:r w:rsidRPr="00EF2EDD">
        <w:rPr>
          <w:rFonts w:ascii="Times New Roman" w:hAnsi="Times New Roman" w:cs="Times New Roman"/>
          <w:sz w:val="24"/>
          <w:szCs w:val="24"/>
        </w:rPr>
        <w:t xml:space="preserve">                                                                                                </w:t>
      </w:r>
      <w:r w:rsidR="00580497">
        <w:rPr>
          <w:rFonts w:ascii="Times New Roman" w:hAnsi="Times New Roman" w:cs="Times New Roman"/>
          <w:sz w:val="24"/>
          <w:szCs w:val="24"/>
        </w:rPr>
        <w:t xml:space="preserve">                   </w:t>
      </w:r>
      <w:r w:rsidRPr="00EF2EDD">
        <w:rPr>
          <w:rFonts w:ascii="Times New Roman" w:hAnsi="Times New Roman" w:cs="Times New Roman"/>
          <w:sz w:val="24"/>
          <w:szCs w:val="24"/>
        </w:rPr>
        <w:t xml:space="preserve">Приложение </w:t>
      </w:r>
    </w:p>
    <w:p w:rsidR="00EF2EDD" w:rsidRPr="00EF2EDD" w:rsidRDefault="00EF2EDD" w:rsidP="00EF2EDD">
      <w:pPr>
        <w:jc w:val="right"/>
        <w:rPr>
          <w:rFonts w:ascii="Times New Roman" w:hAnsi="Times New Roman" w:cs="Times New Roman"/>
          <w:sz w:val="24"/>
          <w:szCs w:val="24"/>
        </w:rPr>
      </w:pPr>
      <w:r w:rsidRPr="00EF2EDD">
        <w:rPr>
          <w:rFonts w:ascii="Times New Roman" w:hAnsi="Times New Roman" w:cs="Times New Roman"/>
          <w:sz w:val="24"/>
          <w:szCs w:val="24"/>
        </w:rPr>
        <w:t>к решению Совета депутатов</w:t>
      </w:r>
    </w:p>
    <w:p w:rsidR="00EF2EDD" w:rsidRPr="00EF2EDD" w:rsidRDefault="00EF2EDD" w:rsidP="00EF2EDD">
      <w:pPr>
        <w:jc w:val="right"/>
        <w:rPr>
          <w:rFonts w:ascii="Times New Roman" w:hAnsi="Times New Roman" w:cs="Times New Roman"/>
          <w:sz w:val="24"/>
          <w:szCs w:val="24"/>
        </w:rPr>
      </w:pPr>
      <w:r w:rsidRPr="00EF2EDD">
        <w:rPr>
          <w:rFonts w:ascii="Times New Roman" w:hAnsi="Times New Roman" w:cs="Times New Roman"/>
          <w:sz w:val="24"/>
          <w:szCs w:val="24"/>
        </w:rPr>
        <w:t>городского поселения Инсар</w:t>
      </w:r>
    </w:p>
    <w:p w:rsidR="00EF2EDD" w:rsidRPr="00EF2EDD" w:rsidRDefault="00EF2EDD" w:rsidP="00EF2EDD">
      <w:pPr>
        <w:pStyle w:val="1"/>
        <w:rPr>
          <w:szCs w:val="24"/>
        </w:rPr>
      </w:pPr>
      <w:r w:rsidRPr="00EF2EDD">
        <w:rPr>
          <w:szCs w:val="24"/>
        </w:rPr>
        <w:t xml:space="preserve">                                                                                         от 25 декабря 2019г. № 28</w:t>
      </w:r>
    </w:p>
    <w:p w:rsidR="00EF2EDD" w:rsidRPr="00EF2EDD" w:rsidRDefault="00EF2EDD" w:rsidP="00EF2EDD">
      <w:pPr>
        <w:jc w:val="center"/>
        <w:rPr>
          <w:rFonts w:ascii="Times New Roman" w:hAnsi="Times New Roman" w:cs="Times New Roman"/>
          <w:sz w:val="24"/>
          <w:szCs w:val="24"/>
        </w:rPr>
      </w:pPr>
    </w:p>
    <w:p w:rsidR="00EF2EDD" w:rsidRPr="00EF2EDD" w:rsidRDefault="00EF2EDD" w:rsidP="00EF2EDD">
      <w:pPr>
        <w:rPr>
          <w:rFonts w:ascii="Times New Roman" w:hAnsi="Times New Roman" w:cs="Times New Roman"/>
          <w:sz w:val="24"/>
          <w:szCs w:val="24"/>
        </w:rPr>
      </w:pPr>
    </w:p>
    <w:p w:rsidR="00EF2EDD" w:rsidRPr="00EF2EDD" w:rsidRDefault="00EF2EDD" w:rsidP="00EF2EDD">
      <w:pPr>
        <w:jc w:val="center"/>
        <w:rPr>
          <w:rFonts w:ascii="Times New Roman" w:hAnsi="Times New Roman" w:cs="Times New Roman"/>
          <w:b/>
          <w:sz w:val="24"/>
          <w:szCs w:val="24"/>
        </w:rPr>
      </w:pPr>
      <w:r w:rsidRPr="00EF2EDD">
        <w:rPr>
          <w:rFonts w:ascii="Times New Roman" w:hAnsi="Times New Roman" w:cs="Times New Roman"/>
          <w:b/>
          <w:sz w:val="24"/>
          <w:szCs w:val="24"/>
        </w:rPr>
        <w:t xml:space="preserve">Положение  </w:t>
      </w:r>
    </w:p>
    <w:p w:rsidR="00EF2EDD" w:rsidRPr="00EF2EDD" w:rsidRDefault="00EF2EDD" w:rsidP="00EF2EDD">
      <w:pPr>
        <w:jc w:val="center"/>
        <w:rPr>
          <w:rFonts w:ascii="Times New Roman" w:hAnsi="Times New Roman" w:cs="Times New Roman"/>
          <w:b/>
          <w:sz w:val="24"/>
          <w:szCs w:val="24"/>
        </w:rPr>
      </w:pPr>
      <w:r w:rsidRPr="00EF2EDD">
        <w:rPr>
          <w:rFonts w:ascii="Times New Roman" w:hAnsi="Times New Roman" w:cs="Times New Roman"/>
          <w:b/>
          <w:sz w:val="24"/>
          <w:szCs w:val="24"/>
        </w:rPr>
        <w:t>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EF2EDD" w:rsidRPr="00EF2EDD" w:rsidRDefault="00EF2EDD" w:rsidP="00EF2EDD">
      <w:pPr>
        <w:jc w:val="both"/>
        <w:rPr>
          <w:rFonts w:ascii="Times New Roman" w:hAnsi="Times New Roman" w:cs="Times New Roman"/>
          <w:sz w:val="24"/>
          <w:szCs w:val="24"/>
        </w:rPr>
      </w:pPr>
    </w:p>
    <w:p w:rsidR="00EF2EDD" w:rsidRPr="00EF2EDD" w:rsidRDefault="00EF2EDD" w:rsidP="00EF2EDD">
      <w:pPr>
        <w:jc w:val="both"/>
        <w:rPr>
          <w:rFonts w:ascii="Times New Roman" w:hAnsi="Times New Roman" w:cs="Times New Roman"/>
          <w:sz w:val="24"/>
          <w:szCs w:val="24"/>
        </w:rPr>
      </w:pPr>
    </w:p>
    <w:p w:rsidR="00EF2EDD" w:rsidRPr="00EF2EDD" w:rsidRDefault="00EF2EDD" w:rsidP="00EF2EDD">
      <w:pPr>
        <w:pStyle w:val="2"/>
        <w:keepNext w:val="0"/>
        <w:widowControl w:val="0"/>
        <w:numPr>
          <w:ilvl w:val="0"/>
          <w:numId w:val="29"/>
        </w:numPr>
        <w:tabs>
          <w:tab w:val="left" w:pos="709"/>
        </w:tabs>
        <w:suppressAutoHyphens/>
        <w:ind w:left="0" w:firstLine="709"/>
        <w:contextualSpacing/>
        <w:jc w:val="both"/>
        <w:rPr>
          <w:iCs/>
          <w:sz w:val="24"/>
          <w:szCs w:val="24"/>
        </w:rPr>
      </w:pPr>
      <w:r w:rsidRPr="00EF2EDD">
        <w:rPr>
          <w:iCs/>
          <w:sz w:val="24"/>
          <w:szCs w:val="24"/>
        </w:rPr>
        <w:t xml:space="preserve">Настоящее Положение определяет порядок принятия решения </w:t>
      </w:r>
      <w:r w:rsidRPr="00EF2EDD">
        <w:rPr>
          <w:kern w:val="28"/>
          <w:sz w:val="24"/>
          <w:szCs w:val="24"/>
        </w:rPr>
        <w:t xml:space="preserve">о применении мер ответственности к депутату, члену выборного органа местного самоуправления, выборному должностному лицу местного самоуправления Инсарского муниципального района, </w:t>
      </w:r>
      <w:r w:rsidRPr="00EF2EDD">
        <w:rPr>
          <w:sz w:val="24"/>
          <w:szCs w:val="24"/>
        </w:rPr>
        <w:t>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2. К депутату, члену выборного органа местного самоуправления, выборному должностному лицу местного самоуправления,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 xml:space="preserve">3.  Меры ответственности, указанные в пункте 2 настоящего Положения, могут быть применены в случае выявления в порядке, предусмотренном статьей 12 Закона Республики Мордовия от 8 июня </w:t>
      </w:r>
      <w:smartTag w:uri="urn:schemas-microsoft-com:office:smarttags" w:element="metricconverter">
        <w:smartTagPr>
          <w:attr w:name="ProductID" w:val="2007 г"/>
        </w:smartTagPr>
        <w:r w:rsidRPr="00EF2EDD">
          <w:rPr>
            <w:rFonts w:ascii="Times New Roman" w:hAnsi="Times New Roman" w:cs="Times New Roman"/>
            <w:sz w:val="24"/>
            <w:szCs w:val="24"/>
          </w:rPr>
          <w:t>2007 г</w:t>
        </w:r>
      </w:smartTag>
      <w:r w:rsidRPr="00EF2EDD">
        <w:rPr>
          <w:rFonts w:ascii="Times New Roman" w:hAnsi="Times New Roman" w:cs="Times New Roman"/>
          <w:sz w:val="24"/>
          <w:szCs w:val="24"/>
        </w:rPr>
        <w:t>. № 54-3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 xml:space="preserve"> </w:t>
      </w:r>
      <w:r w:rsidRPr="00EF2EDD">
        <w:rPr>
          <w:rFonts w:ascii="Times New Roman" w:hAnsi="Times New Roman" w:cs="Times New Roman"/>
          <w:sz w:val="24"/>
          <w:szCs w:val="24"/>
        </w:rPr>
        <w:tab/>
        <w:t xml:space="preserve">4. Основанием для Совета депутатов  городского поселения Инсар (далее - Совет депутатов) является предусмотренное частью 3 статьи 12-1 Закона Республики Мордовия от 8 июня </w:t>
      </w:r>
      <w:smartTag w:uri="urn:schemas-microsoft-com:office:smarttags" w:element="metricconverter">
        <w:smartTagPr>
          <w:attr w:name="ProductID" w:val="2007 г"/>
        </w:smartTagPr>
        <w:r w:rsidRPr="00EF2EDD">
          <w:rPr>
            <w:rFonts w:ascii="Times New Roman" w:hAnsi="Times New Roman" w:cs="Times New Roman"/>
            <w:sz w:val="24"/>
            <w:szCs w:val="24"/>
          </w:rPr>
          <w:t>2007 г</w:t>
        </w:r>
      </w:smartTag>
      <w:r w:rsidRPr="00EF2EDD">
        <w:rPr>
          <w:rFonts w:ascii="Times New Roman" w:hAnsi="Times New Roman" w:cs="Times New Roman"/>
          <w:sz w:val="24"/>
          <w:szCs w:val="24"/>
        </w:rPr>
        <w:t xml:space="preserve">. № 54-3 «О противодействии коррупции в Республике Мордовия» заявление Главы Республики Мордовия о применении мер ответственности, предусмотренных частью 7.3-1 статьи 40 Федерального закона от 6 октября </w:t>
      </w:r>
      <w:smartTag w:uri="urn:schemas-microsoft-com:office:smarttags" w:element="metricconverter">
        <w:smartTagPr>
          <w:attr w:name="ProductID" w:val="2003 г"/>
        </w:smartTagPr>
        <w:r w:rsidRPr="00EF2EDD">
          <w:rPr>
            <w:rFonts w:ascii="Times New Roman" w:hAnsi="Times New Roman" w:cs="Times New Roman"/>
            <w:sz w:val="24"/>
            <w:szCs w:val="24"/>
          </w:rPr>
          <w:t>2003 г</w:t>
        </w:r>
      </w:smartTag>
      <w:r w:rsidRPr="00EF2EDD">
        <w:rPr>
          <w:rFonts w:ascii="Times New Roman" w:hAnsi="Times New Roman" w:cs="Times New Roman"/>
          <w:sz w:val="24"/>
          <w:szCs w:val="24"/>
        </w:rPr>
        <w:t>. № 131-ФЗ «Об общих принципах организации местного самоуправления в Российской Федерации» (далее заявление о применении мер ответственности).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 xml:space="preserve"> </w:t>
      </w:r>
      <w:r w:rsidRPr="00EF2EDD">
        <w:rPr>
          <w:rFonts w:ascii="Times New Roman" w:hAnsi="Times New Roman" w:cs="Times New Roman"/>
          <w:sz w:val="24"/>
          <w:szCs w:val="24"/>
        </w:rPr>
        <w:tab/>
        <w:t xml:space="preserve">5. Совет депутатов обязан рассмотреть заявление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а также документы, указанные в части 4 статьи 12-1 Закона Республики Мордовия от 8 июня </w:t>
      </w:r>
      <w:smartTag w:uri="urn:schemas-microsoft-com:office:smarttags" w:element="metricconverter">
        <w:smartTagPr>
          <w:attr w:name="ProductID" w:val="2007 г"/>
        </w:smartTagPr>
        <w:r w:rsidRPr="00EF2EDD">
          <w:rPr>
            <w:rFonts w:ascii="Times New Roman" w:hAnsi="Times New Roman" w:cs="Times New Roman"/>
            <w:sz w:val="24"/>
            <w:szCs w:val="24"/>
          </w:rPr>
          <w:t>2007 г</w:t>
        </w:r>
      </w:smartTag>
      <w:r w:rsidRPr="00EF2EDD">
        <w:rPr>
          <w:rFonts w:ascii="Times New Roman" w:hAnsi="Times New Roman" w:cs="Times New Roman"/>
          <w:sz w:val="24"/>
          <w:szCs w:val="24"/>
        </w:rPr>
        <w:t xml:space="preserve">. № 54-3 «О противодействии коррупции и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от 6 октября </w:t>
      </w:r>
      <w:smartTag w:uri="urn:schemas-microsoft-com:office:smarttags" w:element="metricconverter">
        <w:smartTagPr>
          <w:attr w:name="ProductID" w:val="2003 г"/>
        </w:smartTagPr>
        <w:r w:rsidRPr="00EF2EDD">
          <w:rPr>
            <w:rFonts w:ascii="Times New Roman" w:hAnsi="Times New Roman" w:cs="Times New Roman"/>
            <w:sz w:val="24"/>
            <w:szCs w:val="24"/>
          </w:rPr>
          <w:t>2003 г</w:t>
        </w:r>
      </w:smartTag>
      <w:r w:rsidRPr="00EF2EDD">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6.  Лицо, исполняющее полномочия Главы городского поселения Инсар, 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 указанное заявление.</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7. Решение, указанное в пункте 5 настоящего Положения принимается не позднее срока, указанного в пункте 6 настоящего Положения.</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8. В случае, если вопрос о применении мер ответственности, указанных в пункте 5 настоящего Положения, рассматривается в отношении лица, исполняющего полномочия Главы городского поселения Инсар,  заседание (сессию) Совета депутатов созывает иное уполномоченное лицо.</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9. На заседании (сессии), указанном в пункте 6 настоящего Положения, вправе присутствовать лицо, в отношении которого рассматривается вопрос о применении мер ответственности.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10. В случае, если лицо, исполняющее полномочия Главы городского поселения Инсар,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иного уполномоченного лица.</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11.Принятое мотивированное решение о применении мер ответственности в отношении депутата, члена выборного органа местого самоуправления, выборного должностного лица местного самоуправления оформляется решением Совета депутатов (далее - решение о применении мер ответственности).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lang w:eastAsia="en-US" w:bidi="en-US"/>
        </w:rPr>
        <w:tab/>
        <w:t xml:space="preserve">12. </w:t>
      </w:r>
      <w:r w:rsidRPr="00EF2EDD">
        <w:rPr>
          <w:rFonts w:ascii="Times New Roman" w:hAnsi="Times New Roman" w:cs="Times New Roman"/>
          <w:sz w:val="24"/>
          <w:szCs w:val="24"/>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13. Решение о применении мер ответственности и отношении 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Уставом городского поселения Инсар и регламентом Совета  депутатов.</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14.Решение о применении мер ответственности в отношении Главы городского поселения Инсар  подписывается лицом, председательствующим на заседании (сессии) Совета депутатов, на котором данное решение было принято.</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15.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16.  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 xml:space="preserve"> </w:t>
      </w:r>
      <w:r w:rsidRPr="00EF2EDD">
        <w:rPr>
          <w:rFonts w:ascii="Times New Roman" w:hAnsi="Times New Roman" w:cs="Times New Roman"/>
          <w:sz w:val="24"/>
          <w:szCs w:val="24"/>
        </w:rPr>
        <w:tab/>
        <w:t>17. При рассмотрении и принятии Советом депутатов решения о применении мер ответственности должны быть обеспечены:</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ab/>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EF2EDD" w:rsidRPr="00EF2EDD" w:rsidRDefault="00EF2EDD" w:rsidP="00EF2EDD">
      <w:pPr>
        <w:jc w:val="both"/>
        <w:rPr>
          <w:rFonts w:ascii="Times New Roman" w:hAnsi="Times New Roman" w:cs="Times New Roman"/>
          <w:sz w:val="24"/>
          <w:szCs w:val="24"/>
        </w:rPr>
      </w:pPr>
      <w:r w:rsidRPr="00EF2EDD">
        <w:rPr>
          <w:rFonts w:ascii="Times New Roman" w:hAnsi="Times New Roman" w:cs="Times New Roman"/>
          <w:sz w:val="24"/>
          <w:szCs w:val="24"/>
        </w:rPr>
        <w:t xml:space="preserve"> </w:t>
      </w:r>
      <w:r w:rsidRPr="00EF2EDD">
        <w:rPr>
          <w:rFonts w:ascii="Times New Roman" w:hAnsi="Times New Roman" w:cs="Times New Roman"/>
          <w:sz w:val="24"/>
          <w:szCs w:val="24"/>
        </w:rPr>
        <w:tab/>
        <w:t>18. 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p>
    <w:p w:rsidR="00EF2EDD" w:rsidRPr="00EF2EDD" w:rsidRDefault="00EF2EDD" w:rsidP="00EF2EDD">
      <w:pPr>
        <w:jc w:val="both"/>
        <w:rPr>
          <w:rFonts w:ascii="Times New Roman" w:hAnsi="Times New Roman" w:cs="Times New Roman"/>
          <w:sz w:val="24"/>
          <w:szCs w:val="24"/>
        </w:rPr>
      </w:pPr>
    </w:p>
    <w:p w:rsidR="00EF2EDD" w:rsidRPr="00EF2EDD" w:rsidRDefault="00EF2EDD" w:rsidP="00EE3021">
      <w:pPr>
        <w:jc w:val="both"/>
        <w:rPr>
          <w:rFonts w:ascii="Times New Roman" w:hAnsi="Times New Roman" w:cs="Times New Roman"/>
          <w:sz w:val="24"/>
          <w:szCs w:val="24"/>
        </w:rPr>
      </w:pPr>
    </w:p>
    <w:sectPr w:rsidR="00EF2EDD" w:rsidRPr="00EF2EDD" w:rsidSect="00282CEC">
      <w:headerReference w:type="default" r:id="rId51"/>
      <w:pgSz w:w="11906" w:h="16838"/>
      <w:pgMar w:top="1134" w:right="567" w:bottom="567" w:left="1418"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A76" w:rsidRDefault="00CC3A76" w:rsidP="00F26C5E">
      <w:r>
        <w:separator/>
      </w:r>
    </w:p>
  </w:endnote>
  <w:endnote w:type="continuationSeparator" w:id="0">
    <w:p w:rsidR="00CC3A76" w:rsidRDefault="00CC3A76"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A76" w:rsidRDefault="00CC3A76" w:rsidP="00F26C5E">
      <w:r>
        <w:separator/>
      </w:r>
    </w:p>
  </w:footnote>
  <w:footnote w:type="continuationSeparator" w:id="0">
    <w:p w:rsidR="00CC3A76" w:rsidRDefault="00CC3A76"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3B3067" w:rsidRDefault="003B3067">
        <w:pPr>
          <w:pStyle w:val="a3"/>
          <w:jc w:val="right"/>
        </w:pPr>
        <w:fldSimple w:instr=" PAGE   \* MERGEFORMAT ">
          <w:r w:rsidR="00CC3A76">
            <w:rPr>
              <w:noProof/>
            </w:rPr>
            <w:t>1</w:t>
          </w:r>
        </w:fldSimple>
      </w:p>
    </w:sdtContent>
  </w:sdt>
  <w:p w:rsidR="003B3067" w:rsidRDefault="003B306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7">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3">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5">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8"/>
  </w:num>
  <w:num w:numId="2">
    <w:abstractNumId w:val="5"/>
  </w:num>
  <w:num w:numId="3">
    <w:abstractNumId w:val="17"/>
  </w:num>
  <w:num w:numId="4">
    <w:abstractNumId w:val="6"/>
  </w:num>
  <w:num w:numId="5">
    <w:abstractNumId w:val="21"/>
  </w:num>
  <w:num w:numId="6">
    <w:abstractNumId w:val="23"/>
  </w:num>
  <w:num w:numId="7">
    <w:abstractNumId w:val="26"/>
  </w:num>
  <w:num w:numId="8">
    <w:abstractNumId w:val="22"/>
  </w:num>
  <w:num w:numId="9">
    <w:abstractNumId w:val="19"/>
  </w:num>
  <w:num w:numId="10">
    <w:abstractNumId w:val="20"/>
  </w:num>
  <w:num w:numId="11">
    <w:abstractNumId w:val="1"/>
  </w:num>
  <w:num w:numId="12">
    <w:abstractNumId w:val="9"/>
  </w:num>
  <w:num w:numId="13">
    <w:abstractNumId w:val="4"/>
  </w:num>
  <w:num w:numId="14">
    <w:abstractNumId w:val="12"/>
  </w:num>
  <w:num w:numId="15">
    <w:abstractNumId w:val="7"/>
  </w:num>
  <w:num w:numId="16">
    <w:abstractNumId w:val="27"/>
  </w:num>
  <w:num w:numId="17">
    <w:abstractNumId w:val="28"/>
  </w:num>
  <w:num w:numId="18">
    <w:abstractNumId w:val="11"/>
  </w:num>
  <w:num w:numId="19">
    <w:abstractNumId w:val="15"/>
  </w:num>
  <w:num w:numId="20">
    <w:abstractNumId w:val="14"/>
  </w:num>
  <w:num w:numId="21">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0"/>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6"/>
  </w:num>
  <w:num w:numId="29">
    <w:abstractNumId w:val="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846D4"/>
    <w:rsid w:val="00086149"/>
    <w:rsid w:val="000E5723"/>
    <w:rsid w:val="00116F9C"/>
    <w:rsid w:val="001400E3"/>
    <w:rsid w:val="00171EAE"/>
    <w:rsid w:val="001C6509"/>
    <w:rsid w:val="001C718C"/>
    <w:rsid w:val="001F1D48"/>
    <w:rsid w:val="00232479"/>
    <w:rsid w:val="002819F7"/>
    <w:rsid w:val="00282CEC"/>
    <w:rsid w:val="0029037E"/>
    <w:rsid w:val="002E3B5C"/>
    <w:rsid w:val="002F13FD"/>
    <w:rsid w:val="00300D28"/>
    <w:rsid w:val="003A46C9"/>
    <w:rsid w:val="003B3067"/>
    <w:rsid w:val="003C0E47"/>
    <w:rsid w:val="003D6E90"/>
    <w:rsid w:val="003E4FB8"/>
    <w:rsid w:val="003F4E93"/>
    <w:rsid w:val="00413EBF"/>
    <w:rsid w:val="004628C4"/>
    <w:rsid w:val="00495BE0"/>
    <w:rsid w:val="004F5DB3"/>
    <w:rsid w:val="004F613F"/>
    <w:rsid w:val="00525CF8"/>
    <w:rsid w:val="00540478"/>
    <w:rsid w:val="00580497"/>
    <w:rsid w:val="005866B3"/>
    <w:rsid w:val="005B26E5"/>
    <w:rsid w:val="005D0312"/>
    <w:rsid w:val="00601DE0"/>
    <w:rsid w:val="00616338"/>
    <w:rsid w:val="00635625"/>
    <w:rsid w:val="006520F3"/>
    <w:rsid w:val="00653F6C"/>
    <w:rsid w:val="00697274"/>
    <w:rsid w:val="006B2C47"/>
    <w:rsid w:val="006F6FB4"/>
    <w:rsid w:val="0070449A"/>
    <w:rsid w:val="007714EE"/>
    <w:rsid w:val="00774FD5"/>
    <w:rsid w:val="007967CD"/>
    <w:rsid w:val="007A7CCB"/>
    <w:rsid w:val="007B5B6E"/>
    <w:rsid w:val="007C0C24"/>
    <w:rsid w:val="007D130B"/>
    <w:rsid w:val="007D3505"/>
    <w:rsid w:val="007D4717"/>
    <w:rsid w:val="007E732E"/>
    <w:rsid w:val="00843C2D"/>
    <w:rsid w:val="008F4A61"/>
    <w:rsid w:val="00962D3B"/>
    <w:rsid w:val="009A15DC"/>
    <w:rsid w:val="009F047E"/>
    <w:rsid w:val="00A04F0A"/>
    <w:rsid w:val="00A728CE"/>
    <w:rsid w:val="00AB314C"/>
    <w:rsid w:val="00AC63C4"/>
    <w:rsid w:val="00AD48D9"/>
    <w:rsid w:val="00AE65A9"/>
    <w:rsid w:val="00AF3676"/>
    <w:rsid w:val="00BD20B8"/>
    <w:rsid w:val="00BE3AD2"/>
    <w:rsid w:val="00BE662D"/>
    <w:rsid w:val="00C12057"/>
    <w:rsid w:val="00C477AC"/>
    <w:rsid w:val="00C7348D"/>
    <w:rsid w:val="00CC3A76"/>
    <w:rsid w:val="00CF678D"/>
    <w:rsid w:val="00D2199C"/>
    <w:rsid w:val="00D27851"/>
    <w:rsid w:val="00D324F9"/>
    <w:rsid w:val="00D34A98"/>
    <w:rsid w:val="00D50C5C"/>
    <w:rsid w:val="00D557BE"/>
    <w:rsid w:val="00D621B1"/>
    <w:rsid w:val="00DB0E7F"/>
    <w:rsid w:val="00DB5A1E"/>
    <w:rsid w:val="00DF433D"/>
    <w:rsid w:val="00E234E8"/>
    <w:rsid w:val="00E7143D"/>
    <w:rsid w:val="00E9089C"/>
    <w:rsid w:val="00EA639D"/>
    <w:rsid w:val="00EA7ED9"/>
    <w:rsid w:val="00ED464B"/>
    <w:rsid w:val="00EE3021"/>
    <w:rsid w:val="00EF2EDD"/>
    <w:rsid w:val="00F26C5E"/>
    <w:rsid w:val="00F42DCF"/>
    <w:rsid w:val="00F86C09"/>
    <w:rsid w:val="00FB0745"/>
    <w:rsid w:val="00FC235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lang/>
    </w:rPr>
  </w:style>
  <w:style w:type="character" w:customStyle="1" w:styleId="text0">
    <w:name w:val="text Знак"/>
    <w:link w:val="text"/>
    <w:locked/>
    <w:rsid w:val="00580497"/>
    <w:rPr>
      <w:rFonts w:ascii="Arial" w:eastAsia="Times New Roman" w:hAnsi="Arial" w:cs="Times New Roman"/>
      <w:sz w:val="24"/>
      <w:szCs w:val="24"/>
      <w:lang/>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tent/act/e57dfd61-0d97-4920-a6f1-8d8a4dade3aa.doc" TargetMode="External"/><Relationship Id="rId18" Type="http://schemas.openxmlformats.org/officeDocument/2006/relationships/hyperlink" Target="../../../../../content/act/7eadffd2-020f-4563-8305-1e1ede82e156.doc" TargetMode="External"/><Relationship Id="rId26" Type="http://schemas.openxmlformats.org/officeDocument/2006/relationships/hyperlink" Target="garantF1://71963774.2000" TargetMode="External"/><Relationship Id="rId39" Type="http://schemas.openxmlformats.org/officeDocument/2006/relationships/hyperlink" Target="../../../../../content/act/15d4560c-d530-4955-bf7e-f734337ae80b.html" TargetMode="External"/><Relationship Id="rId3" Type="http://schemas.openxmlformats.org/officeDocument/2006/relationships/styles" Target="styles.xml"/><Relationship Id="rId21" Type="http://schemas.openxmlformats.org/officeDocument/2006/relationships/hyperlink" Target="../../../../../content/act/234b2b4a-bee7-45be-9cb8-16f3552f9154.doc" TargetMode="External"/><Relationship Id="rId34" Type="http://schemas.openxmlformats.org/officeDocument/2006/relationships/hyperlink" Target="consultantplus://offline/ref=1F88367A26CE44AE3D4CC6126B971AE6F5EB8EC3F519E2CFFC0AA83A65L" TargetMode="External"/><Relationship Id="rId42" Type="http://schemas.openxmlformats.org/officeDocument/2006/relationships/hyperlink" Target="../../../../../content/act/ab8cd4c4-8d82-444e-83c5-ff5157a65f85.html" TargetMode="External"/><Relationship Id="rId47" Type="http://schemas.openxmlformats.org/officeDocument/2006/relationships/hyperlink" Target="consultantplus://offline/ref=D7F562B09DF31AC4E99D05ECF034E608E8D7FEF944EF8D137868C48DAF4C04470FA64A463421F4A6G2IDO" TargetMode="External"/><Relationship Id="rId50" Type="http://schemas.openxmlformats.org/officeDocument/2006/relationships/hyperlink" Target="consultantplus://offline/ref=BCDC9ACD2C8B5C055F1A2FCD46E16A7C21467CF099E71B916A1ED48B97314AF9EA9A2FF26CED0987XAiCM" TargetMode="External"/><Relationship Id="rId7" Type="http://schemas.openxmlformats.org/officeDocument/2006/relationships/endnotes" Target="endnotes.xml"/><Relationship Id="rId12" Type="http://schemas.openxmlformats.org/officeDocument/2006/relationships/hyperlink" Target="../../../../../content/ngr/RUMO130200900011.doc" TargetMode="External"/><Relationship Id="rId17" Type="http://schemas.openxmlformats.org/officeDocument/2006/relationships/hyperlink" Target="../../../../../content/act/d6cb2096-4057-4303-a66e-1dd78e97f7df.doc" TargetMode="External"/><Relationship Id="rId25" Type="http://schemas.openxmlformats.org/officeDocument/2006/relationships/hyperlink" Target="garantF1://12038258.0" TargetMode="External"/><Relationship Id="rId33" Type="http://schemas.openxmlformats.org/officeDocument/2006/relationships/hyperlink" Target="consultantplus://offline/ref=9F128355D66B9030E806E0333AC2A1B124D1B848D8B5F7959D58E2313EP6T6L" TargetMode="External"/><Relationship Id="rId38" Type="http://schemas.openxmlformats.org/officeDocument/2006/relationships/hyperlink" Target="consultantplus://offline/ref=84091F77B67BE7831DA02C85843BB37B7767E40FCF3F806E9E7D213733H50CK" TargetMode="External"/><Relationship Id="rId46" Type="http://schemas.openxmlformats.org/officeDocument/2006/relationships/hyperlink" Target="consultantplus://offline/ref=D7F562B09DF31AC4E99D05ECF034E608EDD7F0FB46E1D0197031C88FA8435B5008EF46473421F7GAI0O" TargetMode="External"/><Relationship Id="rId2" Type="http://schemas.openxmlformats.org/officeDocument/2006/relationships/numbering" Target="numbering.xml"/><Relationship Id="rId16" Type="http://schemas.openxmlformats.org/officeDocument/2006/relationships/hyperlink" Target="../../../../../content/act/173fd9c1-86f0-4c56-9bf8-6e0d36c0b58a.doc" TargetMode="External"/><Relationship Id="rId20" Type="http://schemas.openxmlformats.org/officeDocument/2006/relationships/hyperlink" Target="../../../../../content/act/5edfd5d9-7604-467a-b43f-c47a2841f5b1.doc" TargetMode="External"/><Relationship Id="rId29" Type="http://schemas.openxmlformats.org/officeDocument/2006/relationships/hyperlink" Target="garantF1://71963774.7000" TargetMode="External"/><Relationship Id="rId41" Type="http://schemas.openxmlformats.org/officeDocument/2006/relationships/hyperlink" Target="../../../../../content/act/8f21b21c-a408-42c4-b9fe-a939b863c84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tent/ngr/RUMO130200800186.doc" TargetMode="External"/><Relationship Id="rId24" Type="http://schemas.openxmlformats.org/officeDocument/2006/relationships/hyperlink" Target="garantF1://12038258.510" TargetMode="External"/><Relationship Id="rId32" Type="http://schemas.openxmlformats.org/officeDocument/2006/relationships/hyperlink" Target="garantF1://72039416.32" TargetMode="External"/><Relationship Id="rId37" Type="http://schemas.openxmlformats.org/officeDocument/2006/relationships/hyperlink" Target="consultantplus://offline/ref=84091F77B67BE7831DA02C85843BB37B746EEC0CCC3D806E9E7D213733H50CK" TargetMode="External"/><Relationship Id="rId40" Type="http://schemas.openxmlformats.org/officeDocument/2006/relationships/hyperlink" Target="../../../../../content/act/96e20c02-1b12-465a-b64c-24aa92270007.html" TargetMode="External"/><Relationship Id="rId45" Type="http://schemas.openxmlformats.org/officeDocument/2006/relationships/hyperlink" Target="consultantplus://offline/ref=D7F562B09DF31AC4E99D05ECF034E608E8D7FEF944EF8D137868C48DAF4C04470FA64A463421F7AEG2IBO"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tent/act/03f32b22-bf83-433d-9d1a-33d30a3927c9.doc" TargetMode="External"/><Relationship Id="rId23" Type="http://schemas.openxmlformats.org/officeDocument/2006/relationships/hyperlink" Target="consultantplus://offline/ref=7223F001942B74DB78FCAAD78D9E7AFE1D8F4F51043BA5E84C3A7F5802341555736D26325CX4xFL" TargetMode="External"/><Relationship Id="rId28" Type="http://schemas.openxmlformats.org/officeDocument/2006/relationships/hyperlink" Target="garantF1://71963774.6000" TargetMode="External"/><Relationship Id="rId36" Type="http://schemas.openxmlformats.org/officeDocument/2006/relationships/hyperlink" Target="consultantplus://offline/ref=84091F77B67BE7831DA02C85843BB37B7767ED0DCD3F806E9E7D213733H50CK" TargetMode="External"/><Relationship Id="rId49" Type="http://schemas.openxmlformats.org/officeDocument/2006/relationships/hyperlink" Target="consultantplus://offline/ref=D7F562B09DF31AC4E99D05ECF034E608E8D6F9F845E38D137868C48DAF4C04470FA64A463421F3A7G2I8O" TargetMode="External"/><Relationship Id="rId10" Type="http://schemas.openxmlformats.org/officeDocument/2006/relationships/hyperlink" Target="../../../../../content/ngr/RUMO130200700100.doc" TargetMode="External"/><Relationship Id="rId19" Type="http://schemas.openxmlformats.org/officeDocument/2006/relationships/hyperlink" Target="../../../../../content/act/f7f37637-0103-4802-baa9-ae3ea84712f4.doc" TargetMode="External"/><Relationship Id="rId31" Type="http://schemas.openxmlformats.org/officeDocument/2006/relationships/hyperlink" Target="garantF1://12038258.55532" TargetMode="External"/><Relationship Id="rId44" Type="http://schemas.openxmlformats.org/officeDocument/2006/relationships/hyperlink" Target="consultantplus://offline/ref=D7F562B09DF31AC4E99D05ECF034E608E8D7FEF944EF8D137868C48DAF4C04470FA64A463421F7A2G2ICO"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7475C7E2437EF3341389EF9C051D8BBFB1D4F9B604582094598A1BB21A2CF75666DCB86593828CA88A919s1xFO" TargetMode="External"/><Relationship Id="rId14" Type="http://schemas.openxmlformats.org/officeDocument/2006/relationships/hyperlink" Target="../../../../../content/act/edceba91-5890-48ed-975f-945fabecd572.doc" TargetMode="External"/><Relationship Id="rId22" Type="http://schemas.openxmlformats.org/officeDocument/2006/relationships/hyperlink" Target="../../../../../content/act/0625758c-0511-4e7a-aebe-26ff03f32361.doc" TargetMode="External"/><Relationship Id="rId27" Type="http://schemas.openxmlformats.org/officeDocument/2006/relationships/hyperlink" Target="garantF1://71963774.3000" TargetMode="External"/><Relationship Id="rId30" Type="http://schemas.openxmlformats.org/officeDocument/2006/relationships/hyperlink" Target="garantF1://10064072.2224" TargetMode="External"/><Relationship Id="rId35" Type="http://schemas.openxmlformats.org/officeDocument/2006/relationships/hyperlink" Target="consultantplus://offline/ref=1F88367A26CE44AE3D4CC6126B971AE6F5EB8EC6FE4FB5CDAD5FA6A03C8C4428CFE98FD7ECD4FB663F61L" TargetMode="External"/><Relationship Id="rId43" Type="http://schemas.openxmlformats.org/officeDocument/2006/relationships/hyperlink" Target="consultantplus://offline/ref=79BA054E6A53112F0AE2009AF0E544F8B18157BAC0055BC7D59A1B319BA8B7B2E505C2E7E53E6A2CH4p4I" TargetMode="External"/><Relationship Id="rId48" Type="http://schemas.openxmlformats.org/officeDocument/2006/relationships/hyperlink" Target="consultantplus://offline/ref=D7F562B09DF31AC4E99D05ECF034E608E8D7FCF047EC8D137868C48DAF4C04470FA64A463421F6A5G2IAO" TargetMode="External"/><Relationship Id="rId8" Type="http://schemas.openxmlformats.org/officeDocument/2006/relationships/hyperlink" Target="consultantplus://offline/ref=17475C7E2437EF3341389EF9C051D8BBFB1D4F9B604582094598A1BB21A2CF75666DCB86593828CA88A919s1x8O" TargetMode="External"/><Relationship Id="rId51"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1F527-3656-4A3F-9BD5-67D482AF6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46377</Words>
  <Characters>264352</Characters>
  <Application>Microsoft Office Word</Application>
  <DocSecurity>0</DocSecurity>
  <Lines>2202</Lines>
  <Paragraphs>620</Paragraphs>
  <ScaleCrop>false</ScaleCrop>
  <HeadingPairs>
    <vt:vector size="4" baseType="variant">
      <vt:variant>
        <vt:lpstr>Название</vt:lpstr>
      </vt:variant>
      <vt:variant>
        <vt:i4>1</vt:i4>
      </vt:variant>
      <vt:variant>
        <vt:lpstr>Заголовки</vt:lpstr>
      </vt:variant>
      <vt:variant>
        <vt:i4>96</vt:i4>
      </vt:variant>
    </vt:vector>
  </HeadingPairs>
  <TitlesOfParts>
    <vt:vector size="97" baseType="lpstr">
      <vt:lpstr/>
      <vt:lpstr>РЕСПУБЛИКА МОРДОВИЯ</vt:lpstr>
      <vt:lpstr/>
      <vt:lpstr/>
      <vt:lpstr>РЕСПУБЛИКА МОРДОВИЯ</vt:lpstr>
      <vt:lpstr>РЕШЕНИЕ</vt:lpstr>
      <vt:lpstr>        Статья 5. Бюджетные ассигнования на обеспечение деятельности муниципальных учреж</vt:lpstr>
      <vt:lpstr>        1.Из бюджета городского поселения Инсар Инсарского муниципального района  Респуб</vt:lpstr>
      <vt:lpstr>        2.Из бюджета городского поселения Инсар Инсарского муниципального района  Респуб</vt:lpstr>
      <vt:lpstr>        на финансовое обеспечение выполнения ими государственного задания;</vt:lpstr>
      <vt:lpstr>        на иные цели.</vt:lpstr>
      <vt:lpstr>        </vt:lpstr>
      <vt:lpstr>        </vt:lpstr>
      <vt:lpstr>Статья 11. Объем бюджетных ассигнований на исполнение публичных нормативных обяз</vt:lpstr>
      <vt:lpstr>Статья 12. Расходы на исполнение судебных актов по искам к городского поселения </vt:lpstr>
      <vt:lpstr/>
      <vt:lpstr>Статья 13. Муниципальные внутренние заимствования городского поселения Инсар Инс</vt:lpstr>
      <vt:lpstr>    Статья 14. Покрытие временных кассовых разрывов в текущем финансовом году</vt:lpstr>
      <vt:lpstr>    Определить, что на покрытие временных кассовых разрывов в текущем финансовом год</vt:lpstr>
      <vt:lpstr/>
      <vt:lpstr/>
      <vt:lpstr/>
      <vt:lpstr/>
      <vt:lpstr/>
      <vt:lpstr/>
      <vt:lpstr/>
      <vt:lpstr/>
      <vt:lpstr/>
      <vt:lpstr/>
      <vt:lpstr/>
      <vt:lpstr/>
      <vt:lpstr/>
      <vt:lpstr/>
      <vt:lpstr/>
      <vt:lpstr/>
      <vt:lpstr/>
      <vt:lpstr/>
      <vt:lpstr/>
      <vt:lpstr/>
      <vt:lpstr/>
      <vt:lpstr/>
      <vt:lpstr/>
      <vt:lpstr/>
      <vt:lpstr/>
      <vt:lpstr/>
      <vt:lpstr/>
      <vt:lpstr>городского поселения Инсар Инсарского муниципального района Республики Мордовия </vt:lpstr>
      <vt:lpstr>от 25 декабря 2019 года № 24</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310109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dcterms:created xsi:type="dcterms:W3CDTF">2019-12-23T11:28:00Z</dcterms:created>
  <dcterms:modified xsi:type="dcterms:W3CDTF">2019-12-30T10:34:00Z</dcterms:modified>
</cp:coreProperties>
</file>