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68" w:rsidRPr="00B84468" w:rsidRDefault="00B84468" w:rsidP="00B84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B844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Новые правила оценки кадастровой стоимости</w:t>
      </w:r>
    </w:p>
    <w:bookmarkEnd w:id="0"/>
    <w:p w:rsidR="00B84468" w:rsidRDefault="00B84468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40B" w:rsidRPr="00B84468" w:rsidRDefault="00CB01E3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29.07.1998 № 135-ФЗ «Об оценочной деятельности в Российской Федерации» п</w:t>
      </w:r>
      <w:r w:rsidR="0007140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Управлении Росреестра по Республике Мордовия продолжает свою работу Комиссия по рассмотрению споров о результатах определения кадастровой стоимости.</w:t>
      </w:r>
    </w:p>
    <w:p w:rsidR="0007140B" w:rsidRPr="00B84468" w:rsidRDefault="0007140B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в Комиссию поступило </w:t>
      </w:r>
      <w:r w:rsidR="0075238A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64 заявления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пересмотре результатов определения кадастровой </w:t>
      </w:r>
      <w:r w:rsidR="0075238A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102 объектов недвижимости, из них 44 земельных участка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58 объектов капитального строительства </w:t>
      </w:r>
    </w:p>
    <w:p w:rsidR="0007140B" w:rsidRPr="00B84468" w:rsidRDefault="0007140B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общего числа заявлений, принятых Комиссией к рассмотрению: </w:t>
      </w:r>
    </w:p>
    <w:p w:rsidR="0007140B" w:rsidRPr="00B84468" w:rsidRDefault="0007140B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решения приняты в отношении 8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заявлений, что составляет 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от общего числа заявлений;</w:t>
      </w:r>
    </w:p>
    <w:p w:rsidR="0007140B" w:rsidRPr="00B84468" w:rsidRDefault="0007140B" w:rsidP="0007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отрицательные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приняты в отношении 2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заявления, что составляет </w:t>
      </w:r>
      <w:r w:rsidR="006C3FE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от общего числа заявлений;</w:t>
      </w:r>
    </w:p>
    <w:p w:rsidR="003B345B" w:rsidRPr="00B84468" w:rsidRDefault="003B345B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причиной </w:t>
      </w:r>
      <w:r w:rsidR="00CB01E3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принятия комиссией по рассмотрению споров 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отрицательных решений является недостаточно качественная подготовка отчетов о рыночной стоимости. </w:t>
      </w:r>
    </w:p>
    <w:p w:rsidR="00BF5ECE" w:rsidRPr="00B84468" w:rsidRDefault="00B84468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показывает практика работы Комиссии, число юридических лиц и граждан, желающих оспорить результаты государственной кадастровой оценки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уменьшается.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причин 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 обращений в связи с высок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кадастровой стоимостью является падение цен на рынке недвижимости, при этом массовая кадастровая оценка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используемая</w:t>
      </w:r>
      <w:proofErr w:type="gramEnd"/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целей налогообложения не 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полной мере 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учитывает 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динамику развития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рынка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недвижимости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Другая причина кроется в привлечении к оценке недвижимости частных оценщиков, к р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аботе которых немало претензий» – отметил руководитель Управления Росреестра по Республике Мордовия Сергей Подсеваткин.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С 01 января 2017 года вступил в силу Федеральный закон «О государственной кадастровой оценке» от 03.07.2016 №</w:t>
      </w:r>
      <w:r w:rsid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237-ФЗ, который призван минимизировать проблем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B345B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е вопросы, возникающие</w:t>
      </w:r>
      <w:r w:rsidR="00912EE0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применении</w:t>
      </w:r>
      <w:r w:rsidR="00912EE0" w:rsidRPr="00B84468">
        <w:rPr>
          <w:rFonts w:ascii="Calibri" w:hAnsi="Calibri" w:cs="Calibri"/>
          <w:sz w:val="24"/>
          <w:szCs w:val="24"/>
        </w:rPr>
        <w:t xml:space="preserve"> </w:t>
      </w:r>
      <w:r w:rsidR="00912EE0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утвержденных результатов кадастровой оценки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этим законом, определением кадастровой стоимости объектов недвижимости с 1 января 2020 года на территории Республики Мордовия будет заниматься </w:t>
      </w:r>
      <w:r w:rsidR="00BF5ECE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вновь созданное 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бюджетное учреждение. </w:t>
      </w:r>
    </w:p>
    <w:p w:rsidR="00395C8D" w:rsidRPr="00B84468" w:rsidRDefault="00BF5ECE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октябре</w:t>
      </w:r>
      <w:r w:rsidR="00395C8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5C8D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Правительством России одобрен проект Федерального закона «О внесении изменений в отдельные законодательные акты Российской Федерации в части совершенствования государственной кадастровой оценки». Документ разработан при участии Росреестра во исполнение Послания Президента Российской Федерации Федеральному Собранию.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отметил в своем вступительном слове Председатель Правительства России Дмитрий Медведев, законопроект «направлен на сохранение принципа экономической обоснованности кадастровой стоимости. </w:t>
      </w:r>
      <w:proofErr w:type="gramStart"/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не допускать ситуаций, когда кадастровая стоимость превышает рыночную и люди вынуждены идти в суд – оспаривать ошибки оценщиков или, того хуже, какие-то умышленные действия, манипулирование оценкой».</w:t>
      </w:r>
      <w:proofErr w:type="gramEnd"/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Министра экономического развития Российской Федерации – руководитель Росреестра Виктория Абрамченко пояснила необходимость внесения ряда изменений, в том числе в применяющийся с 2017 года Федеральный закон «О государственной кадастровой оценке»: «Документ направлен на защиту интересов одновременно и правообладателей объектов недвижимости, и органов власти. В предложенном законопроекте предусмотрены действенные механизмы исправления накопленных ранее ошибок в результатах кадастровой оценки. Важно, что при этом, в случае принятия законопроекта правообладатели не будут нести дополнительных расходов. 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Росреестра подчеркнула, что «в проекте закона применён принцип «любое исправление – в пользу правообладателя». Если в результате исправления ошибки стоимость уменьшилась, такая стоимость применяется ретроспективно – </w:t>
      </w:r>
      <w:proofErr w:type="gramStart"/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применения</w:t>
      </w:r>
      <w:proofErr w:type="gramEnd"/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ошибочной стоимости, а если стоимость увеличилась – с нового налогового периода. Если ошибка является системной, она исправляется без дополнительных заявлений в отношении всех объектов недвижимости».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законопроекте также установлен, начиная с 2022 года, единый для всех регионов цикл оценки и единая дата оценки – раз в четыре года (для городов федерального значения – раз в два года по их решению), что создаст дополнительные удобства для правообладателей недвиж</w:t>
      </w:r>
      <w:r w:rsidR="007B5712"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имости, особенно если она находи</w:t>
      </w: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 нескольких регионах. 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предложено изменить механизм внесудебного установления кадастровой стоимости, то есть предусмотреть переход от приема заявлений в комиссиях по рассмотрению споров о результатах определения кадастровой стоимости, фактически не несущих ответственность за принимаемые ими решения, к их рассмотрению в бюджетных учреждениях субъектов РФ. 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«Изменение результатов стоимости до их утверждения будет возможно только после публичного рассмотрения. Эта процедура станет более прозрачной», - подчеркнул на заседании Правительства России Дмитрий Медведев.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этим законопроектом устанавливается персональная ответственность директоров таких бюджетных учреждений за качество кадастровой оценки.</w:t>
      </w:r>
    </w:p>
    <w:p w:rsidR="00395C8D" w:rsidRPr="00B84468" w:rsidRDefault="00395C8D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6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прочего предусмотрены механизмы взаимодействия региональных бюджетных учреждений, которые проводят в настоящее время кадастровую оценку, с органами и организациями, располагающими необходимой для оценки информацией. К примеру, законопроект существенно расширяет состав и объем предоставляемых Росреестром регионам сведений об объектах недвижимости.</w:t>
      </w:r>
    </w:p>
    <w:p w:rsidR="00D33430" w:rsidRPr="00B84468" w:rsidRDefault="00D33430" w:rsidP="00BF5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33430" w:rsidRPr="00B84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40B"/>
    <w:rsid w:val="0007140B"/>
    <w:rsid w:val="00395C8D"/>
    <w:rsid w:val="003971A3"/>
    <w:rsid w:val="003B345B"/>
    <w:rsid w:val="005E1916"/>
    <w:rsid w:val="006C3FED"/>
    <w:rsid w:val="0075238A"/>
    <w:rsid w:val="007B5712"/>
    <w:rsid w:val="008B16F1"/>
    <w:rsid w:val="00912EE0"/>
    <w:rsid w:val="00B84468"/>
    <w:rsid w:val="00BF5ECE"/>
    <w:rsid w:val="00C1764F"/>
    <w:rsid w:val="00CB01E3"/>
    <w:rsid w:val="00D33430"/>
    <w:rsid w:val="00FD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4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4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4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6</cp:revision>
  <cp:lastPrinted>2019-11-01T06:43:00Z</cp:lastPrinted>
  <dcterms:created xsi:type="dcterms:W3CDTF">2019-10-29T06:43:00Z</dcterms:created>
  <dcterms:modified xsi:type="dcterms:W3CDTF">2019-11-01T06:57:00Z</dcterms:modified>
</cp:coreProperties>
</file>