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F9" w:rsidRDefault="003D7BF9" w:rsidP="00B74B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D7BF9">
        <w:rPr>
          <w:rFonts w:ascii="Times New Roman" w:eastAsia="Calibri" w:hAnsi="Times New Roman" w:cs="Times New Roman"/>
          <w:b/>
          <w:sz w:val="24"/>
          <w:szCs w:val="24"/>
        </w:rPr>
        <w:t>Как будет проводиться новая кадастровая оценка?</w:t>
      </w:r>
    </w:p>
    <w:p w:rsidR="00B74B3A" w:rsidRPr="003D7BF9" w:rsidRDefault="00B74B3A" w:rsidP="00B74B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3D7BF9" w:rsidRPr="003D7BF9" w:rsidRDefault="003D7BF9" w:rsidP="003D7BF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BF9">
        <w:rPr>
          <w:rFonts w:ascii="Times New Roman" w:eastAsia="Calibri" w:hAnsi="Times New Roman" w:cs="Times New Roman"/>
          <w:sz w:val="24"/>
          <w:szCs w:val="24"/>
        </w:rPr>
        <w:t xml:space="preserve">Ранее кадастровую стоимость объектов недвижимости определяли независимые оценщики, а утверждали региональные и местные власти. </w:t>
      </w:r>
      <w:proofErr w:type="gramStart"/>
      <w:r w:rsidRPr="003D7BF9">
        <w:rPr>
          <w:rFonts w:ascii="Times New Roman" w:eastAsia="Calibri" w:hAnsi="Times New Roman" w:cs="Times New Roman"/>
          <w:sz w:val="24"/>
          <w:szCs w:val="24"/>
        </w:rPr>
        <w:t>Например, ныне действующая оценка земельных участков в Республике Мордовия была проведена ООО «</w:t>
      </w:r>
      <w:proofErr w:type="spellStart"/>
      <w:r w:rsidRPr="003D7BF9">
        <w:rPr>
          <w:rFonts w:ascii="Times New Roman" w:eastAsia="Calibri" w:hAnsi="Times New Roman" w:cs="Times New Roman"/>
          <w:sz w:val="24"/>
          <w:szCs w:val="24"/>
        </w:rPr>
        <w:t>ФинГрупп</w:t>
      </w:r>
      <w:proofErr w:type="spellEnd"/>
      <w:r w:rsidRPr="003D7BF9">
        <w:rPr>
          <w:rFonts w:ascii="Times New Roman" w:eastAsia="Calibri" w:hAnsi="Times New Roman" w:cs="Times New Roman"/>
          <w:sz w:val="24"/>
          <w:szCs w:val="24"/>
        </w:rPr>
        <w:t xml:space="preserve">», а </w:t>
      </w:r>
      <w:proofErr w:type="spellStart"/>
      <w:r w:rsidRPr="003D7BF9">
        <w:rPr>
          <w:rFonts w:ascii="Times New Roman" w:eastAsia="Calibri" w:hAnsi="Times New Roman" w:cs="Times New Roman"/>
          <w:sz w:val="24"/>
          <w:szCs w:val="24"/>
        </w:rPr>
        <w:t>ОКСы</w:t>
      </w:r>
      <w:proofErr w:type="spellEnd"/>
      <w:r w:rsidRPr="003D7BF9">
        <w:rPr>
          <w:rFonts w:ascii="Times New Roman" w:eastAsia="Calibri" w:hAnsi="Times New Roman" w:cs="Times New Roman"/>
          <w:sz w:val="24"/>
          <w:szCs w:val="24"/>
        </w:rPr>
        <w:t xml:space="preserve"> были оценены самарским филиалом Федерального государственного унитарного предприятия, основанного на праве хозяйственного ведения, «Российский государственный центр инвентаризации и учета объектов недвижимости – Федеральное бюро технической инвентаризации». </w:t>
      </w:r>
      <w:proofErr w:type="gramEnd"/>
    </w:p>
    <w:p w:rsidR="003D7BF9" w:rsidRPr="003D7BF9" w:rsidRDefault="003D7BF9" w:rsidP="003D7BF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BF9">
        <w:rPr>
          <w:rFonts w:ascii="Times New Roman" w:eastAsia="Calibri" w:hAnsi="Times New Roman" w:cs="Times New Roman"/>
          <w:sz w:val="24"/>
          <w:szCs w:val="24"/>
        </w:rPr>
        <w:t xml:space="preserve">С 1 января 2017 года в силу вступил закон «О государственной кадастровой оценке», в соответствии с которым принята единая методика проведения на территории всех субъектов РФ, в том числе с 2020 года и в Мордовии, по новым правилам. Новый механизм оценки направлен в первую очередь на недопущение ошибок и сокращение количества обращений о пересмотре кадастровой стоимости. Этот закон предусматривает введение института государственных кадастровых оценщиков и передачу полномочий по определению кадастровой стоимости государственным бюджетным учреждениям, которые на постоянной основе будут определять кадастровую стоимость в республике. Ответственность за работу новых структур </w:t>
      </w:r>
      <w:proofErr w:type="spellStart"/>
      <w:r w:rsidRPr="003D7BF9">
        <w:rPr>
          <w:rFonts w:ascii="Times New Roman" w:eastAsia="Calibri" w:hAnsi="Times New Roman" w:cs="Times New Roman"/>
          <w:sz w:val="24"/>
          <w:szCs w:val="24"/>
        </w:rPr>
        <w:t>возложится</w:t>
      </w:r>
      <w:proofErr w:type="spellEnd"/>
      <w:r w:rsidRPr="003D7BF9">
        <w:rPr>
          <w:rFonts w:ascii="Times New Roman" w:eastAsia="Calibri" w:hAnsi="Times New Roman" w:cs="Times New Roman"/>
          <w:sz w:val="24"/>
          <w:szCs w:val="24"/>
        </w:rPr>
        <w:t xml:space="preserve"> на региональные органы власти. </w:t>
      </w:r>
    </w:p>
    <w:p w:rsidR="003D7BF9" w:rsidRPr="003D7BF9" w:rsidRDefault="003D7BF9" w:rsidP="003D7B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D7BF9" w:rsidRPr="003D7BF9" w:rsidRDefault="003D7BF9" w:rsidP="003D7B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D7BF9" w:rsidRPr="003D7BF9" w:rsidRDefault="003D7BF9" w:rsidP="003D7B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D03" w:rsidRDefault="00B74B3A"/>
    <w:sectPr w:rsidR="0069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F9"/>
    <w:rsid w:val="003D7BF9"/>
    <w:rsid w:val="00B74B3A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</cp:revision>
  <dcterms:created xsi:type="dcterms:W3CDTF">2019-12-03T06:43:00Z</dcterms:created>
  <dcterms:modified xsi:type="dcterms:W3CDTF">2019-12-03T06:44:00Z</dcterms:modified>
</cp:coreProperties>
</file>