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E36" w:rsidRDefault="00105D07">
      <w:pPr>
        <w:pStyle w:val="20"/>
        <w:shd w:val="clear" w:color="auto" w:fill="auto"/>
        <w:spacing w:after="266" w:line="240" w:lineRule="exact"/>
        <w:ind w:right="100"/>
      </w:pPr>
      <w:r>
        <w:t>Федеральная служба по надзору в сфере защиты прав потребителей и благополучия человека</w:t>
      </w:r>
    </w:p>
    <w:p w:rsidR="00C36E36" w:rsidRDefault="00105D07">
      <w:pPr>
        <w:pStyle w:val="30"/>
        <w:shd w:val="clear" w:color="auto" w:fill="auto"/>
        <w:spacing w:before="0"/>
        <w:ind w:right="100"/>
      </w:pPr>
      <w:r>
        <w:t>ФЕДЕРАЛЬНОЕ БЮДЖЕТНОЕ УЧРЕЖДЕНИЕ ЗДРАВООХРАНЕНИЯ</w:t>
      </w:r>
      <w:r>
        <w:br/>
        <w:t>«ЦЕНТР ГИГИЕНЫ И ЭПИДЕМИОЛОГИИ В РЕСПУБЛИКЕ МОРДОВИЯ»</w:t>
      </w:r>
      <w:r>
        <w:br/>
        <w:t>(ФБУЗ «ЦЕНТР ГИГИЕНЫ И ЭПИДЕМИОЛОГИИ В РЕСПУБЛИКЕ МОРДОВИЯ»)</w:t>
      </w:r>
    </w:p>
    <w:p w:rsidR="00C36E36" w:rsidRDefault="00105D07">
      <w:pPr>
        <w:pStyle w:val="20"/>
        <w:shd w:val="clear" w:color="auto" w:fill="auto"/>
        <w:spacing w:after="0" w:line="274" w:lineRule="exact"/>
        <w:ind w:right="100"/>
      </w:pPr>
      <w:r>
        <w:t>Дальняя ул., д. 1а, г. Саранск, 430030</w:t>
      </w:r>
      <w:r>
        <w:br/>
        <w:t>Тел./факс (8342) 24-85-28</w:t>
      </w:r>
      <w:r>
        <w:br/>
      </w:r>
      <w:r>
        <w:rPr>
          <w:lang w:val="en-US" w:eastAsia="en-US" w:bidi="en-US"/>
        </w:rPr>
        <w:t>E</w:t>
      </w:r>
      <w:r w:rsidRPr="001A7B79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1A7B79">
        <w:rPr>
          <w:lang w:eastAsia="en-US" w:bidi="en-US"/>
        </w:rPr>
        <w:t xml:space="preserve">: </w:t>
      </w:r>
      <w:hyperlink r:id="rId6" w:history="1">
        <w:r>
          <w:rPr>
            <w:rStyle w:val="a3"/>
          </w:rPr>
          <w:t>cgie@moris.ni</w:t>
        </w:r>
      </w:hyperlink>
      <w:r w:rsidRPr="001A7B79">
        <w:rPr>
          <w:lang w:eastAsia="en-US" w:bidi="en-US"/>
        </w:rPr>
        <w:t xml:space="preserve">, </w:t>
      </w:r>
      <w:r>
        <w:rPr>
          <w:lang w:val="en-US" w:eastAsia="en-US" w:bidi="en-US"/>
        </w:rPr>
        <w:t>http</w:t>
      </w:r>
      <w:r w:rsidRPr="001A7B79">
        <w:rPr>
          <w:lang w:eastAsia="en-US" w:bidi="en-US"/>
        </w:rPr>
        <w:t>: 13.</w:t>
      </w:r>
      <w:r>
        <w:rPr>
          <w:lang w:val="en-US" w:eastAsia="en-US" w:bidi="en-US"/>
        </w:rPr>
        <w:t>rospotrebnadzor</w:t>
      </w:r>
      <w:r w:rsidRPr="001A7B79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1A7B79">
        <w:rPr>
          <w:lang w:eastAsia="en-US" w:bidi="en-US"/>
        </w:rPr>
        <w:br/>
      </w:r>
      <w:r>
        <w:t>ОКПО 01956893, ОГРН 1051326002727,</w:t>
      </w:r>
    </w:p>
    <w:p w:rsidR="00C36E36" w:rsidRDefault="00105D07">
      <w:pPr>
        <w:pStyle w:val="20"/>
        <w:shd w:val="clear" w:color="auto" w:fill="auto"/>
        <w:spacing w:after="0" w:line="274" w:lineRule="exact"/>
        <w:ind w:right="100"/>
      </w:pPr>
      <w:r>
        <w:t>ИНН/КПП 1326193021 / 132601001</w:t>
      </w:r>
    </w:p>
    <w:p w:rsidR="001A7B79" w:rsidRDefault="001A7B79">
      <w:pPr>
        <w:pStyle w:val="20"/>
        <w:shd w:val="clear" w:color="auto" w:fill="auto"/>
        <w:spacing w:after="0" w:line="274" w:lineRule="exact"/>
        <w:ind w:firstLine="600"/>
        <w:jc w:val="both"/>
      </w:pPr>
    </w:p>
    <w:p w:rsidR="001A7B79" w:rsidRDefault="001A7B79">
      <w:pPr>
        <w:pStyle w:val="20"/>
        <w:shd w:val="clear" w:color="auto" w:fill="auto"/>
        <w:spacing w:after="0" w:line="274" w:lineRule="exact"/>
        <w:ind w:firstLine="600"/>
        <w:jc w:val="both"/>
      </w:pPr>
    </w:p>
    <w:p w:rsidR="00C36E36" w:rsidRDefault="00105D07">
      <w:pPr>
        <w:pStyle w:val="20"/>
        <w:shd w:val="clear" w:color="auto" w:fill="auto"/>
        <w:spacing w:after="0" w:line="274" w:lineRule="exact"/>
        <w:ind w:firstLine="600"/>
        <w:jc w:val="both"/>
      </w:pPr>
      <w:r>
        <w:t>О проведении «горячей линии»</w:t>
      </w:r>
    </w:p>
    <w:p w:rsidR="00C36E36" w:rsidRDefault="00105D07">
      <w:pPr>
        <w:pStyle w:val="20"/>
        <w:shd w:val="clear" w:color="auto" w:fill="auto"/>
        <w:spacing w:after="461" w:line="274" w:lineRule="exact"/>
        <w:ind w:left="600" w:right="3940"/>
        <w:jc w:val="left"/>
      </w:pPr>
      <w:r>
        <w:t>по вопросам качества и безопасности детских товаров, выборе новогодних подарков</w:t>
      </w:r>
    </w:p>
    <w:p w:rsidR="00C36E36" w:rsidRDefault="00105D07">
      <w:pPr>
        <w:pStyle w:val="20"/>
        <w:shd w:val="clear" w:color="auto" w:fill="auto"/>
        <w:spacing w:after="0" w:line="298" w:lineRule="exact"/>
        <w:ind w:firstLine="600"/>
        <w:jc w:val="both"/>
      </w:pPr>
      <w:r>
        <w:t>Федеральное бюджетное учреждение здравоохранения «Центр г</w:t>
      </w:r>
      <w:r>
        <w:t>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</w:t>
      </w:r>
      <w:r>
        <w:t>20 годы» государственной программы «Экономическое развитие Республики Мордовия до 2020 года» (утв. постановлением Правительства РМ от 23.09.2013 № 417).</w:t>
      </w:r>
    </w:p>
    <w:p w:rsidR="00C36E36" w:rsidRDefault="001A7B79">
      <w:pPr>
        <w:pStyle w:val="20"/>
        <w:shd w:val="clear" w:color="auto" w:fill="auto"/>
        <w:spacing w:after="0" w:line="298" w:lineRule="exact"/>
        <w:ind w:firstLine="600"/>
        <w:jc w:val="both"/>
      </w:pPr>
      <w:r>
        <w:t xml:space="preserve"> </w:t>
      </w:r>
      <w:r w:rsidR="00105D07">
        <w:t>«В период со</w:t>
      </w:r>
      <w:r>
        <w:t xml:space="preserve"> </w:t>
      </w:r>
      <w:r w:rsidR="00105D07">
        <w:t>2 по 21 декабря 2019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и</w:t>
      </w:r>
      <w:r w:rsidR="00105D07">
        <w:t xml:space="preserve"> безопасности детских товаров, выборе новогодних подарков. Все желающие смогут получить бесплатные консультации по вопросам качества и безопасности детской одежды, обуви, игрушек, новогодних товаров, по детскому питанию, а также действующих нормативных гиг</w:t>
      </w:r>
      <w:r w:rsidR="00105D07">
        <w:t>иенических требований к этой категории товаров.</w:t>
      </w:r>
    </w:p>
    <w:p w:rsidR="00C36E36" w:rsidRDefault="00105D07">
      <w:pPr>
        <w:pStyle w:val="20"/>
        <w:shd w:val="clear" w:color="auto" w:fill="auto"/>
        <w:spacing w:after="0" w:line="298" w:lineRule="exact"/>
        <w:ind w:firstLine="600"/>
        <w:jc w:val="both"/>
      </w:pPr>
      <w:r>
        <w:t>Адрес: г. Саранск, ул. Дальняя, д. 1 А, II корпус, кабинет 241.</w:t>
      </w:r>
    </w:p>
    <w:p w:rsidR="00C36E36" w:rsidRDefault="00105D07">
      <w:pPr>
        <w:pStyle w:val="20"/>
        <w:shd w:val="clear" w:color="auto" w:fill="auto"/>
        <w:spacing w:after="1006" w:line="298" w:lineRule="exact"/>
        <w:ind w:firstLine="600"/>
        <w:jc w:val="both"/>
      </w:pPr>
      <w:r>
        <w:t>Телефон «горячей линии» (8342)24-62-68 (по будням с 8.00 до 12.00 и с 12.30 до 16.30).</w:t>
      </w:r>
    </w:p>
    <w:p w:rsidR="00C36E36" w:rsidRDefault="00105D07">
      <w:pPr>
        <w:pStyle w:val="70"/>
        <w:shd w:val="clear" w:color="auto" w:fill="auto"/>
        <w:spacing w:before="0" w:after="92" w:line="90" w:lineRule="exact"/>
        <w:ind w:left="740"/>
      </w:pPr>
      <w:r>
        <w:t xml:space="preserve">- </w:t>
      </w:r>
      <w:r>
        <w:rPr>
          <w:lang w:val="en-US" w:eastAsia="en-US" w:bidi="en-US"/>
        </w:rPr>
        <w:t>j</w:t>
      </w:r>
      <w:r w:rsidRPr="001A7B79">
        <w:rPr>
          <w:lang w:eastAsia="en-US" w:bidi="en-US"/>
        </w:rPr>
        <w:t xml:space="preserve"> </w:t>
      </w:r>
      <w:r>
        <w:t>•' ;</w:t>
      </w:r>
    </w:p>
    <w:p w:rsidR="00C36E36" w:rsidRDefault="00105D07">
      <w:pPr>
        <w:pStyle w:val="20"/>
        <w:shd w:val="clear" w:color="auto" w:fill="auto"/>
        <w:spacing w:after="470" w:line="240" w:lineRule="exact"/>
        <w:jc w:val="left"/>
      </w:pPr>
      <w:r>
        <w:t>Врио главного врача</w:t>
      </w:r>
      <w:r>
        <w:t>Е.И. Журавлева</w:t>
      </w:r>
    </w:p>
    <w:p w:rsidR="00C36E36" w:rsidRDefault="00C36E36">
      <w:pPr>
        <w:pStyle w:val="30"/>
        <w:shd w:val="clear" w:color="auto" w:fill="auto"/>
        <w:tabs>
          <w:tab w:val="left" w:pos="7158"/>
        </w:tabs>
        <w:spacing w:before="0" w:after="98" w:line="300" w:lineRule="exact"/>
        <w:ind w:left="4720"/>
        <w:jc w:val="both"/>
      </w:pPr>
    </w:p>
    <w:p w:rsidR="00C36E36" w:rsidRDefault="00C36E36" w:rsidP="001A7B79">
      <w:pPr>
        <w:pStyle w:val="80"/>
        <w:shd w:val="clear" w:color="auto" w:fill="auto"/>
        <w:tabs>
          <w:tab w:val="left" w:pos="5487"/>
        </w:tabs>
        <w:spacing w:before="0" w:after="30" w:line="210" w:lineRule="exact"/>
        <w:ind w:left="4220"/>
      </w:pPr>
      <w:r w:rsidRPr="00C36E3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.9pt;margin-top:6.65pt;width:121.2pt;height:23.45pt;z-index:-125829371;mso-wrap-distance-left:5pt;mso-wrap-distance-top:22.85pt;mso-wrap-distance-right:5pt;mso-wrap-distance-bottom:11.65pt;mso-position-horizontal-relative:margin" filled="f" stroked="f">
            <v:textbox style="mso-next-textbox:#_x0000_s1031;mso-fit-shape-to-text:t" inset="0,0,0,0">
              <w:txbxContent>
                <w:p w:rsidR="00C36E36" w:rsidRDefault="00105D07">
                  <w:pPr>
                    <w:pStyle w:val="60"/>
                    <w:shd w:val="clear" w:color="auto" w:fill="auto"/>
                    <w:spacing w:after="0" w:line="206" w:lineRule="exact"/>
                    <w:jc w:val="both"/>
                  </w:pPr>
                  <w:r>
                    <w:rPr>
                      <w:rStyle w:val="6Exact"/>
                    </w:rPr>
                    <w:t xml:space="preserve">Терентьева Юлия Михайловна </w:t>
                  </w:r>
                  <w:r>
                    <w:rPr>
                      <w:rStyle w:val="6Exact0"/>
                    </w:rPr>
                    <w:t>8</w:t>
                  </w:r>
                  <w:r>
                    <w:rPr>
                      <w:rStyle w:val="66ptExact"/>
                    </w:rPr>
                    <w:t>(</w:t>
                  </w:r>
                  <w:r>
                    <w:rPr>
                      <w:rStyle w:val="6Exact0"/>
                    </w:rPr>
                    <w:t>8342</w:t>
                  </w:r>
                  <w:r>
                    <w:rPr>
                      <w:rStyle w:val="66ptExact"/>
                    </w:rPr>
                    <w:t>)</w:t>
                  </w:r>
                  <w:r>
                    <w:rPr>
                      <w:rStyle w:val="6Exact0"/>
                    </w:rPr>
                    <w:t>24</w:t>
                  </w:r>
                  <w:r>
                    <w:rPr>
                      <w:rStyle w:val="66ptExact"/>
                    </w:rPr>
                    <w:t>-</w:t>
                  </w:r>
                  <w:r>
                    <w:rPr>
                      <w:rStyle w:val="6Exact0"/>
                    </w:rPr>
                    <w:t>62-68</w:t>
                  </w:r>
                </w:p>
              </w:txbxContent>
            </v:textbox>
            <w10:wrap type="square" side="right" anchorx="margin"/>
          </v:shape>
        </w:pict>
      </w:r>
    </w:p>
    <w:sectPr w:rsidR="00C36E36" w:rsidSect="00C36E36">
      <w:pgSz w:w="11900" w:h="16840"/>
      <w:pgMar w:top="1380" w:right="311" w:bottom="358" w:left="144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D07" w:rsidRDefault="00105D07" w:rsidP="00C36E36">
      <w:r>
        <w:separator/>
      </w:r>
    </w:p>
  </w:endnote>
  <w:endnote w:type="continuationSeparator" w:id="1">
    <w:p w:rsidR="00105D07" w:rsidRDefault="00105D07" w:rsidP="00C36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D07" w:rsidRDefault="00105D07"/>
  </w:footnote>
  <w:footnote w:type="continuationSeparator" w:id="1">
    <w:p w:rsidR="00105D07" w:rsidRDefault="00105D0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36E36"/>
    <w:rsid w:val="00105D07"/>
    <w:rsid w:val="001A7B79"/>
    <w:rsid w:val="00C3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6E3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36E3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C3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sid w:val="00C36E3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Exact">
    <w:name w:val="Основной текст (5) Exact"/>
    <w:basedOn w:val="a0"/>
    <w:link w:val="5"/>
    <w:rsid w:val="00C3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6ptExact">
    <w:name w:val="Основной текст (5) + 6 pt;Полужирный Exact"/>
    <w:basedOn w:val="5Exact"/>
    <w:rsid w:val="00C36E36"/>
    <w:rPr>
      <w:b/>
      <w:bCs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6Exact">
    <w:name w:val="Основной текст (6) Exact"/>
    <w:basedOn w:val="a0"/>
    <w:rsid w:val="00C3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Exact0">
    <w:name w:val="Основной текст (6) Exact"/>
    <w:basedOn w:val="6"/>
    <w:rsid w:val="00C36E36"/>
  </w:style>
  <w:style w:type="character" w:customStyle="1" w:styleId="66ptExact">
    <w:name w:val="Основной текст (6) + 6 pt;Полужирный Exact"/>
    <w:basedOn w:val="6"/>
    <w:rsid w:val="00C36E36"/>
    <w:rPr>
      <w:b/>
      <w:bCs/>
      <w:sz w:val="12"/>
      <w:szCs w:val="12"/>
    </w:rPr>
  </w:style>
  <w:style w:type="character" w:customStyle="1" w:styleId="2">
    <w:name w:val="Основной текст (2)_"/>
    <w:basedOn w:val="a0"/>
    <w:link w:val="20"/>
    <w:rsid w:val="00C3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C36E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21">
    <w:name w:val="Основной текст (2)"/>
    <w:basedOn w:val="2"/>
    <w:rsid w:val="00C36E36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C36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7">
    <w:name w:val="Основной текст (7)_"/>
    <w:basedOn w:val="a0"/>
    <w:link w:val="70"/>
    <w:rsid w:val="00C36E36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pacing w:val="30"/>
      <w:w w:val="33"/>
      <w:sz w:val="9"/>
      <w:szCs w:val="9"/>
      <w:u w:val="none"/>
    </w:rPr>
  </w:style>
  <w:style w:type="character" w:customStyle="1" w:styleId="31">
    <w:name w:val="Основной текст (3)"/>
    <w:basedOn w:val="3"/>
    <w:rsid w:val="00C36E3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BookmanOldStyle15pt">
    <w:name w:val="Основной текст (3) + Bookman Old Style;15 pt;Не полужирный;Курсив"/>
    <w:basedOn w:val="3"/>
    <w:rsid w:val="00C36E36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30"/>
      <w:szCs w:val="30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36E36"/>
    <w:rPr>
      <w:rFonts w:ascii="Arial" w:eastAsia="Arial" w:hAnsi="Arial" w:cs="Arial"/>
      <w:b w:val="0"/>
      <w:bCs w:val="0"/>
      <w:i w:val="0"/>
      <w:iCs w:val="0"/>
      <w:smallCaps w:val="0"/>
      <w:strike w:val="0"/>
      <w:w w:val="150"/>
      <w:sz w:val="21"/>
      <w:szCs w:val="21"/>
      <w:u w:val="none"/>
    </w:rPr>
  </w:style>
  <w:style w:type="character" w:customStyle="1" w:styleId="81">
    <w:name w:val="Основной текст (8)"/>
    <w:basedOn w:val="8"/>
    <w:rsid w:val="00C36E36"/>
    <w:rPr>
      <w:color w:val="000000"/>
      <w:spacing w:val="0"/>
      <w:position w:val="0"/>
      <w:lang w:val="ru-RU" w:eastAsia="ru-RU" w:bidi="ru-RU"/>
    </w:rPr>
  </w:style>
  <w:style w:type="character" w:customStyle="1" w:styleId="885pt0pt100">
    <w:name w:val="Основной текст (8) + 8;5 pt;Курсив;Интервал 0 pt;Масштаб 100%"/>
    <w:basedOn w:val="8"/>
    <w:rsid w:val="00C36E36"/>
    <w:rPr>
      <w:i/>
      <w:iCs/>
      <w:color w:val="000000"/>
      <w:spacing w:val="-10"/>
      <w:w w:val="100"/>
      <w:position w:val="0"/>
      <w:sz w:val="17"/>
      <w:szCs w:val="17"/>
      <w:lang w:val="en-US" w:eastAsia="en-US" w:bidi="en-US"/>
    </w:rPr>
  </w:style>
  <w:style w:type="character" w:customStyle="1" w:styleId="82">
    <w:name w:val="Основной текст (8)"/>
    <w:basedOn w:val="8"/>
    <w:rsid w:val="00C36E36"/>
    <w:rPr>
      <w:color w:val="000000"/>
      <w:spacing w:val="0"/>
      <w:position w:val="0"/>
      <w:lang w:val="en-US" w:eastAsia="en-US" w:bidi="en-US"/>
    </w:rPr>
  </w:style>
  <w:style w:type="character" w:customStyle="1" w:styleId="885pt0pt1000">
    <w:name w:val="Основной текст (8) + 8;5 pt;Курсив;Интервал 0 pt;Масштаб 100%"/>
    <w:basedOn w:val="8"/>
    <w:rsid w:val="00C36E36"/>
    <w:rPr>
      <w:i/>
      <w:iCs/>
      <w:color w:val="000000"/>
      <w:spacing w:val="-1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C36E3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91">
    <w:name w:val="Основной текст (9)"/>
    <w:basedOn w:val="9"/>
    <w:rsid w:val="00C36E3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36E36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rsid w:val="00C36E36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</w:rPr>
  </w:style>
  <w:style w:type="paragraph" w:customStyle="1" w:styleId="5">
    <w:name w:val="Основной текст (5)"/>
    <w:basedOn w:val="a"/>
    <w:link w:val="5Exact"/>
    <w:rsid w:val="00C36E3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60">
    <w:name w:val="Основной текст (6)"/>
    <w:basedOn w:val="a"/>
    <w:link w:val="6"/>
    <w:rsid w:val="00C36E36"/>
    <w:pPr>
      <w:shd w:val="clear" w:color="auto" w:fill="FFFFFF"/>
      <w:spacing w:after="60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C36E36"/>
    <w:pPr>
      <w:shd w:val="clear" w:color="auto" w:fill="FFFFFF"/>
      <w:spacing w:before="36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C36E36"/>
    <w:pPr>
      <w:shd w:val="clear" w:color="auto" w:fill="FFFFFF"/>
      <w:spacing w:before="840" w:after="120" w:line="0" w:lineRule="atLeast"/>
    </w:pPr>
    <w:rPr>
      <w:rFonts w:ascii="FrankRuehl" w:eastAsia="FrankRuehl" w:hAnsi="FrankRuehl" w:cs="FrankRuehl"/>
      <w:spacing w:val="30"/>
      <w:w w:val="33"/>
      <w:sz w:val="9"/>
      <w:szCs w:val="9"/>
    </w:rPr>
  </w:style>
  <w:style w:type="paragraph" w:customStyle="1" w:styleId="80">
    <w:name w:val="Основной текст (8)"/>
    <w:basedOn w:val="a"/>
    <w:link w:val="8"/>
    <w:rsid w:val="00C36E36"/>
    <w:pPr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w w:val="150"/>
      <w:sz w:val="21"/>
      <w:szCs w:val="21"/>
    </w:rPr>
  </w:style>
  <w:style w:type="paragraph" w:customStyle="1" w:styleId="90">
    <w:name w:val="Основной текст (9)"/>
    <w:basedOn w:val="a"/>
    <w:link w:val="9"/>
    <w:rsid w:val="00C36E36"/>
    <w:pPr>
      <w:shd w:val="clear" w:color="auto" w:fill="FFFFFF"/>
      <w:spacing w:before="120" w:line="283" w:lineRule="exact"/>
      <w:jc w:val="center"/>
    </w:pPr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gie@moris.n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1488</Characters>
  <Application>Microsoft Office Word</Application>
  <DocSecurity>0</DocSecurity>
  <Lines>12</Lines>
  <Paragraphs>3</Paragraphs>
  <ScaleCrop>false</ScaleCrop>
  <Company>Microsoft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2019-12-02T07:06:00Z</dcterms:created>
  <dcterms:modified xsi:type="dcterms:W3CDTF">2019-12-02T07:09:00Z</dcterms:modified>
</cp:coreProperties>
</file>