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F23" w:rsidRDefault="00010552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C30F23" w:rsidRDefault="00010552">
      <w:pPr>
        <w:spacing w:after="0" w:line="240" w:lineRule="auto"/>
        <w:ind w:left="106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0F23" w:rsidRDefault="00C30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0F23" w:rsidRDefault="00C30F23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4"/>
          <w:szCs w:val="24"/>
        </w:rPr>
      </w:pPr>
    </w:p>
    <w:p w:rsidR="00C30F23" w:rsidRDefault="000105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Электронная форма </w:t>
      </w:r>
    </w:p>
    <w:p w:rsidR="00775430" w:rsidRDefault="0001055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отчета по уровню развития конкуренции </w:t>
      </w:r>
      <w:r w:rsidRPr="00775430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775430" w:rsidRPr="00775430">
        <w:rPr>
          <w:rFonts w:ascii="Times New Roman" w:hAnsi="Times New Roman" w:cs="Times New Roman"/>
          <w:b/>
          <w:sz w:val="28"/>
          <w:szCs w:val="28"/>
        </w:rPr>
        <w:t>Инсарском</w:t>
      </w:r>
      <w:proofErr w:type="spellEnd"/>
      <w:r w:rsidR="00775430" w:rsidRPr="007754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5430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775430" w:rsidRPr="00775430">
        <w:rPr>
          <w:rFonts w:ascii="Times New Roman" w:hAnsi="Times New Roman" w:cs="Times New Roman"/>
          <w:b/>
          <w:sz w:val="28"/>
          <w:szCs w:val="28"/>
        </w:rPr>
        <w:t>ом районе</w:t>
      </w:r>
      <w:r>
        <w:rPr>
          <w:rFonts w:ascii="Times New Roman" w:hAnsi="Times New Roman" w:cs="Times New Roman"/>
        </w:rPr>
        <w:t xml:space="preserve">   </w:t>
      </w:r>
      <w:r w:rsidR="00775430" w:rsidRPr="00775430">
        <w:rPr>
          <w:rFonts w:ascii="Times New Roman" w:hAnsi="Times New Roman" w:cs="Times New Roman"/>
          <w:b/>
          <w:sz w:val="28"/>
          <w:szCs w:val="28"/>
        </w:rPr>
        <w:t>за 2018 год</w:t>
      </w:r>
      <w:r w:rsidR="0077543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                  </w:t>
      </w:r>
    </w:p>
    <w:p w:rsidR="00C30F23" w:rsidRDefault="0001055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(наименование района)</w:t>
      </w:r>
    </w:p>
    <w:p w:rsidR="00C30F23" w:rsidRDefault="00C30F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998" w:type="dxa"/>
        <w:tblInd w:w="-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/>
      </w:tblPr>
      <w:tblGrid>
        <w:gridCol w:w="528"/>
        <w:gridCol w:w="32"/>
        <w:gridCol w:w="52"/>
        <w:gridCol w:w="6929"/>
        <w:gridCol w:w="29"/>
        <w:gridCol w:w="80"/>
        <w:gridCol w:w="3948"/>
        <w:gridCol w:w="398"/>
        <w:gridCol w:w="2991"/>
        <w:gridCol w:w="11"/>
      </w:tblGrid>
      <w:tr w:rsidR="00C30F23" w:rsidTr="00CB59FD"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0F23" w:rsidRDefault="00010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C30F23" w:rsidRDefault="00010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0F23" w:rsidRDefault="00010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0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0F23" w:rsidRDefault="00010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0F23" w:rsidRDefault="00010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Ссылка*</w:t>
            </w:r>
          </w:p>
          <w:p w:rsidR="00C30F23" w:rsidRDefault="00010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интернет-источник</w:t>
            </w:r>
          </w:p>
        </w:tc>
      </w:tr>
      <w:tr w:rsidR="00C30F23" w:rsidTr="00CB59FD">
        <w:tc>
          <w:tcPr>
            <w:tcW w:w="14998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0F23" w:rsidRDefault="00010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Блок №1</w:t>
            </w:r>
          </w:p>
        </w:tc>
      </w:tr>
      <w:tr w:rsidR="00C30F23" w:rsidTr="00CB59FD">
        <w:trPr>
          <w:trHeight w:val="322"/>
        </w:trPr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0F23" w:rsidRDefault="00010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0F23" w:rsidRDefault="00010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0F23" w:rsidRDefault="00010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0F23" w:rsidRDefault="00010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1D16" w:rsidTr="00CB59FD"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69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Пожалуйста, укажите общее число городских и сельских поселений в муниципальном образовании</w:t>
            </w:r>
          </w:p>
        </w:tc>
        <w:tc>
          <w:tcPr>
            <w:tcW w:w="40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Pr="00851344" w:rsidRDefault="00201D16" w:rsidP="009602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1344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75430" w:rsidRPr="00775430" w:rsidRDefault="00F73F0E" w:rsidP="007754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775430" w:rsidRPr="0043225E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</w:t>
              </w:r>
            </w:hyperlink>
          </w:p>
        </w:tc>
      </w:tr>
      <w:tr w:rsidR="00201D16" w:rsidTr="00CB59FD"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69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ссылку на Соглашение с Уполномоченным органом, размещенное на официальном сайте администрации, количество и наименование сельских поселений, которые заключили (актуализировали) соглашение с Уполномоченным органом</w:t>
            </w:r>
          </w:p>
        </w:tc>
        <w:tc>
          <w:tcPr>
            <w:tcW w:w="40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3C3BFD" w:rsidP="00960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Pr="00365003" w:rsidRDefault="00F73F0E" w:rsidP="009602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201D16" w:rsidRPr="00365003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http://insar.e-mordovia.ru/newsline/view/4118</w:t>
              </w:r>
            </w:hyperlink>
          </w:p>
          <w:p w:rsidR="00201D16" w:rsidRPr="00365003" w:rsidRDefault="00201D16" w:rsidP="009602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D16" w:rsidTr="00CB59FD"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2.1</w:t>
            </w:r>
          </w:p>
        </w:tc>
        <w:tc>
          <w:tcPr>
            <w:tcW w:w="69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Были ли дополнительно заключены соглашения с основными ведущими организациями по приоритетным и социально значимым видам деятельности на территории муниципального образования, перечислите, с кем именно заключены соглашения, укажите ссылку на них</w:t>
            </w:r>
          </w:p>
        </w:tc>
        <w:tc>
          <w:tcPr>
            <w:tcW w:w="40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 w:rsidP="009602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1D16" w:rsidRDefault="00201D16" w:rsidP="009602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1D16" w:rsidRDefault="00201D16" w:rsidP="009602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___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 w:rsidP="00960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FD" w:rsidRDefault="003C3BFD" w:rsidP="00960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3BFD" w:rsidRPr="003C3BFD" w:rsidRDefault="003C3BFD" w:rsidP="003C3B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BFD">
              <w:rPr>
                <w:rFonts w:ascii="Times New Roman" w:hAnsi="Times New Roman" w:cs="Times New Roman"/>
                <w:b/>
                <w:sz w:val="28"/>
                <w:szCs w:val="28"/>
              </w:rPr>
              <w:t>___</w:t>
            </w:r>
          </w:p>
        </w:tc>
      </w:tr>
      <w:tr w:rsidR="00201D16" w:rsidTr="00CB59FD"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69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Укажите ссылку на раздел, где размещена и обновлена информация о деятельности по содействию развитию конкуренции  на официальном сайте администрации муниципального образования в Республики Мордовия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.о. Саранск</w:t>
            </w:r>
          </w:p>
        </w:tc>
        <w:tc>
          <w:tcPr>
            <w:tcW w:w="40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3C3BFD" w:rsidP="009602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Pr="00365003" w:rsidRDefault="00F73F0E" w:rsidP="009602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201D16" w:rsidRPr="00365003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http://insar.e-mordovia.ru/content/view/5751</w:t>
              </w:r>
            </w:hyperlink>
          </w:p>
          <w:p w:rsidR="00201D16" w:rsidRPr="00365003" w:rsidRDefault="00201D16" w:rsidP="00960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1D16" w:rsidTr="00CB59FD"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69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Укажите наименование коллегиального органа по развитию конкуренции в муниципальном образовании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.о. Саранск</w:t>
            </w:r>
          </w:p>
        </w:tc>
        <w:tc>
          <w:tcPr>
            <w:tcW w:w="40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Pr="00851344" w:rsidRDefault="00201D16" w:rsidP="00201D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1344">
              <w:rPr>
                <w:rFonts w:ascii="Times New Roman" w:hAnsi="Times New Roman" w:cs="Times New Roman"/>
                <w:sz w:val="24"/>
                <w:szCs w:val="24"/>
              </w:rPr>
              <w:t>Рабочая группа по содействию развития конкуренции Инсарского муниципального района.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Pr="00365003" w:rsidRDefault="003C3BFD" w:rsidP="00960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</w:tr>
      <w:tr w:rsidR="00201D16" w:rsidTr="00CB59FD">
        <w:tc>
          <w:tcPr>
            <w:tcW w:w="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4.1</w:t>
            </w:r>
          </w:p>
        </w:tc>
        <w:tc>
          <w:tcPr>
            <w:tcW w:w="69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Укажите реквизиты документа, в соответствии с которым назначен коллегиальный орган (вид документа, его номер, дату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принятия),</w:t>
            </w:r>
            <w:r w:rsidR="003C3B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укажите ссылку на размещенный документ.</w:t>
            </w:r>
          </w:p>
          <w:p w:rsidR="00201D16" w:rsidRDefault="00201D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201D16" w:rsidRPr="006D5E7C" w:rsidRDefault="00201D16" w:rsidP="003C3BF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5E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Постановление администрации Инсарского муниципального района </w:t>
            </w:r>
            <w:r w:rsidRPr="006D5E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11.11.2016 г. №623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D5E7C">
              <w:rPr>
                <w:rFonts w:ascii="Times New Roman" w:hAnsi="Times New Roman" w:cs="Times New Roman"/>
                <w:sz w:val="24"/>
                <w:szCs w:val="24"/>
              </w:rPr>
              <w:t>О рабочей группе по содействию развития конкуренции на территории Инсарского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D5E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Pr="00365003" w:rsidRDefault="00F73F0E" w:rsidP="009602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201D16" w:rsidRPr="00365003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</w:t>
              </w:r>
              <w:r w:rsidR="00201D16" w:rsidRPr="00365003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lastRenderedPageBreak/>
                <w:t>mordovia.ru/news/view/55001</w:t>
              </w:r>
            </w:hyperlink>
          </w:p>
          <w:p w:rsidR="00201D16" w:rsidRPr="00365003" w:rsidRDefault="00201D16" w:rsidP="009602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D16" w:rsidTr="00CB59FD">
        <w:trPr>
          <w:trHeight w:val="390"/>
          <w:tblHeader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01D16" w:rsidTr="00CB59FD">
        <w:trPr>
          <w:trHeight w:val="390"/>
        </w:trPr>
        <w:tc>
          <w:tcPr>
            <w:tcW w:w="5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4.2.</w:t>
            </w:r>
          </w:p>
        </w:tc>
        <w:tc>
          <w:tcPr>
            <w:tcW w:w="7042" w:type="dxa"/>
            <w:gridSpan w:val="4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информации  о внесении изменений и дополнений в нормативные акты муниципальных районов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.о. Саранск, запрошенной Уполномоченным органом (письмо Минэкономики РМ от 08.11.2018 г. № 2553-РМ). Приложить заполненную форму.  </w:t>
            </w:r>
          </w:p>
        </w:tc>
        <w:tc>
          <w:tcPr>
            <w:tcW w:w="4028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 w:rsidP="00201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 Главы Инсарского муниципального района Республики Мордовия от 16.11.2018 г. №362-р.</w:t>
            </w:r>
          </w:p>
          <w:p w:rsidR="00201D16" w:rsidRDefault="00201D16" w:rsidP="00201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 Главы Инсарского муниципального района Республики Мордовия от 16.11.2018 г. №363-р.</w:t>
            </w:r>
          </w:p>
        </w:tc>
        <w:tc>
          <w:tcPr>
            <w:tcW w:w="3400" w:type="dxa"/>
            <w:gridSpan w:val="3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</w:tr>
      <w:tr w:rsidR="00201D16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4.3.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Default="00201D16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Укажите ссылки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сайте администрации  на наличие протокольных решений по обсуждению вопросов на заседаниях коллегиального органа по содействию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развитию конкуренции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2018 г.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BF4BAB" w:rsidRPr="00737DB5" w:rsidRDefault="00BF4B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DB5">
              <w:rPr>
                <w:rFonts w:ascii="Times New Roman" w:hAnsi="Times New Roman" w:cs="Times New Roman"/>
                <w:sz w:val="24"/>
                <w:szCs w:val="24"/>
              </w:rPr>
              <w:t>Протокольное решение №4 от 21.12.2018 г.</w:t>
            </w:r>
          </w:p>
          <w:p w:rsidR="00201D16" w:rsidRPr="00737DB5" w:rsidRDefault="00201D16" w:rsidP="00737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DB5">
              <w:rPr>
                <w:rFonts w:ascii="Times New Roman" w:hAnsi="Times New Roman" w:cs="Times New Roman"/>
                <w:sz w:val="24"/>
                <w:szCs w:val="24"/>
              </w:rPr>
              <w:t>Протокольное решение №</w:t>
            </w:r>
            <w:r w:rsidR="00BF4BAB" w:rsidRPr="00737D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37DB5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737DB5" w:rsidRPr="00737DB5">
              <w:rPr>
                <w:rFonts w:ascii="Times New Roman" w:hAnsi="Times New Roman" w:cs="Times New Roman"/>
                <w:sz w:val="24"/>
                <w:szCs w:val="24"/>
              </w:rPr>
              <w:t>24.12.2018 г.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01D16" w:rsidRPr="00133E7B" w:rsidRDefault="00201D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1D16" w:rsidRDefault="00F73F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133E7B" w:rsidRPr="00ED58E7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http://insar.e-mordovia.ru/newsline/view/4119</w:t>
              </w:r>
            </w:hyperlink>
          </w:p>
          <w:p w:rsidR="00133E7B" w:rsidRPr="00133E7B" w:rsidRDefault="00133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194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Укажите даты и наименования проведенных обучающих мероприятий с указанием ссылки на анонс/ описание мероприятия в сети Интернет (при наличии), а также число участников, которые приняли участие в мероприятии в 2018 г.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 w:rsidP="00D37B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12.11.2018 г. проведен обучающий тренинг  с главами городского и сельских поселений Инсарского муниципального района (в составе 26 человек) по обучающей программе «Содействие развитию конкуренции в Республике Мордовия» в 2018 году, утвержденной Приказом Министерства экономики, торговли и предпринимательства Республики Мордовия от __ августа 2018 г. №__.</w:t>
            </w:r>
          </w:p>
          <w:p w:rsidR="00F07194" w:rsidRDefault="00F07194" w:rsidP="003C3B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Распоряжения администрации Инсарского муниципального района Республики Мордовия от </w:t>
            </w:r>
            <w:r w:rsidR="003C3BFD">
              <w:rPr>
                <w:rFonts w:ascii="Times New Roman" w:hAnsi="Times New Roman" w:cs="Times New Roman"/>
                <w:sz w:val="24"/>
                <w:szCs w:val="24"/>
              </w:rPr>
              <w:t>25.12.2018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3C3BF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273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C3B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27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 w:rsidRPr="00C273F4">
              <w:rPr>
                <w:rFonts w:ascii="Times New Roman" w:hAnsi="Times New Roman" w:cs="Times New Roman"/>
                <w:sz w:val="24"/>
                <w:szCs w:val="24"/>
              </w:rPr>
              <w:t>бря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273F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273F4">
              <w:rPr>
                <w:rFonts w:ascii="Times New Roman" w:hAnsi="Times New Roman" w:cs="Times New Roman"/>
                <w:sz w:val="24"/>
                <w:szCs w:val="24"/>
              </w:rPr>
              <w:t xml:space="preserve"> состоялся обучающий тренинг  с представителями рабочей группы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составе 15 человек)</w:t>
            </w:r>
            <w:r w:rsidRPr="00C273F4">
              <w:rPr>
                <w:rFonts w:ascii="Times New Roman" w:hAnsi="Times New Roman" w:cs="Times New Roman"/>
                <w:sz w:val="24"/>
                <w:szCs w:val="24"/>
              </w:rPr>
              <w:t xml:space="preserve"> по курсу </w:t>
            </w:r>
            <w:r w:rsidRPr="00C27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«Содействие развитию конкуренции в Республике Мордовия»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2018 году утвержденной Приказом Министерства экономики Республики Мордовия от 28 июля 2017 г. №131-П.</w:t>
            </w:r>
            <w:proofErr w:type="gramEnd"/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Pr="00EF53DA" w:rsidRDefault="00F73F0E" w:rsidP="00492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EF53DA" w:rsidRPr="00EF53DA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http://insar.e-mordovia.ru/news/view/107626</w:t>
              </w:r>
            </w:hyperlink>
          </w:p>
          <w:p w:rsidR="00EF53DA" w:rsidRPr="00EF53DA" w:rsidRDefault="00EF53DA" w:rsidP="00492E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194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6.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 w:rsidP="007754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 ли проведен самостоятельный мониторинг оценки состояния конкурентной среды в </w:t>
            </w:r>
            <w:proofErr w:type="spellStart"/>
            <w:r w:rsidR="00775430"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 w:rsidR="0077543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2018 г.?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775430" w:rsidP="0077543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D4F">
              <w:rPr>
                <w:rFonts w:ascii="Times New Roman" w:hAnsi="Times New Roman" w:cs="Times New Roman"/>
                <w:sz w:val="24"/>
                <w:szCs w:val="24"/>
              </w:rPr>
              <w:t>Проведен мониторинг состояния и развития конкурентной среды на рынках товаров и услуг Инсарского муниципального района.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11D4F" w:rsidRDefault="00F73F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311D4F" w:rsidRPr="00747A2F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http://insar.e-mordovia.ru/news/view/81324</w:t>
              </w:r>
            </w:hyperlink>
          </w:p>
          <w:p w:rsidR="006234BA" w:rsidRPr="006234BA" w:rsidRDefault="006234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194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6.1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Укажите детализацию результатов, с числовыми значениями и анализом информации, в том числе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данные о наличии жалоб со стороны потребителей (предпринимателей) в администрацию (надзорные органы) и динамике их поступления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05199" w:rsidRPr="00272AAA" w:rsidRDefault="00A05199" w:rsidP="00A05199">
            <w:pPr>
              <w:shd w:val="clear" w:color="auto" w:fill="FFFFFF"/>
              <w:tabs>
                <w:tab w:val="left" w:pos="142"/>
              </w:tabs>
              <w:spacing w:line="240" w:lineRule="auto"/>
              <w:contextualSpacing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2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проведения мониторинга состояния и развития конкурентной среды на рынках товаров и услуг был проведен опрос населения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Инсарского муниципального </w:t>
            </w:r>
            <w:r w:rsidRPr="00272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района.</w:t>
            </w:r>
          </w:p>
          <w:p w:rsidR="00F07194" w:rsidRDefault="00A05199" w:rsidP="00A051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2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Исследование проводилось методом заполнения жителями района анкет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A2628E">
              <w:rPr>
                <w:rFonts w:ascii="Times New Roman" w:hAnsi="Times New Roman" w:cs="Times New Roman"/>
                <w:sz w:val="24"/>
                <w:szCs w:val="24"/>
              </w:rPr>
              <w:t>В мониторинге Инсарского муниципального района приняли участие 15 экспертов по содействию в проведении мониторинга.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</w:tr>
      <w:tr w:rsidR="00F07194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6.2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Укажите ссылку на размещенный мониторинг оценки состояния конкурентной среды в 2018 г. на сайте администрации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07194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pStyle w:val="aa"/>
              <w:spacing w:before="0" w:after="0"/>
            </w:pPr>
            <w:r>
              <w:t xml:space="preserve">Проведение мониторинга </w:t>
            </w:r>
            <w:r>
              <w:rPr>
                <w:rStyle w:val="a3"/>
                <w:i w:val="0"/>
              </w:rPr>
              <w:t>деятельности хозяйствующих субъектов, доля участия муниципального образования в которых составляет 50 и более процентов (анализ информации, числовые значения, уменьшение неэффективного имущества, передача в пользование  на основе концессионных соглашений и др.), укажите ссылку на документ, если он размещен на сайте администрации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Pr="00201D16" w:rsidRDefault="00F07194" w:rsidP="00201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D16">
              <w:rPr>
                <w:rFonts w:ascii="Times New Roman" w:hAnsi="Times New Roman" w:cs="Times New Roman"/>
                <w:sz w:val="24"/>
                <w:szCs w:val="24"/>
              </w:rPr>
              <w:t>В 2018 году проведен мониторинг деятельности хозяйствующих субъектов, доля участия муниципального образования в которых составляет 50 и более процентов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91AC5">
              <w:rPr>
                <w:rFonts w:ascii="Times New Roman" w:hAnsi="Times New Roman" w:cs="Times New Roman"/>
                <w:sz w:val="24"/>
                <w:szCs w:val="24"/>
              </w:rPr>
              <w:t xml:space="preserve">В районе ведется реестр муниципальных унитарных предприятий доля участия муниципального </w:t>
            </w:r>
            <w:proofErr w:type="gramStart"/>
            <w:r w:rsidRPr="00D91AC5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D91AC5">
              <w:rPr>
                <w:rFonts w:ascii="Times New Roman" w:hAnsi="Times New Roman" w:cs="Times New Roman"/>
                <w:sz w:val="24"/>
                <w:szCs w:val="24"/>
              </w:rPr>
              <w:t xml:space="preserve"> в уставном капитале которых составляет 50 и более процентов.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состоянию на 01.01.2019 г. в районе функционирует одно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унитарное предприятие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Энергосервис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Инсарского муниципального района доля участия муниципального образования в уставном капитале составляет 100%.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73F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2A72B6" w:rsidRPr="00747A2F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http://insar.e-mordovia.ru/news/view/107421</w:t>
              </w:r>
            </w:hyperlink>
          </w:p>
          <w:p w:rsidR="002A72B6" w:rsidRPr="00415C91" w:rsidRDefault="002A72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194" w:rsidTr="00CB59FD">
        <w:trPr>
          <w:trHeight w:val="884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8.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Default="00F071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Укажите наименования рынков для содействия развитию конкуренции в муниципальном образовании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.о. Саранск, состоящих из перечня социально значимых рынков и перечня приоритетных рынков, а также самостоятельно предложенных, укажите ссылку на них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Pr="00F274A3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t>1.Рынок услуг детского отдыха и оздоровления.</w:t>
            </w:r>
          </w:p>
          <w:p w:rsidR="00F07194" w:rsidRPr="00F274A3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t>2. Рынок услуг дошкольного образования.</w:t>
            </w:r>
          </w:p>
          <w:p w:rsidR="00F07194" w:rsidRPr="00F274A3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t>3. Рынок услуг дополнительного образования детей.</w:t>
            </w:r>
          </w:p>
          <w:p w:rsidR="00F07194" w:rsidRPr="00F274A3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t>4. Рынок услуг в сфере культуры.</w:t>
            </w:r>
          </w:p>
          <w:p w:rsidR="00F07194" w:rsidRPr="00F274A3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t>5. Рынок услуг психолого-педагогического сопровождения детей с ограниченными возможностями здоровья.</w:t>
            </w:r>
          </w:p>
          <w:p w:rsidR="00F07194" w:rsidRPr="00F274A3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t>6. Рынок услуг социального обслуживания населения.</w:t>
            </w:r>
          </w:p>
          <w:p w:rsidR="00F07194" w:rsidRPr="00F274A3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t>7. Рынок услуг жилищно-коммунального хозяйства.</w:t>
            </w:r>
          </w:p>
          <w:p w:rsidR="00F07194" w:rsidRPr="00F274A3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t>8. Рынок медицинских услуг.</w:t>
            </w:r>
          </w:p>
          <w:p w:rsidR="00F07194" w:rsidRPr="00F274A3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t>9. Розничная торговля.</w:t>
            </w:r>
          </w:p>
          <w:p w:rsidR="00F07194" w:rsidRPr="00F274A3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t>10. Рынок услуг перевозок пассажиров наземным транспортом.</w:t>
            </w:r>
          </w:p>
          <w:p w:rsidR="00F07194" w:rsidRPr="00F274A3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t>11. Рынок услуг связи.</w:t>
            </w:r>
          </w:p>
          <w:p w:rsidR="00F07194" w:rsidRPr="00F274A3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t>12. Рынок производства и переработки молока.</w:t>
            </w:r>
          </w:p>
          <w:p w:rsidR="00F07194" w:rsidRPr="005B78CE" w:rsidRDefault="00F07194" w:rsidP="00F0719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74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 Рынок услуг общественного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питания.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07194" w:rsidRPr="0017040A" w:rsidRDefault="00F73F0E" w:rsidP="00F071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F07194" w:rsidRPr="0017040A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http://insar.e-mordovia.ru/newsline/view/4119</w:t>
              </w:r>
            </w:hyperlink>
          </w:p>
          <w:p w:rsidR="00F07194" w:rsidRDefault="00F07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E206D" w:rsidTr="00CB59FD">
        <w:trPr>
          <w:trHeight w:val="1631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E206D" w:rsidRDefault="007E2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9.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E206D" w:rsidRDefault="007E206D">
            <w:pPr>
              <w:spacing w:after="0" w:line="240" w:lineRule="auto"/>
              <w:ind w:right="-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Перечислите наименования рынков и обоснования включения их в Перечень на основе документов стратегического планирования, в том числе в области инвестиционной деятельности муниципального образования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.о. Саранск, укажите ссылки на данные документы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E206D" w:rsidRPr="000B30B6" w:rsidRDefault="007E206D" w:rsidP="0088507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основании Инвестиционной стратегии Инсарского муниципального района Республики Мордовия до 2022 года от 01.02. 2017 г. №33 приоритетными рынками признаны: «рынок производства и переработки молока» и «рынок розничной торговли».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E206D" w:rsidRPr="000B30B6" w:rsidRDefault="00F73F0E" w:rsidP="007E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7E206D" w:rsidRPr="000B30B6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http://insar.e-mordovia.ru/newsline/view/4119</w:t>
              </w:r>
            </w:hyperlink>
          </w:p>
          <w:p w:rsidR="007E206D" w:rsidRDefault="007E2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E206D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E206D" w:rsidRDefault="007E2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E206D" w:rsidRDefault="007E206D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(актуализированный) план мероприятий («дорожная карта») по содействию развитию конкуренции в муниципальном образовании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.о. Саранск, его реквизиты, укажите ссылку на размещенный документ 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E206D" w:rsidRDefault="007E206D" w:rsidP="008850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40A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Инсарского муниципального района от 01.02.2017 г. №32 «Об утверждении плана мероприятий («дорожная карта») Инсарского муниципального района по содействию развитию конкуренции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E206D" w:rsidRPr="0017040A" w:rsidRDefault="00F73F0E" w:rsidP="007E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7E206D" w:rsidRPr="0017040A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http://insar.e-mordovia.ru/newsline/view/4120</w:t>
              </w:r>
            </w:hyperlink>
          </w:p>
          <w:p w:rsidR="007E206D" w:rsidRDefault="007E2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56F4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10.1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Актуализирован ли план мероприятий?</w:t>
            </w:r>
          </w:p>
          <w:p w:rsidR="00A756F4" w:rsidRDefault="00A75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Укажите ссылку на проект документа, размещенный на сайте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 w:rsidP="00A756F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7040A">
              <w:rPr>
                <w:rFonts w:ascii="Times New Roman" w:hAnsi="Times New Roman" w:cs="Times New Roman"/>
                <w:sz w:val="24"/>
                <w:szCs w:val="24"/>
              </w:rPr>
              <w:t>лан мероприятий («дорожная карта») Инсарского муниципального района по содействию развитию конкуренции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актуализирован и размещен на сайте</w:t>
            </w:r>
            <w:r w:rsidRPr="00170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040A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Инсарского муниципального района от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7040A">
              <w:rPr>
                <w:rFonts w:ascii="Times New Roman" w:hAnsi="Times New Roman" w:cs="Times New Roman"/>
                <w:sz w:val="24"/>
                <w:szCs w:val="24"/>
              </w:rPr>
              <w:t>.02.201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7040A">
              <w:rPr>
                <w:rFonts w:ascii="Times New Roman" w:hAnsi="Times New Roman" w:cs="Times New Roman"/>
                <w:sz w:val="24"/>
                <w:szCs w:val="24"/>
              </w:rPr>
              <w:t xml:space="preserve"> г. №3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«О внесении изменений в постановление администрации Инсарского муниципального района от 01.02.2017 г. №32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Pr="00A756F4" w:rsidRDefault="00F73F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A756F4" w:rsidRPr="00A756F4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http://insar.e-mordovia.ru/news/view/81499</w:t>
              </w:r>
            </w:hyperlink>
          </w:p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56F4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10.2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мероприятий плана (достигнутых, недостигнутых)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Pr="006C3BD3" w:rsidRDefault="00A756F4" w:rsidP="00A756F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3BD3">
              <w:rPr>
                <w:rFonts w:ascii="Times New Roman" w:hAnsi="Times New Roman" w:cs="Times New Roman"/>
                <w:sz w:val="24"/>
                <w:szCs w:val="24"/>
              </w:rPr>
              <w:t>Всего мероприятий 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 выполнены в полном объеме.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</w:tr>
      <w:tr w:rsidR="00A756F4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10.3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показателей плана (достигнутых, недостигнутых)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Pr="00BF5FE8" w:rsidRDefault="00A756F4" w:rsidP="00A756F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FE8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  <w:r w:rsidR="00BF5FE8" w:rsidRPr="00BF5FE8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показателей плана 27. Из них:  </w:t>
            </w:r>
            <w:r w:rsidR="00BF5FE8" w:rsidRPr="00BF5F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23 </w:t>
            </w:r>
            <w:r w:rsidRPr="00BF5FE8">
              <w:rPr>
                <w:rFonts w:ascii="Times New Roman" w:hAnsi="Times New Roman" w:cs="Times New Roman"/>
                <w:sz w:val="24"/>
                <w:szCs w:val="24"/>
              </w:rPr>
              <w:t xml:space="preserve">достигнуто </w:t>
            </w:r>
          </w:p>
          <w:p w:rsidR="00A756F4" w:rsidRPr="00D45622" w:rsidRDefault="00BF5FE8" w:rsidP="00A756F4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756F4" w:rsidRPr="00BF5FE8">
              <w:rPr>
                <w:rFonts w:ascii="Times New Roman" w:hAnsi="Times New Roman" w:cs="Times New Roman"/>
                <w:sz w:val="24"/>
                <w:szCs w:val="24"/>
              </w:rPr>
              <w:t xml:space="preserve"> недостигнут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</w:t>
            </w:r>
          </w:p>
        </w:tc>
      </w:tr>
      <w:tr w:rsidR="00A756F4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lastRenderedPageBreak/>
              <w:t>10.4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предложенные мероприятия/показатели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</w:tr>
      <w:tr w:rsidR="00A756F4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аналитической справки о состоянии и развитии конкурентной среды в муниципальном образовании 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.о. Саранск с описанием полученного эффекта от внедрения и работы в условиях действия Стандарта развития конкуренции за 2018 год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157BE6" w:rsidP="00157B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49BA">
              <w:rPr>
                <w:rFonts w:ascii="Times New Roman" w:hAnsi="Times New Roman" w:cs="Times New Roman"/>
                <w:sz w:val="24"/>
                <w:szCs w:val="24"/>
              </w:rPr>
              <w:t>Подготовлена аналитическая справка о состоянии и развитии конкурентной среды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Инсарском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районе, представленная по форме №4.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</w:tr>
      <w:tr w:rsidR="00A756F4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Укажите сферу деятельности (рынок), где на ваш взгляд, лучше всего развита конкуренция (лучшая практика)  в муниципальном образовании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.о. Саранск с анализом информации и числовыми значениями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50DBA" w:rsidRPr="000B30B6" w:rsidRDefault="00250DBA" w:rsidP="00AC7314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C73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AC73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Инсарском</w:t>
            </w:r>
            <w:proofErr w:type="spellEnd"/>
            <w:r w:rsidRPr="00AC73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муниципальном районе рынок с наиболее развитой конкуренцией  признаны рынок розничной торговли и  рынок производства и переработки молока.  </w:t>
            </w:r>
            <w:proofErr w:type="gramStart"/>
            <w:r w:rsidRPr="00AC73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Сельское хозяйство – одна из главных отраслей материального производства Инсарского муниципального района, за последние 5 лет оно значительно изменилось в лучшую сторону.</w:t>
            </w:r>
            <w:proofErr w:type="gramEnd"/>
            <w:r w:rsidRPr="00AC73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настоящее время его представляют (на 01.01.201</w:t>
            </w:r>
            <w:r w:rsidRPr="00AC73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AC73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г.) </w:t>
            </w:r>
            <w:r w:rsidRPr="00AC73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AC731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сельскохозяйственных предприятий различных форм собственности, 12 крестьянских (фермерских) хозяйств.</w:t>
            </w:r>
          </w:p>
          <w:p w:rsidR="00250DBA" w:rsidRDefault="00250DBA" w:rsidP="00250DBA">
            <w:pPr>
              <w:pStyle w:val="aa"/>
              <w:spacing w:before="0" w:after="0"/>
              <w:ind w:firstLine="567"/>
              <w:jc w:val="both"/>
            </w:pPr>
            <w:r w:rsidRPr="000B30B6">
              <w:t xml:space="preserve">Сельское хозяйство в </w:t>
            </w:r>
            <w:proofErr w:type="spellStart"/>
            <w:r w:rsidRPr="000B30B6">
              <w:t>Инсарском</w:t>
            </w:r>
            <w:proofErr w:type="spellEnd"/>
            <w:r w:rsidRPr="000B30B6">
              <w:t xml:space="preserve"> муниципальном районе представлено крупными сельхозпредприятиям</w:t>
            </w:r>
            <w:proofErr w:type="gramStart"/>
            <w:r w:rsidRPr="000B30B6">
              <w:t>и ООО</w:t>
            </w:r>
            <w:proofErr w:type="gramEnd"/>
            <w:r w:rsidRPr="000B30B6">
              <w:t xml:space="preserve"> «</w:t>
            </w:r>
            <w:proofErr w:type="spellStart"/>
            <w:r w:rsidRPr="000B30B6">
              <w:t>Верхисское</w:t>
            </w:r>
            <w:proofErr w:type="spellEnd"/>
            <w:r w:rsidRPr="000B30B6">
              <w:t xml:space="preserve">», ООО «Нива», </w:t>
            </w:r>
            <w:r>
              <w:t>ООО «</w:t>
            </w:r>
            <w:proofErr w:type="spellStart"/>
            <w:r>
              <w:t>Челмайданское</w:t>
            </w:r>
            <w:proofErr w:type="spellEnd"/>
            <w:r>
              <w:t>»</w:t>
            </w:r>
            <w:r w:rsidRPr="000B30B6">
              <w:t>, ООО «</w:t>
            </w:r>
            <w:proofErr w:type="spellStart"/>
            <w:r w:rsidRPr="000B30B6">
              <w:t>Пикаев</w:t>
            </w:r>
            <w:proofErr w:type="spellEnd"/>
            <w:r w:rsidRPr="000B30B6">
              <w:t xml:space="preserve">».  Данные сельхозпредприятия занимаются производством продукции растениеводства и </w:t>
            </w:r>
            <w:r w:rsidRPr="000B30B6">
              <w:lastRenderedPageBreak/>
              <w:t xml:space="preserve">животноводства. За период реализации приоритетного национального проекта «Развитие агропромышленного комплекса» и Программы развития сельского хозяйства и регулирования рынков сельскохозяйственной продукции, сырья и продовольствия на 2008-2012 годы в </w:t>
            </w:r>
            <w:proofErr w:type="spellStart"/>
            <w:r w:rsidRPr="000B30B6">
              <w:t>Инсарском</w:t>
            </w:r>
            <w:proofErr w:type="spellEnd"/>
            <w:r w:rsidRPr="000B30B6">
              <w:t xml:space="preserve"> муниципальном районе проделана значительная работа по развитию агропромышленного производства. В ООО «</w:t>
            </w:r>
            <w:proofErr w:type="spellStart"/>
            <w:r w:rsidRPr="000B30B6">
              <w:t>Верхисское</w:t>
            </w:r>
            <w:proofErr w:type="spellEnd"/>
            <w:r w:rsidRPr="000B30B6">
              <w:t>», ООО «</w:t>
            </w:r>
            <w:proofErr w:type="spellStart"/>
            <w:r w:rsidRPr="000B30B6">
              <w:t>Пикаев</w:t>
            </w:r>
            <w:proofErr w:type="spellEnd"/>
            <w:r w:rsidRPr="000B30B6">
              <w:t>», ООО «Нива» были построены молочные комплексы, закуплен импортный скот.</w:t>
            </w:r>
            <w:r w:rsidRPr="00317146">
              <w:rPr>
                <w:color w:val="000000"/>
                <w:sz w:val="28"/>
                <w:szCs w:val="28"/>
              </w:rPr>
              <w:t xml:space="preserve"> </w:t>
            </w:r>
            <w:r w:rsidRPr="000B30B6">
              <w:t>Производство молока из года в год наращивает свои объемы. В 2015 г. производство молока составляло 16668 т. в 2016 г. - 18265 т., рост составил 109,5 %</w:t>
            </w:r>
            <w:r w:rsidR="00AC7314">
              <w:t>, в</w:t>
            </w:r>
            <w:r w:rsidRPr="000B30B6">
              <w:t xml:space="preserve">  2017 г</w:t>
            </w:r>
            <w:r w:rsidR="00AC7314">
              <w:t>. – 19228 т. рост составил 105,2%. В 2018 году</w:t>
            </w:r>
            <w:r w:rsidRPr="000B30B6">
              <w:t xml:space="preserve"> произведено </w:t>
            </w:r>
            <w:r w:rsidR="00990B95">
              <w:t>19845</w:t>
            </w:r>
            <w:r w:rsidRPr="000B30B6">
              <w:t xml:space="preserve"> тонн молока, рост составил 10</w:t>
            </w:r>
            <w:r w:rsidR="00990B95">
              <w:t>3</w:t>
            </w:r>
            <w:r w:rsidRPr="000B30B6">
              <w:t>,</w:t>
            </w:r>
            <w:r w:rsidR="00990B95">
              <w:t>2</w:t>
            </w:r>
            <w:r w:rsidRPr="000B30B6">
              <w:t>%.</w:t>
            </w:r>
          </w:p>
          <w:p w:rsidR="00250DBA" w:rsidRPr="00ED0EC7" w:rsidRDefault="00250DBA" w:rsidP="00250DBA">
            <w:pPr>
              <w:pStyle w:val="aa"/>
              <w:spacing w:before="0" w:after="0"/>
              <w:ind w:firstLine="567"/>
              <w:jc w:val="both"/>
            </w:pPr>
            <w:r w:rsidRPr="00ED0EC7">
              <w:t xml:space="preserve">В 2018 г. в районе </w:t>
            </w:r>
            <w:r w:rsidR="00A2628E" w:rsidRPr="00ED0EC7">
              <w:t>построен и введен в эксплуатацию</w:t>
            </w:r>
            <w:r w:rsidRPr="00ED0EC7">
              <w:t xml:space="preserve"> свиноводческ</w:t>
            </w:r>
            <w:r w:rsidR="00A2628E" w:rsidRPr="00ED0EC7">
              <w:t>ий</w:t>
            </w:r>
            <w:r w:rsidRPr="00ED0EC7">
              <w:t xml:space="preserve"> комплекс на 4800 свиноматок. Инициатором проекта выступ</w:t>
            </w:r>
            <w:r w:rsidR="00A2628E" w:rsidRPr="00ED0EC7">
              <w:t>ил</w:t>
            </w:r>
            <w:r w:rsidRPr="00ED0EC7">
              <w:t xml:space="preserve"> ООО «Мордовский племенной центр». Планируемый объем реализации в год 112 тыс. голов или 12,6 тыс. тонн свинины в живом весе. Количество планируемых к созданию рабочих мест – 78. Прогнозируемый объем средств из внебюджетных источников за период реализации  </w:t>
            </w:r>
            <w:r w:rsidRPr="00ED0EC7">
              <w:lastRenderedPageBreak/>
              <w:t xml:space="preserve">2018-2019 год составляет 1537,9 млн. руб. </w:t>
            </w:r>
          </w:p>
          <w:p w:rsidR="00250DBA" w:rsidRPr="000B30B6" w:rsidRDefault="00250DBA" w:rsidP="00250DBA">
            <w:pPr>
              <w:pStyle w:val="aa"/>
              <w:spacing w:before="0" w:after="0"/>
              <w:ind w:firstLine="567"/>
              <w:jc w:val="both"/>
              <w:rPr>
                <w:color w:val="000000"/>
              </w:rPr>
            </w:pPr>
            <w:r w:rsidRPr="00ED0EC7">
              <w:t>Также запланировано строительство молочного комплекса на 1200 голов коров «</w:t>
            </w:r>
            <w:proofErr w:type="spellStart"/>
            <w:r w:rsidRPr="00ED0EC7">
              <w:t>МолАгро</w:t>
            </w:r>
            <w:proofErr w:type="spellEnd"/>
            <w:r w:rsidRPr="00ED0EC7">
              <w:t xml:space="preserve">» </w:t>
            </w:r>
            <w:proofErr w:type="gramStart"/>
            <w:r w:rsidRPr="00ED0EC7">
              <w:t>в</w:t>
            </w:r>
            <w:proofErr w:type="gramEnd"/>
            <w:r w:rsidRPr="00ED0EC7">
              <w:t xml:space="preserve"> с. </w:t>
            </w:r>
            <w:proofErr w:type="spellStart"/>
            <w:r w:rsidRPr="00ED0EC7">
              <w:t>Казеевка</w:t>
            </w:r>
            <w:proofErr w:type="spellEnd"/>
            <w:r w:rsidRPr="00ED0EC7">
              <w:t>. Планируемая стоимость проекта 821,3 млн. руб.</w:t>
            </w:r>
            <w:r w:rsidR="00ED0EC7">
              <w:t xml:space="preserve"> Строительство началось, освоено 204 млн. руб.</w:t>
            </w:r>
          </w:p>
          <w:p w:rsidR="00A756F4" w:rsidRDefault="00250DBA" w:rsidP="00250DBA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Поэтому принято решение включить в список приоритетных рынков «рынок производства и переработки молока».</w:t>
            </w:r>
          </w:p>
          <w:p w:rsidR="00AC7314" w:rsidRDefault="00AC7314" w:rsidP="00AC7314">
            <w:pPr>
              <w:spacing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Рынок розничной торговли.</w:t>
            </w:r>
          </w:p>
          <w:p w:rsidR="00AC7314" w:rsidRDefault="00AC7314" w:rsidP="00BF5FE8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449F">
              <w:rPr>
                <w:rFonts w:ascii="Times New Roman" w:hAnsi="Times New Roman" w:cs="Times New Roman"/>
                <w:sz w:val="24"/>
                <w:szCs w:val="24"/>
              </w:rPr>
              <w:t xml:space="preserve">Торговля - одна из наиболее динамично развивающихся и </w:t>
            </w:r>
            <w:proofErr w:type="spellStart"/>
            <w:r w:rsidRPr="00EA449F">
              <w:rPr>
                <w:rFonts w:ascii="Times New Roman" w:hAnsi="Times New Roman" w:cs="Times New Roman"/>
                <w:sz w:val="24"/>
                <w:szCs w:val="24"/>
              </w:rPr>
              <w:t>бюджетообразующих</w:t>
            </w:r>
            <w:proofErr w:type="spellEnd"/>
            <w:r w:rsidRPr="00EA449F">
              <w:rPr>
                <w:rFonts w:ascii="Times New Roman" w:hAnsi="Times New Roman" w:cs="Times New Roman"/>
                <w:sz w:val="24"/>
                <w:szCs w:val="24"/>
              </w:rPr>
              <w:t xml:space="preserve"> отраслей экономики Инсарского муниципального района. В торговле, как ни в одной из других отраслей экономики района, наблюдается высокая конкуренция, предпринимательская и инвестиционная активность. 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</w:t>
            </w:r>
          </w:p>
        </w:tc>
      </w:tr>
      <w:tr w:rsidR="00A756F4" w:rsidTr="00CB59FD"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13.</w:t>
            </w:r>
          </w:p>
        </w:tc>
        <w:tc>
          <w:tcPr>
            <w:tcW w:w="70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Укажите проблемные направления (сферы деятельности, рынок, барьеры) и вопросы, препятствующие развитию конкуренции на территории муниципального образования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.о. Саранск с анализом информации и числовыми значениями</w:t>
            </w:r>
          </w:p>
        </w:tc>
        <w:tc>
          <w:tcPr>
            <w:tcW w:w="4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C7314" w:rsidRPr="006A6AFD" w:rsidRDefault="00AC7314" w:rsidP="00AC731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>Требуется совершенствование и развитие рынка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связи.</w:t>
            </w: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 xml:space="preserve"> Связь является перспективной и динамично развивающейся отраслью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обладающей потенциалом долгосрочного экономического роста. Потребность в скоростном доступе к ресурсам мировой сети с </w:t>
            </w:r>
            <w:r w:rsidRPr="006A6A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каждым годом растет. Одним из наиболее востребованных видов связи у населения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услуга фиксированного широкополосного доступа в сеть Интернет.</w:t>
            </w:r>
          </w:p>
          <w:p w:rsidR="00AC7314" w:rsidRPr="006A6AFD" w:rsidRDefault="00AC7314" w:rsidP="00AC7314">
            <w:pPr>
              <w:spacing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 xml:space="preserve">Услуги </w:t>
            </w:r>
            <w:r w:rsidRPr="005B07D9">
              <w:rPr>
                <w:rFonts w:ascii="Times New Roman" w:hAnsi="Times New Roman" w:cs="Times New Roman"/>
                <w:sz w:val="24"/>
                <w:szCs w:val="24"/>
              </w:rPr>
              <w:t xml:space="preserve">фиксированного </w:t>
            </w: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 xml:space="preserve">широкополосного доступа к сети Интернет предоставляют </w:t>
            </w:r>
            <w:r w:rsidRPr="005B07D9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4 оператора связи («ОАО </w:t>
            </w:r>
            <w:proofErr w:type="spellStart"/>
            <w:r w:rsidRPr="005B07D9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Ростелеком</w:t>
            </w:r>
            <w:proofErr w:type="spellEnd"/>
            <w:r w:rsidRPr="005B07D9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», «Теле</w:t>
            </w:r>
            <w:proofErr w:type="gramStart"/>
            <w:r w:rsidRPr="005B07D9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2</w:t>
            </w:r>
            <w:proofErr w:type="gramEnd"/>
            <w:r w:rsidRPr="005B07D9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», ПАО "</w:t>
            </w:r>
            <w:proofErr w:type="spellStart"/>
            <w:r w:rsidRPr="005B07D9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МегаФон</w:t>
            </w:r>
            <w:proofErr w:type="spellEnd"/>
            <w:r w:rsidRPr="005B07D9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" и Салон-Магазин МТС»</w:t>
            </w:r>
            <w:r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Билайн</w:t>
            </w:r>
            <w:proofErr w:type="spellEnd"/>
            <w:r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»</w:t>
            </w:r>
            <w:r w:rsidRPr="005B07D9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).</w:t>
            </w:r>
            <w:r w:rsidRPr="005B07D9">
              <w:rPr>
                <w:rStyle w:val="apple-converted-space"/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 </w:t>
            </w: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 xml:space="preserve"> Барьерами, затрудняющими предпринимательскую деятельность, на рынке услуг широкополосного доступа в сеть Интернет являются:</w:t>
            </w:r>
          </w:p>
          <w:p w:rsidR="00AC7314" w:rsidRDefault="00AC7314" w:rsidP="00AC731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 xml:space="preserve">очень высокие издержки вхождения на рынок; </w:t>
            </w:r>
          </w:p>
          <w:p w:rsidR="00AC7314" w:rsidRPr="006A6AFD" w:rsidRDefault="00AC7314" w:rsidP="00AC731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>высокая стоимость строительства объектов связи и эксплуатации сетей связи и сетей передачи данных;</w:t>
            </w:r>
          </w:p>
          <w:p w:rsidR="00AC7314" w:rsidRPr="006A6AFD" w:rsidRDefault="00AC7314" w:rsidP="00AC731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>сложность в реализации проектов по развитию сетей передачи данных в отдаленных регионах области за счет собственных средств компаний, в виду больших капитальных вложений и низкой экономической эффективности;</w:t>
            </w:r>
          </w:p>
          <w:p w:rsidR="00AC7314" w:rsidRPr="006A6AFD" w:rsidRDefault="00AC7314" w:rsidP="00AC731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>сложности при согласовании размещения сре</w:t>
            </w:r>
            <w:proofErr w:type="gramStart"/>
            <w:r w:rsidRPr="006A6AFD">
              <w:rPr>
                <w:rFonts w:ascii="Times New Roman" w:hAnsi="Times New Roman" w:cs="Times New Roman"/>
                <w:sz w:val="24"/>
                <w:szCs w:val="24"/>
              </w:rPr>
              <w:t>дств св</w:t>
            </w:r>
            <w:proofErr w:type="gramEnd"/>
            <w:r w:rsidRPr="006A6AFD">
              <w:rPr>
                <w:rFonts w:ascii="Times New Roman" w:hAnsi="Times New Roman" w:cs="Times New Roman"/>
                <w:sz w:val="24"/>
                <w:szCs w:val="24"/>
              </w:rPr>
              <w:t xml:space="preserve">язи на объектах гражданского назначения, в том числе на зданиях жилого </w:t>
            </w:r>
            <w:r w:rsidRPr="006A6A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фонда (длительная процедура получения разрешительных прав, необходимость согласования с собственниками зданий).</w:t>
            </w:r>
          </w:p>
          <w:p w:rsidR="00AC7314" w:rsidRPr="006A6AFD" w:rsidRDefault="00AC7314" w:rsidP="00AC7314">
            <w:pPr>
              <w:spacing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>Все организации, предоставляющие услуги широкополосного доступа в сеть Интернет являются коммерческими. Государственные и муниципальные предприятия в данном секторе отсутствуют.</w:t>
            </w:r>
          </w:p>
          <w:p w:rsidR="00A756F4" w:rsidRDefault="00AC7314" w:rsidP="00AC731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 xml:space="preserve">В целом рынок предоставления широкополосного доступа к сети Интернет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r w:rsidRPr="006A6AF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характеризуется с недостаточно </w:t>
            </w:r>
            <w:r w:rsidRPr="005B07D9">
              <w:rPr>
                <w:rFonts w:ascii="Times New Roman" w:hAnsi="Times New Roman" w:cs="Times New Roman"/>
                <w:sz w:val="24"/>
                <w:szCs w:val="24"/>
              </w:rPr>
              <w:t>развитой конкуренцией.</w:t>
            </w:r>
          </w:p>
        </w:tc>
        <w:tc>
          <w:tcPr>
            <w:tcW w:w="340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</w:t>
            </w:r>
          </w:p>
        </w:tc>
      </w:tr>
      <w:tr w:rsidR="00A756F4" w:rsidTr="00CB59FD">
        <w:tc>
          <w:tcPr>
            <w:tcW w:w="14998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Блок №2</w:t>
            </w:r>
          </w:p>
        </w:tc>
      </w:tr>
      <w:tr w:rsidR="00A756F4" w:rsidTr="00CB59FD">
        <w:tc>
          <w:tcPr>
            <w:tcW w:w="61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14386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по Плану мероприятий «дорожной карте» по развитию конкуренции в муниципальном образовании в Республике Мордовия и </w:t>
            </w:r>
          </w:p>
          <w:p w:rsidR="00A756F4" w:rsidRDefault="00A75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г.о. Саранск за 2018 год по установленным формам (1,2), направленным в письме Минэкономики РМ от 14.06.17 №971-РМ. </w:t>
            </w:r>
          </w:p>
          <w:p w:rsidR="00A756F4" w:rsidRDefault="00A75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разместить на сайте администрации в разделе «Развитие конкуренции» и указать ссылку</w:t>
            </w:r>
          </w:p>
        </w:tc>
      </w:tr>
      <w:tr w:rsidR="00A756F4" w:rsidTr="00CB59FD">
        <w:tc>
          <w:tcPr>
            <w:tcW w:w="61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</w:t>
            </w:r>
          </w:p>
        </w:tc>
        <w:tc>
          <w:tcPr>
            <w:tcW w:w="69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Укажите фактические  значения экономических показателей за 2018 год (оценка):</w:t>
            </w:r>
          </w:p>
        </w:tc>
        <w:tc>
          <w:tcPr>
            <w:tcW w:w="4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A756F4" w:rsidTr="00CB59FD">
        <w:tc>
          <w:tcPr>
            <w:tcW w:w="61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15.1</w:t>
            </w:r>
          </w:p>
        </w:tc>
        <w:tc>
          <w:tcPr>
            <w:tcW w:w="69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 w:rsidP="00AC7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инвестиций в основной капитал (за исключением бюджетных средств) в расчете на одного жителя муниципального района</w:t>
            </w:r>
            <w:r w:rsidR="00AC731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262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 тыс. руб.</w:t>
            </w:r>
          </w:p>
        </w:tc>
        <w:tc>
          <w:tcPr>
            <w:tcW w:w="30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A756F4" w:rsidTr="00CB59FD">
        <w:tc>
          <w:tcPr>
            <w:tcW w:w="61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15.2</w:t>
            </w:r>
          </w:p>
        </w:tc>
        <w:tc>
          <w:tcPr>
            <w:tcW w:w="69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оборот розничной торговли во всех каналах реализации на душу населения</w:t>
            </w:r>
          </w:p>
        </w:tc>
        <w:tc>
          <w:tcPr>
            <w:tcW w:w="4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ED0E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106,8 тыс. руб.</w:t>
            </w:r>
          </w:p>
        </w:tc>
        <w:tc>
          <w:tcPr>
            <w:tcW w:w="30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A756F4" w:rsidTr="00CB59FD">
        <w:trPr>
          <w:trHeight w:val="570"/>
        </w:trPr>
        <w:tc>
          <w:tcPr>
            <w:tcW w:w="61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15.3</w:t>
            </w:r>
          </w:p>
        </w:tc>
        <w:tc>
          <w:tcPr>
            <w:tcW w:w="69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 w:rsidP="00AC7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налоговых и неналоговых поступлений  в расчете на одного жителя муниципального района </w:t>
            </w:r>
          </w:p>
        </w:tc>
        <w:tc>
          <w:tcPr>
            <w:tcW w:w="44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ED0E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 тыс. руб.</w:t>
            </w:r>
          </w:p>
        </w:tc>
        <w:tc>
          <w:tcPr>
            <w:tcW w:w="30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A756F4" w:rsidTr="00CB59FD">
        <w:trPr>
          <w:gridAfter w:val="1"/>
          <w:wAfter w:w="11" w:type="dxa"/>
        </w:trPr>
        <w:tc>
          <w:tcPr>
            <w:tcW w:w="1498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756F4" w:rsidRDefault="00A756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Блок №3</w:t>
            </w:r>
          </w:p>
        </w:tc>
      </w:tr>
      <w:tr w:rsidR="00157BE6" w:rsidTr="00CB59FD">
        <w:trPr>
          <w:gridAfter w:val="1"/>
          <w:wAfter w:w="11" w:type="dxa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</w:t>
            </w:r>
          </w:p>
        </w:tc>
        <w:tc>
          <w:tcPr>
            <w:tcW w:w="712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 w:rsidP="00AC7314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Укажите ссылку на раздел, где размещена информация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вопросам улучшения инвестиционного климата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муниципального образования Республики Мордовия </w:t>
            </w:r>
          </w:p>
        </w:tc>
        <w:tc>
          <w:tcPr>
            <w:tcW w:w="43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Pr="00157BE6" w:rsidRDefault="00F73F0E" w:rsidP="00157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157BE6" w:rsidRPr="00157BE6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http://insar.e-mordovia.ru/newsline/view/3648</w:t>
              </w:r>
            </w:hyperlink>
          </w:p>
        </w:tc>
      </w:tr>
      <w:tr w:rsidR="00157BE6" w:rsidTr="00CB59FD">
        <w:trPr>
          <w:gridAfter w:val="1"/>
          <w:wAfter w:w="11" w:type="dxa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17.</w:t>
            </w:r>
          </w:p>
        </w:tc>
        <w:tc>
          <w:tcPr>
            <w:tcW w:w="712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Укажите ссылки на протокольные решения обсуждения вопросов на заседаниях координационного органа по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инвестиционной деятельности в 2018 г.</w:t>
            </w:r>
          </w:p>
        </w:tc>
        <w:tc>
          <w:tcPr>
            <w:tcW w:w="43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AC7314" w:rsidP="00AC731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_____</w:t>
            </w:r>
          </w:p>
        </w:tc>
        <w:tc>
          <w:tcPr>
            <w:tcW w:w="2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BE6" w:rsidTr="00CB59FD">
        <w:trPr>
          <w:gridAfter w:val="1"/>
          <w:wAfter w:w="11" w:type="dxa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</w:t>
            </w:r>
          </w:p>
        </w:tc>
        <w:tc>
          <w:tcPr>
            <w:tcW w:w="712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Участие в обучающих тренингах, мероприятиях для органов местного самоуправления по вопросам улучшения инвестиционного климата с указанием даты, места проведения, количества участников. Если размещена информация на сайте администрации, укажите ссылку</w:t>
            </w:r>
          </w:p>
        </w:tc>
        <w:tc>
          <w:tcPr>
            <w:tcW w:w="43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4DBE" w:rsidP="00DE23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обучающих тренингах принимали работники администрации Инсарского муниципального района в Саранском филиале ФГБОУ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«Российская академия народного хозяйства и государственной службы при Президенте РФ» по </w:t>
            </w:r>
            <w:r w:rsidR="00DE239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 «Развитие государственно-частного и </w:t>
            </w:r>
            <w:proofErr w:type="spellStart"/>
            <w:r w:rsidR="00DE2390">
              <w:rPr>
                <w:rFonts w:ascii="Times New Roman" w:hAnsi="Times New Roman" w:cs="Times New Roman"/>
                <w:sz w:val="24"/>
                <w:szCs w:val="24"/>
              </w:rPr>
              <w:t>муниципально-частного</w:t>
            </w:r>
            <w:proofErr w:type="spellEnd"/>
            <w:r w:rsidR="00DE2390">
              <w:rPr>
                <w:rFonts w:ascii="Times New Roman" w:hAnsi="Times New Roman" w:cs="Times New Roman"/>
                <w:sz w:val="24"/>
                <w:szCs w:val="24"/>
              </w:rPr>
              <w:t xml:space="preserve"> партнерства в системе государственного муниципального управления»</w:t>
            </w:r>
            <w:r w:rsidR="00B27234">
              <w:rPr>
                <w:rFonts w:ascii="Times New Roman" w:hAnsi="Times New Roman" w:cs="Times New Roman"/>
                <w:sz w:val="24"/>
                <w:szCs w:val="24"/>
              </w:rPr>
              <w:t xml:space="preserve"> с 10 сентября по 14 сентября 2018 г. (36 часов)</w:t>
            </w:r>
            <w:r w:rsidR="00DE2390">
              <w:rPr>
                <w:rFonts w:ascii="Times New Roman" w:hAnsi="Times New Roman" w:cs="Times New Roman"/>
                <w:sz w:val="24"/>
                <w:szCs w:val="24"/>
              </w:rPr>
              <w:t xml:space="preserve"> и по теме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«Государственные и муниципальные программы и проектное управление при их реализации» с </w:t>
            </w:r>
            <w:r w:rsidR="00DA5B5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октября по </w:t>
            </w:r>
            <w:r w:rsidR="00DA5B5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5B55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DA5B5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BE6" w:rsidTr="00CB59FD">
        <w:trPr>
          <w:gridAfter w:val="1"/>
          <w:wAfter w:w="11" w:type="dxa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</w:t>
            </w:r>
          </w:p>
        </w:tc>
        <w:tc>
          <w:tcPr>
            <w:tcW w:w="712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внедрению лучших практик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вопросам улучшения инвестиционного климата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добровольной основе,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если размещена информация на сайте администрации, укажите ссылку</w:t>
            </w:r>
          </w:p>
        </w:tc>
        <w:tc>
          <w:tcPr>
            <w:tcW w:w="43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BAB" w:rsidRDefault="00BF4BAB" w:rsidP="00BF4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  <w:tc>
          <w:tcPr>
            <w:tcW w:w="2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 w:rsidP="00BF4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BAB" w:rsidRDefault="00BF4BAB" w:rsidP="00BF4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</w:tr>
      <w:tr w:rsidR="00157BE6" w:rsidTr="00CB59FD">
        <w:trPr>
          <w:gridAfter w:val="1"/>
          <w:wAfter w:w="11" w:type="dxa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</w:t>
            </w:r>
          </w:p>
        </w:tc>
        <w:tc>
          <w:tcPr>
            <w:tcW w:w="712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Укажите ссылки на документы стратегического планирования в области инвестиционной деятельности муниципальных образований, том числе:</w:t>
            </w:r>
          </w:p>
          <w:p w:rsidR="00157BE6" w:rsidRDefault="00157BE6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инвестиционная стратегия;</w:t>
            </w:r>
          </w:p>
          <w:p w:rsidR="00157BE6" w:rsidRDefault="00157BE6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план мероприятий по улучшению инвестиционного климата;</w:t>
            </w:r>
          </w:p>
          <w:p w:rsidR="00157BE6" w:rsidRDefault="00157BE6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инвестиционный паспорт;</w:t>
            </w:r>
          </w:p>
          <w:p w:rsidR="00157BE6" w:rsidRDefault="00157BE6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наличие раздела по инвестиционной деятельности в Стратегии социально-экономического развития муниципального района</w:t>
            </w:r>
          </w:p>
        </w:tc>
        <w:tc>
          <w:tcPr>
            <w:tcW w:w="43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BAB" w:rsidRDefault="00BF4B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BAB" w:rsidRDefault="00BF4B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BAB" w:rsidRPr="00BF4BAB" w:rsidRDefault="00BF4BAB" w:rsidP="00BF4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BAB">
              <w:rPr>
                <w:rFonts w:ascii="Times New Roman" w:hAnsi="Times New Roman" w:cs="Times New Roman"/>
                <w:sz w:val="24"/>
                <w:szCs w:val="24"/>
              </w:rPr>
              <w:t>1.Инвестиционная стратегия</w:t>
            </w:r>
          </w:p>
          <w:p w:rsidR="00BF4BAB" w:rsidRPr="00BF4BAB" w:rsidRDefault="00BF4BAB" w:rsidP="00BF4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BAB">
              <w:rPr>
                <w:rFonts w:ascii="Times New Roman" w:hAnsi="Times New Roman" w:cs="Times New Roman"/>
                <w:sz w:val="24"/>
                <w:szCs w:val="24"/>
              </w:rPr>
              <w:t>2.План мероприятий по улучшению инвестиционного климата</w:t>
            </w:r>
          </w:p>
          <w:p w:rsidR="00BF4BAB" w:rsidRPr="00BF4BAB" w:rsidRDefault="00BF4BAB" w:rsidP="00BF4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BAB">
              <w:rPr>
                <w:rFonts w:ascii="Times New Roman" w:hAnsi="Times New Roman" w:cs="Times New Roman"/>
                <w:sz w:val="24"/>
                <w:szCs w:val="24"/>
              </w:rPr>
              <w:t>3.Инвестиционный паспорт</w:t>
            </w:r>
          </w:p>
          <w:p w:rsidR="00BF4BAB" w:rsidRDefault="00BF4BAB" w:rsidP="00BF4B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4BAB">
              <w:rPr>
                <w:rFonts w:ascii="Times New Roman" w:hAnsi="Times New Roman"/>
                <w:sz w:val="24"/>
                <w:szCs w:val="24"/>
              </w:rPr>
              <w:t>4.Раздел по инвестиционной деятельности в Стратегии социально-экономического развития муниципального района</w:t>
            </w:r>
          </w:p>
        </w:tc>
        <w:tc>
          <w:tcPr>
            <w:tcW w:w="2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Pr="00BF4BAB" w:rsidRDefault="00157BE6" w:rsidP="00BF4B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BAB" w:rsidRPr="00BF4BAB" w:rsidRDefault="00BF4BAB" w:rsidP="00BF4B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BAB" w:rsidRPr="00BF4BAB" w:rsidRDefault="00BF4BAB" w:rsidP="00BF4B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4BAB" w:rsidRPr="00BF4BAB" w:rsidRDefault="00F73F0E" w:rsidP="00BF4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BF4BAB" w:rsidRPr="00BF4BAB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http://insar.e-mordovia.ru/newsline/view/4119</w:t>
              </w:r>
            </w:hyperlink>
          </w:p>
          <w:p w:rsidR="00BF4BAB" w:rsidRPr="00BF4BAB" w:rsidRDefault="00F73F0E" w:rsidP="00BF4BAB">
            <w:pPr>
              <w:spacing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19" w:history="1">
              <w:r w:rsidR="00BF4BAB" w:rsidRPr="00BF4BAB">
                <w:rPr>
                  <w:rStyle w:val="ae"/>
                  <w:rFonts w:ascii="Times New Roman" w:hAnsi="Times New Roman" w:cs="Times New Roman"/>
                  <w:color w:val="0070C0"/>
                  <w:sz w:val="24"/>
                  <w:szCs w:val="24"/>
                </w:rPr>
                <w:t>http://insar.e-mordovia.ru/newsline/view/3648</w:t>
              </w:r>
            </w:hyperlink>
          </w:p>
          <w:p w:rsidR="00BF4BAB" w:rsidRPr="00BF4BAB" w:rsidRDefault="00F73F0E" w:rsidP="00BF4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BF4BAB" w:rsidRPr="00BF4BAB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http://insar.e-mordovia.ru/newsline/view/</w:t>
              </w:r>
              <w:r w:rsidR="00BF4BAB" w:rsidRPr="00BF4BAB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lastRenderedPageBreak/>
                <w:t>3648</w:t>
              </w:r>
            </w:hyperlink>
          </w:p>
          <w:p w:rsidR="00BF4BAB" w:rsidRPr="00BF4BAB" w:rsidRDefault="00F73F0E" w:rsidP="00BF4BA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BF4BAB" w:rsidRPr="00BF4BAB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http://insar.e-mordovia.ru/news/view/57309</w:t>
              </w:r>
            </w:hyperlink>
          </w:p>
          <w:p w:rsidR="00BF4BAB" w:rsidRPr="00BF4BAB" w:rsidRDefault="00BF4BAB" w:rsidP="00BF4B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BE6" w:rsidTr="00CB59FD">
        <w:trPr>
          <w:gridAfter w:val="1"/>
          <w:wAfter w:w="11" w:type="dxa"/>
        </w:trPr>
        <w:tc>
          <w:tcPr>
            <w:tcW w:w="1498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Блок №4</w:t>
            </w:r>
          </w:p>
        </w:tc>
      </w:tr>
      <w:tr w:rsidR="00157BE6" w:rsidTr="00CB59FD">
        <w:trPr>
          <w:gridAfter w:val="1"/>
          <w:wAfter w:w="11" w:type="dxa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</w:t>
            </w:r>
          </w:p>
        </w:tc>
        <w:tc>
          <w:tcPr>
            <w:tcW w:w="712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Комментарии и предложения Уполномоченному органу</w:t>
            </w:r>
          </w:p>
        </w:tc>
        <w:tc>
          <w:tcPr>
            <w:tcW w:w="43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Pr="00BF4BAB" w:rsidRDefault="00BF4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BAB">
              <w:rPr>
                <w:rFonts w:ascii="Times New Roman" w:hAnsi="Times New Roman" w:cs="Times New Roman"/>
                <w:sz w:val="24"/>
                <w:szCs w:val="24"/>
              </w:rPr>
              <w:t>Предложений нет</w:t>
            </w:r>
          </w:p>
        </w:tc>
        <w:tc>
          <w:tcPr>
            <w:tcW w:w="2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57BE6" w:rsidRDefault="00157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</w:tr>
    </w:tbl>
    <w:p w:rsidR="00C30F23" w:rsidRDefault="00C30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30F23" w:rsidSect="00C30F23">
      <w:pgSz w:w="16838" w:h="11906" w:orient="landscape"/>
      <w:pgMar w:top="709" w:right="1134" w:bottom="850" w:left="120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C30F23"/>
    <w:rsid w:val="00010552"/>
    <w:rsid w:val="00013FE1"/>
    <w:rsid w:val="000D4F00"/>
    <w:rsid w:val="00133E7B"/>
    <w:rsid w:val="00154DBE"/>
    <w:rsid w:val="00157BE6"/>
    <w:rsid w:val="00201D16"/>
    <w:rsid w:val="00250DBA"/>
    <w:rsid w:val="002A72B6"/>
    <w:rsid w:val="00311D4F"/>
    <w:rsid w:val="003C3BFD"/>
    <w:rsid w:val="00415C91"/>
    <w:rsid w:val="004C5E3A"/>
    <w:rsid w:val="005C3CF4"/>
    <w:rsid w:val="005D20C3"/>
    <w:rsid w:val="006234BA"/>
    <w:rsid w:val="006B75F9"/>
    <w:rsid w:val="00737DB5"/>
    <w:rsid w:val="007527CC"/>
    <w:rsid w:val="00775430"/>
    <w:rsid w:val="007A16D0"/>
    <w:rsid w:val="007E206D"/>
    <w:rsid w:val="00875B2E"/>
    <w:rsid w:val="00881E3A"/>
    <w:rsid w:val="0088507B"/>
    <w:rsid w:val="008859A9"/>
    <w:rsid w:val="00990B95"/>
    <w:rsid w:val="00A05199"/>
    <w:rsid w:val="00A2628E"/>
    <w:rsid w:val="00A37972"/>
    <w:rsid w:val="00A756F4"/>
    <w:rsid w:val="00AC7314"/>
    <w:rsid w:val="00B27234"/>
    <w:rsid w:val="00B6178F"/>
    <w:rsid w:val="00B77FCB"/>
    <w:rsid w:val="00BC0506"/>
    <w:rsid w:val="00BF4BAB"/>
    <w:rsid w:val="00BF5FE8"/>
    <w:rsid w:val="00C30F23"/>
    <w:rsid w:val="00CB59FD"/>
    <w:rsid w:val="00D37BBD"/>
    <w:rsid w:val="00D45622"/>
    <w:rsid w:val="00D819CE"/>
    <w:rsid w:val="00DA5B55"/>
    <w:rsid w:val="00DE2390"/>
    <w:rsid w:val="00E16347"/>
    <w:rsid w:val="00E35D67"/>
    <w:rsid w:val="00ED0EC7"/>
    <w:rsid w:val="00EF53DA"/>
    <w:rsid w:val="00F07194"/>
    <w:rsid w:val="00F274A3"/>
    <w:rsid w:val="00F73F0E"/>
    <w:rsid w:val="00F87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Lucida Sans Unicode" w:hAnsi="Calibri" w:cs="Tahoma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F23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C30F23"/>
    <w:rPr>
      <w:i/>
      <w:iCs/>
    </w:rPr>
  </w:style>
  <w:style w:type="character" w:customStyle="1" w:styleId="a4">
    <w:name w:val="Верхний колонтитул Знак"/>
    <w:basedOn w:val="a0"/>
    <w:qFormat/>
    <w:rsid w:val="00C30F23"/>
  </w:style>
  <w:style w:type="character" w:customStyle="1" w:styleId="a5">
    <w:name w:val="Нижний колонтитул Знак"/>
    <w:basedOn w:val="a0"/>
    <w:qFormat/>
    <w:rsid w:val="00C30F23"/>
  </w:style>
  <w:style w:type="character" w:customStyle="1" w:styleId="ListLabel1">
    <w:name w:val="ListLabel 1"/>
    <w:qFormat/>
    <w:rsid w:val="00C30F23"/>
    <w:rPr>
      <w:rFonts w:cs="Times New Roman"/>
    </w:rPr>
  </w:style>
  <w:style w:type="character" w:customStyle="1" w:styleId="ListLabel2">
    <w:name w:val="ListLabel 2"/>
    <w:qFormat/>
    <w:rsid w:val="00C30F23"/>
    <w:rPr>
      <w:rFonts w:cs="Courier New"/>
    </w:rPr>
  </w:style>
  <w:style w:type="paragraph" w:customStyle="1" w:styleId="a6">
    <w:name w:val="Заголовок"/>
    <w:basedOn w:val="a"/>
    <w:next w:val="a7"/>
    <w:qFormat/>
    <w:rsid w:val="00C30F23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7">
    <w:name w:val="Body Text"/>
    <w:basedOn w:val="a"/>
    <w:rsid w:val="00C30F23"/>
    <w:pPr>
      <w:spacing w:after="120"/>
    </w:pPr>
  </w:style>
  <w:style w:type="paragraph" w:styleId="a8">
    <w:name w:val="List"/>
    <w:basedOn w:val="a7"/>
    <w:rsid w:val="00C30F23"/>
    <w:rPr>
      <w:rFonts w:cs="Mangal"/>
    </w:rPr>
  </w:style>
  <w:style w:type="paragraph" w:customStyle="1" w:styleId="Caption">
    <w:name w:val="Caption"/>
    <w:basedOn w:val="a"/>
    <w:qFormat/>
    <w:rsid w:val="00C30F2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C30F23"/>
    <w:pPr>
      <w:suppressLineNumbers/>
    </w:pPr>
    <w:rPr>
      <w:rFonts w:cs="Mangal"/>
    </w:rPr>
  </w:style>
  <w:style w:type="paragraph" w:styleId="aa">
    <w:name w:val="Normal (Web)"/>
    <w:basedOn w:val="a"/>
    <w:link w:val="ab"/>
    <w:qFormat/>
    <w:rsid w:val="00C30F2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">
    <w:name w:val="Header"/>
    <w:basedOn w:val="a"/>
    <w:rsid w:val="00C30F23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rsid w:val="00C30F23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c">
    <w:name w:val="List Paragraph"/>
    <w:basedOn w:val="a"/>
    <w:qFormat/>
    <w:rsid w:val="00C30F23"/>
    <w:pPr>
      <w:ind w:left="720"/>
    </w:pPr>
  </w:style>
  <w:style w:type="paragraph" w:customStyle="1" w:styleId="ad">
    <w:name w:val="Содержимое таблицы"/>
    <w:basedOn w:val="a"/>
    <w:qFormat/>
    <w:rsid w:val="00C30F23"/>
    <w:pPr>
      <w:suppressLineNumbers/>
    </w:pPr>
  </w:style>
  <w:style w:type="character" w:styleId="ae">
    <w:name w:val="Hyperlink"/>
    <w:basedOn w:val="a0"/>
    <w:uiPriority w:val="99"/>
    <w:unhideWhenUsed/>
    <w:rsid w:val="00201D16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BF4BAB"/>
    <w:rPr>
      <w:color w:val="800080" w:themeColor="followedHyperlink"/>
      <w:u w:val="single"/>
    </w:rPr>
  </w:style>
  <w:style w:type="character" w:customStyle="1" w:styleId="ab">
    <w:name w:val="Обычный (веб) Знак"/>
    <w:basedOn w:val="a0"/>
    <w:link w:val="aa"/>
    <w:locked/>
    <w:rsid w:val="00250D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C731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sar.e-mordovia.ru/news/view/55001" TargetMode="External"/><Relationship Id="rId13" Type="http://schemas.openxmlformats.org/officeDocument/2006/relationships/hyperlink" Target="http://insar.e-mordovia.ru/newsline/view/4119" TargetMode="External"/><Relationship Id="rId18" Type="http://schemas.openxmlformats.org/officeDocument/2006/relationships/hyperlink" Target="http://insar.e-mordovia.ru/newsline/view/4119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sar.e-mordovia.ru/news/view/57309" TargetMode="External"/><Relationship Id="rId7" Type="http://schemas.openxmlformats.org/officeDocument/2006/relationships/hyperlink" Target="http://insar.e-mordovia.ru/content/view/5751" TargetMode="External"/><Relationship Id="rId12" Type="http://schemas.openxmlformats.org/officeDocument/2006/relationships/hyperlink" Target="http://insar.e-mordovia.ru/news/view/107421" TargetMode="External"/><Relationship Id="rId17" Type="http://schemas.openxmlformats.org/officeDocument/2006/relationships/hyperlink" Target="http://insar.e-mordovia.ru/newsline/view/3648" TargetMode="External"/><Relationship Id="rId2" Type="http://schemas.openxmlformats.org/officeDocument/2006/relationships/styles" Target="styles.xml"/><Relationship Id="rId16" Type="http://schemas.openxmlformats.org/officeDocument/2006/relationships/hyperlink" Target="http://insar.e-mordovia.ru/news/view/81499" TargetMode="External"/><Relationship Id="rId20" Type="http://schemas.openxmlformats.org/officeDocument/2006/relationships/hyperlink" Target="http://insar.e-mordovia.ru/newsline/view/364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sar.e-mordovia.ru/newsline/view/4118" TargetMode="External"/><Relationship Id="rId11" Type="http://schemas.openxmlformats.org/officeDocument/2006/relationships/hyperlink" Target="http://insar.e-mordovia.ru/news/view/81324" TargetMode="External"/><Relationship Id="rId5" Type="http://schemas.openxmlformats.org/officeDocument/2006/relationships/hyperlink" Target="http://insar.e-mordovia.ru/" TargetMode="External"/><Relationship Id="rId15" Type="http://schemas.openxmlformats.org/officeDocument/2006/relationships/hyperlink" Target="http://insar.e-mordovia.ru/newsline/view/412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sar.e-mordovia.ru/news/view/107626" TargetMode="External"/><Relationship Id="rId19" Type="http://schemas.openxmlformats.org/officeDocument/2006/relationships/hyperlink" Target="http://insar.e-mordovia.ru/newsline/view/364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sar.e-mordovia.ru/newsline/view/4119" TargetMode="External"/><Relationship Id="rId14" Type="http://schemas.openxmlformats.org/officeDocument/2006/relationships/hyperlink" Target="http://insar.e-mordovia.ru/newsline/view/4119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091E6-518D-44A7-A957-B3F193770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12</Pages>
  <Words>2545</Words>
  <Characters>14512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26</cp:revision>
  <cp:lastPrinted>2019-01-11T12:46:00Z</cp:lastPrinted>
  <dcterms:created xsi:type="dcterms:W3CDTF">2018-12-21T13:33:00Z</dcterms:created>
  <dcterms:modified xsi:type="dcterms:W3CDTF">2019-01-11T12:46:00Z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