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5C3" w:rsidRPr="00096D87" w:rsidRDefault="001A15C3" w:rsidP="001A15C3">
      <w:pPr>
        <w:jc w:val="center"/>
        <w:rPr>
          <w:b/>
          <w:sz w:val="28"/>
          <w:szCs w:val="28"/>
        </w:rPr>
      </w:pPr>
      <w:r w:rsidRPr="00096D87">
        <w:rPr>
          <w:b/>
          <w:sz w:val="28"/>
          <w:szCs w:val="28"/>
        </w:rPr>
        <w:t xml:space="preserve">АДМИНИСТРАЦИЯ  </w:t>
      </w:r>
    </w:p>
    <w:p w:rsidR="001A15C3" w:rsidRPr="00096D87" w:rsidRDefault="00096D87" w:rsidP="001A15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ИНСАРСКОГО </w:t>
      </w:r>
      <w:r w:rsidR="001A15C3" w:rsidRPr="00096D87">
        <w:rPr>
          <w:b/>
          <w:sz w:val="28"/>
          <w:szCs w:val="28"/>
        </w:rPr>
        <w:t>МУНИЦИПАЛЬНОГО РАЙОНА</w:t>
      </w:r>
    </w:p>
    <w:p w:rsidR="001A15C3" w:rsidRPr="00096D87" w:rsidRDefault="001A15C3" w:rsidP="001A15C3">
      <w:pPr>
        <w:jc w:val="center"/>
        <w:rPr>
          <w:b/>
          <w:sz w:val="28"/>
          <w:szCs w:val="28"/>
        </w:rPr>
      </w:pPr>
      <w:r w:rsidRPr="00096D87">
        <w:rPr>
          <w:b/>
          <w:sz w:val="28"/>
          <w:szCs w:val="28"/>
        </w:rPr>
        <w:t>РЕСПУБЛИКИ МОРДОВИЯ</w:t>
      </w:r>
    </w:p>
    <w:p w:rsidR="001A15C3" w:rsidRPr="00096D87" w:rsidRDefault="001A15C3" w:rsidP="001A15C3">
      <w:pPr>
        <w:jc w:val="center"/>
        <w:rPr>
          <w:b/>
          <w:sz w:val="36"/>
        </w:rPr>
      </w:pPr>
    </w:p>
    <w:p w:rsidR="001A15C3" w:rsidRPr="00096D87" w:rsidRDefault="001A15C3" w:rsidP="001A15C3">
      <w:pPr>
        <w:jc w:val="center"/>
        <w:rPr>
          <w:b/>
          <w:sz w:val="36"/>
        </w:rPr>
      </w:pPr>
      <w:r w:rsidRPr="00096D87">
        <w:rPr>
          <w:b/>
          <w:sz w:val="36"/>
        </w:rPr>
        <w:t>П О С Т А Н О В Л Е Н И Е</w:t>
      </w:r>
    </w:p>
    <w:p w:rsidR="001A15C3" w:rsidRPr="00096D87" w:rsidRDefault="001A15C3" w:rsidP="001A15C3"/>
    <w:p w:rsidR="001A15C3" w:rsidRPr="00096D87" w:rsidRDefault="001A15C3" w:rsidP="001A15C3">
      <w:pPr>
        <w:jc w:val="center"/>
        <w:rPr>
          <w:sz w:val="28"/>
          <w:szCs w:val="28"/>
        </w:rPr>
      </w:pPr>
      <w:r w:rsidRPr="00096D87">
        <w:rPr>
          <w:sz w:val="28"/>
          <w:szCs w:val="28"/>
        </w:rPr>
        <w:t>г. Инсар</w:t>
      </w:r>
    </w:p>
    <w:p w:rsidR="00341D9E" w:rsidRPr="00096D87" w:rsidRDefault="00341D9E" w:rsidP="001A15C3">
      <w:pPr>
        <w:tabs>
          <w:tab w:val="left" w:pos="0"/>
        </w:tabs>
        <w:ind w:firstLine="567"/>
        <w:jc w:val="center"/>
        <w:rPr>
          <w:sz w:val="28"/>
        </w:rPr>
      </w:pPr>
    </w:p>
    <w:p w:rsidR="00341D9E" w:rsidRPr="00096D87" w:rsidRDefault="00341D9E" w:rsidP="00341D9E">
      <w:pPr>
        <w:tabs>
          <w:tab w:val="left" w:pos="0"/>
        </w:tabs>
        <w:ind w:firstLine="567"/>
        <w:jc w:val="both"/>
        <w:rPr>
          <w:sz w:val="28"/>
        </w:rPr>
      </w:pPr>
    </w:p>
    <w:p w:rsidR="00341D9E" w:rsidRPr="00096D87" w:rsidRDefault="00341D9E" w:rsidP="00341D9E">
      <w:pPr>
        <w:tabs>
          <w:tab w:val="left" w:pos="0"/>
        </w:tabs>
        <w:ind w:firstLine="567"/>
        <w:jc w:val="both"/>
        <w:rPr>
          <w:sz w:val="28"/>
        </w:rPr>
      </w:pPr>
    </w:p>
    <w:p w:rsidR="00341D9E" w:rsidRPr="00096D87" w:rsidRDefault="000149C6" w:rsidP="000149C6">
      <w:pPr>
        <w:tabs>
          <w:tab w:val="left" w:pos="0"/>
        </w:tabs>
        <w:jc w:val="both"/>
        <w:rPr>
          <w:b/>
          <w:sz w:val="28"/>
          <w:u w:val="single"/>
        </w:rPr>
      </w:pPr>
      <w:r w:rsidRPr="00096D87">
        <w:rPr>
          <w:b/>
          <w:sz w:val="28"/>
          <w:u w:val="single"/>
        </w:rPr>
        <w:t>от 06.09.2019 г</w:t>
      </w:r>
      <w:r w:rsidRPr="00096D87">
        <w:rPr>
          <w:b/>
          <w:sz w:val="28"/>
        </w:rPr>
        <w:t xml:space="preserve">.                                                                         </w:t>
      </w:r>
      <w:r w:rsidR="00096D87">
        <w:rPr>
          <w:b/>
          <w:sz w:val="28"/>
        </w:rPr>
        <w:t xml:space="preserve">     </w:t>
      </w:r>
      <w:r w:rsidRPr="00096D87">
        <w:rPr>
          <w:b/>
          <w:sz w:val="28"/>
        </w:rPr>
        <w:t xml:space="preserve">             № 247</w:t>
      </w:r>
    </w:p>
    <w:p w:rsidR="00341D9E" w:rsidRPr="00096D87" w:rsidRDefault="00341D9E" w:rsidP="000149C6">
      <w:pPr>
        <w:tabs>
          <w:tab w:val="left" w:pos="0"/>
        </w:tabs>
        <w:ind w:firstLine="567"/>
        <w:jc w:val="right"/>
        <w:rPr>
          <w:sz w:val="28"/>
        </w:rPr>
      </w:pPr>
    </w:p>
    <w:p w:rsidR="006F1E38" w:rsidRPr="00096D87" w:rsidRDefault="00341D9E" w:rsidP="00341D9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96D87">
        <w:rPr>
          <w:sz w:val="28"/>
          <w:szCs w:val="28"/>
        </w:rPr>
        <w:t xml:space="preserve">Об утверждении Порядка проведения </w:t>
      </w:r>
    </w:p>
    <w:p w:rsidR="006F1E38" w:rsidRPr="00096D87" w:rsidRDefault="00341D9E" w:rsidP="00341D9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96D87">
        <w:rPr>
          <w:sz w:val="28"/>
          <w:szCs w:val="28"/>
        </w:rPr>
        <w:t>анализа осуществления главным</w:t>
      </w:r>
      <w:r w:rsidR="005C1F13" w:rsidRPr="00096D87">
        <w:rPr>
          <w:sz w:val="28"/>
          <w:szCs w:val="28"/>
        </w:rPr>
        <w:t>и</w:t>
      </w:r>
    </w:p>
    <w:p w:rsidR="006F1E38" w:rsidRPr="00096D87" w:rsidRDefault="00341D9E" w:rsidP="00341D9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96D87">
        <w:rPr>
          <w:sz w:val="28"/>
          <w:szCs w:val="28"/>
        </w:rPr>
        <w:t>администраторами средств</w:t>
      </w:r>
      <w:r w:rsidR="005D366E" w:rsidRPr="00096D87">
        <w:rPr>
          <w:sz w:val="28"/>
          <w:szCs w:val="28"/>
        </w:rPr>
        <w:t xml:space="preserve"> бюджета</w:t>
      </w:r>
    </w:p>
    <w:p w:rsidR="006F1E38" w:rsidRPr="00096D87" w:rsidRDefault="006F1E38" w:rsidP="00341D9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96D87">
        <w:rPr>
          <w:sz w:val="28"/>
          <w:szCs w:val="28"/>
        </w:rPr>
        <w:t>Инсарского</w:t>
      </w:r>
      <w:r w:rsidR="005D366E" w:rsidRPr="00096D87">
        <w:rPr>
          <w:sz w:val="28"/>
          <w:szCs w:val="28"/>
        </w:rPr>
        <w:t xml:space="preserve"> муниципального </w:t>
      </w:r>
      <w:r w:rsidRPr="00096D87">
        <w:rPr>
          <w:sz w:val="28"/>
          <w:szCs w:val="28"/>
        </w:rPr>
        <w:t>района</w:t>
      </w:r>
    </w:p>
    <w:p w:rsidR="006F1E38" w:rsidRPr="00096D87" w:rsidRDefault="00341D9E" w:rsidP="00341D9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96D87">
        <w:rPr>
          <w:sz w:val="28"/>
          <w:szCs w:val="28"/>
        </w:rPr>
        <w:t xml:space="preserve">внутреннего финансового контроля и </w:t>
      </w:r>
    </w:p>
    <w:p w:rsidR="00341D9E" w:rsidRPr="00096D87" w:rsidRDefault="00341D9E" w:rsidP="00341D9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96D87">
        <w:rPr>
          <w:sz w:val="28"/>
          <w:szCs w:val="28"/>
        </w:rPr>
        <w:t xml:space="preserve">внутреннего финансового аудита </w:t>
      </w:r>
    </w:p>
    <w:p w:rsidR="00341D9E" w:rsidRPr="00096D87" w:rsidRDefault="00341D9E" w:rsidP="00341D9E">
      <w:pPr>
        <w:pStyle w:val="ConsPlusNormal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1E38" w:rsidRPr="00096D87" w:rsidRDefault="006F1E38" w:rsidP="00341D9E">
      <w:pPr>
        <w:pStyle w:val="ConsPlusNormal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1E38" w:rsidRPr="00096D87" w:rsidRDefault="006F1E38" w:rsidP="00341D9E">
      <w:pPr>
        <w:pStyle w:val="ConsPlusNormal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1D9E" w:rsidRPr="00096D87" w:rsidRDefault="00341D9E" w:rsidP="00341D9E">
      <w:pPr>
        <w:pStyle w:val="a4"/>
      </w:pPr>
      <w:r w:rsidRPr="00096D87">
        <w:t xml:space="preserve">В целях реализации пункта 4 статьи 157 Бюджетного кодекса Российской Федерации </w:t>
      </w:r>
      <w:r w:rsidR="006F1E38" w:rsidRPr="00096D87">
        <w:t>администрация Инсарского муниципального района</w:t>
      </w:r>
    </w:p>
    <w:p w:rsidR="006F1E38" w:rsidRDefault="006F1E38" w:rsidP="006F1E38">
      <w:pPr>
        <w:jc w:val="center"/>
        <w:rPr>
          <w:sz w:val="28"/>
          <w:szCs w:val="28"/>
        </w:rPr>
      </w:pPr>
      <w:r w:rsidRPr="00096D87">
        <w:rPr>
          <w:sz w:val="28"/>
          <w:szCs w:val="28"/>
        </w:rPr>
        <w:t>ПОСТАНОВЛЯЕТ:</w:t>
      </w:r>
    </w:p>
    <w:p w:rsidR="00096D87" w:rsidRPr="00096D87" w:rsidRDefault="00096D87" w:rsidP="006F1E38">
      <w:pPr>
        <w:jc w:val="center"/>
        <w:rPr>
          <w:sz w:val="28"/>
          <w:szCs w:val="28"/>
        </w:rPr>
      </w:pPr>
    </w:p>
    <w:p w:rsidR="00341D9E" w:rsidRPr="00096D87" w:rsidRDefault="00341D9E" w:rsidP="00534269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40"/>
      </w:pPr>
      <w:r w:rsidRPr="00096D87">
        <w:t xml:space="preserve">Утвердить </w:t>
      </w:r>
      <w:r w:rsidR="00B13CAA" w:rsidRPr="00096D87">
        <w:t xml:space="preserve">прилагаемый </w:t>
      </w:r>
      <w:r w:rsidRPr="00096D87">
        <w:t>Порядок проведения анализа осуществления главными администраторами средств</w:t>
      </w:r>
      <w:r w:rsidR="00B13CAA" w:rsidRPr="00096D87">
        <w:t xml:space="preserve"> бюджета</w:t>
      </w:r>
      <w:r w:rsidRPr="00096D87">
        <w:t xml:space="preserve"> </w:t>
      </w:r>
      <w:r w:rsidR="006F1E38" w:rsidRPr="00096D87">
        <w:rPr>
          <w:color w:val="000000" w:themeColor="text1"/>
        </w:rPr>
        <w:t>Инсарского</w:t>
      </w:r>
      <w:r w:rsidR="007B684C" w:rsidRPr="00096D87">
        <w:rPr>
          <w:color w:val="000000" w:themeColor="text1"/>
        </w:rPr>
        <w:t xml:space="preserve"> </w:t>
      </w:r>
      <w:r w:rsidR="004866FC" w:rsidRPr="00096D87">
        <w:t xml:space="preserve">муниципального </w:t>
      </w:r>
      <w:r w:rsidR="006F1E38" w:rsidRPr="00096D87">
        <w:t>района</w:t>
      </w:r>
      <w:r w:rsidR="005D366E" w:rsidRPr="00096D87">
        <w:t xml:space="preserve"> </w:t>
      </w:r>
      <w:r w:rsidRPr="00096D87">
        <w:t>внутреннего финансового контроля и</w:t>
      </w:r>
      <w:r w:rsidR="00B13CAA" w:rsidRPr="00096D87">
        <w:t xml:space="preserve"> внутреннего финансового аудита.</w:t>
      </w:r>
    </w:p>
    <w:p w:rsidR="00534269" w:rsidRPr="00096D87" w:rsidRDefault="009A3EB2" w:rsidP="00534269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40"/>
        <w:jc w:val="both"/>
      </w:pPr>
      <w:r w:rsidRPr="00096D87">
        <w:rPr>
          <w:sz w:val="28"/>
          <w:szCs w:val="28"/>
        </w:rPr>
        <w:t xml:space="preserve"> </w:t>
      </w:r>
      <w:r w:rsidR="00534269" w:rsidRPr="00096D87">
        <w:rPr>
          <w:sz w:val="28"/>
          <w:szCs w:val="28"/>
        </w:rPr>
        <w:t>Контроль за исполнением настоящего постанов</w:t>
      </w:r>
      <w:r w:rsidR="00B13CAA" w:rsidRPr="00096D87">
        <w:rPr>
          <w:sz w:val="28"/>
          <w:szCs w:val="28"/>
        </w:rPr>
        <w:t>ления возложить на Синичкина А.</w:t>
      </w:r>
      <w:r w:rsidR="00534269" w:rsidRPr="00096D87">
        <w:rPr>
          <w:sz w:val="28"/>
          <w:szCs w:val="28"/>
        </w:rPr>
        <w:t>П. – заместителя главы, начальника Финансового управления администрации Инсарского муниципального района.</w:t>
      </w:r>
    </w:p>
    <w:p w:rsidR="00341D9E" w:rsidRPr="00096D87" w:rsidRDefault="00341D9E" w:rsidP="009A3EB2">
      <w:pPr>
        <w:pStyle w:val="a4"/>
        <w:numPr>
          <w:ilvl w:val="0"/>
          <w:numId w:val="1"/>
        </w:numPr>
        <w:ind w:left="0" w:firstLine="567"/>
      </w:pPr>
      <w:r w:rsidRPr="00096D87">
        <w:t>Настоящ</w:t>
      </w:r>
      <w:r w:rsidR="006F1E38" w:rsidRPr="00096D87">
        <w:t>ее</w:t>
      </w:r>
      <w:r w:rsidR="007B684C" w:rsidRPr="00096D87">
        <w:t xml:space="preserve"> </w:t>
      </w:r>
      <w:r w:rsidR="006F1E38" w:rsidRPr="00096D87">
        <w:t>постановление</w:t>
      </w:r>
      <w:r w:rsidRPr="00096D87">
        <w:t xml:space="preserve"> вступает в силу со дня его официального опубликования.</w:t>
      </w:r>
    </w:p>
    <w:p w:rsidR="00341D9E" w:rsidRPr="00096D87" w:rsidRDefault="00341D9E" w:rsidP="00341D9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341D9E" w:rsidRPr="00096D87" w:rsidRDefault="00341D9E" w:rsidP="00341D9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tbl>
      <w:tblPr>
        <w:tblStyle w:val="af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5244"/>
      </w:tblGrid>
      <w:tr w:rsidR="006F1E38" w:rsidRPr="00096D87" w:rsidTr="006F1E38">
        <w:tc>
          <w:tcPr>
            <w:tcW w:w="5070" w:type="dxa"/>
          </w:tcPr>
          <w:p w:rsidR="00EB32D2" w:rsidRPr="00096D87" w:rsidRDefault="006F1E38" w:rsidP="006F1E38">
            <w:pPr>
              <w:rPr>
                <w:sz w:val="28"/>
                <w:szCs w:val="28"/>
              </w:rPr>
            </w:pPr>
            <w:r w:rsidRPr="00096D87">
              <w:rPr>
                <w:sz w:val="28"/>
                <w:szCs w:val="28"/>
              </w:rPr>
              <w:t xml:space="preserve">Глава Инсарского </w:t>
            </w:r>
          </w:p>
          <w:p w:rsidR="006F1E38" w:rsidRPr="00096D87" w:rsidRDefault="006F1E38" w:rsidP="006F1E38">
            <w:pPr>
              <w:rPr>
                <w:sz w:val="28"/>
                <w:szCs w:val="28"/>
              </w:rPr>
            </w:pPr>
            <w:r w:rsidRPr="00096D87">
              <w:rPr>
                <w:sz w:val="28"/>
                <w:szCs w:val="28"/>
              </w:rPr>
              <w:t xml:space="preserve">муниципального района </w:t>
            </w:r>
          </w:p>
        </w:tc>
        <w:tc>
          <w:tcPr>
            <w:tcW w:w="5244" w:type="dxa"/>
            <w:vAlign w:val="bottom"/>
          </w:tcPr>
          <w:p w:rsidR="006F1E38" w:rsidRPr="00096D87" w:rsidRDefault="006F1E38" w:rsidP="006F1E38">
            <w:pPr>
              <w:jc w:val="right"/>
              <w:rPr>
                <w:sz w:val="28"/>
                <w:szCs w:val="28"/>
              </w:rPr>
            </w:pPr>
            <w:r w:rsidRPr="00096D87">
              <w:rPr>
                <w:sz w:val="28"/>
                <w:szCs w:val="28"/>
              </w:rPr>
              <w:t>К.А. Мангутов</w:t>
            </w:r>
          </w:p>
        </w:tc>
      </w:tr>
    </w:tbl>
    <w:p w:rsidR="00FB13FA" w:rsidRPr="00096D87" w:rsidRDefault="00FB13FA" w:rsidP="00341D9E">
      <w:pPr>
        <w:ind w:left="5670"/>
        <w:jc w:val="both"/>
        <w:rPr>
          <w:sz w:val="28"/>
          <w:szCs w:val="28"/>
        </w:rPr>
      </w:pPr>
    </w:p>
    <w:p w:rsidR="00FB13FA" w:rsidRPr="00096D87" w:rsidRDefault="00FB13FA" w:rsidP="00FB13FA">
      <w:pPr>
        <w:rPr>
          <w:sz w:val="28"/>
          <w:szCs w:val="28"/>
        </w:rPr>
      </w:pPr>
      <w:bookmarkStart w:id="0" w:name="_GoBack"/>
      <w:bookmarkEnd w:id="0"/>
    </w:p>
    <w:p w:rsidR="004866FC" w:rsidRPr="00096D87" w:rsidRDefault="004866FC" w:rsidP="00FB13FA">
      <w:pPr>
        <w:rPr>
          <w:sz w:val="24"/>
          <w:szCs w:val="24"/>
        </w:rPr>
        <w:sectPr w:rsidR="004866FC" w:rsidRPr="00096D87" w:rsidSect="00B66844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6F1E38" w:rsidRPr="00096D87" w:rsidRDefault="006F1E38" w:rsidP="006F1E38">
      <w:pPr>
        <w:ind w:left="5245" w:hanging="567"/>
        <w:jc w:val="both"/>
        <w:rPr>
          <w:sz w:val="28"/>
          <w:szCs w:val="28"/>
        </w:rPr>
      </w:pPr>
      <w:r w:rsidRPr="00096D87">
        <w:rPr>
          <w:sz w:val="28"/>
          <w:szCs w:val="28"/>
        </w:rPr>
        <w:lastRenderedPageBreak/>
        <w:t>Приложение</w:t>
      </w:r>
    </w:p>
    <w:p w:rsidR="006F1E38" w:rsidRPr="00096D87" w:rsidRDefault="006F1E38" w:rsidP="006F1E38">
      <w:pPr>
        <w:ind w:left="4678"/>
        <w:jc w:val="both"/>
        <w:rPr>
          <w:sz w:val="28"/>
          <w:szCs w:val="28"/>
        </w:rPr>
      </w:pPr>
      <w:r w:rsidRPr="00096D87">
        <w:rPr>
          <w:sz w:val="28"/>
          <w:szCs w:val="28"/>
        </w:rPr>
        <w:t xml:space="preserve">к постановлению администрации Инсарского муниципального района </w:t>
      </w:r>
    </w:p>
    <w:p w:rsidR="006F1E38" w:rsidRPr="00096D87" w:rsidRDefault="006F1E38" w:rsidP="006F1E38">
      <w:pPr>
        <w:ind w:left="4678"/>
        <w:jc w:val="both"/>
        <w:rPr>
          <w:sz w:val="28"/>
          <w:szCs w:val="28"/>
        </w:rPr>
      </w:pPr>
      <w:r w:rsidRPr="00096D87">
        <w:rPr>
          <w:sz w:val="28"/>
          <w:szCs w:val="28"/>
        </w:rPr>
        <w:t xml:space="preserve">от </w:t>
      </w:r>
      <w:r w:rsidR="006359F4" w:rsidRPr="00096D87">
        <w:rPr>
          <w:sz w:val="28"/>
          <w:szCs w:val="28"/>
        </w:rPr>
        <w:t>06.09.2019 г. № 247</w:t>
      </w:r>
    </w:p>
    <w:p w:rsidR="00341D9E" w:rsidRPr="00096D87" w:rsidRDefault="00341D9E" w:rsidP="00341D9E">
      <w:pPr>
        <w:ind w:left="5670"/>
        <w:jc w:val="both"/>
        <w:rPr>
          <w:sz w:val="28"/>
          <w:szCs w:val="28"/>
        </w:rPr>
      </w:pPr>
    </w:p>
    <w:p w:rsidR="006F1E38" w:rsidRPr="00096D87" w:rsidRDefault="006F1E38" w:rsidP="00341D9E">
      <w:pPr>
        <w:ind w:left="5670"/>
        <w:jc w:val="both"/>
        <w:rPr>
          <w:sz w:val="28"/>
          <w:szCs w:val="28"/>
        </w:rPr>
      </w:pPr>
    </w:p>
    <w:p w:rsidR="00341D9E" w:rsidRPr="00096D87" w:rsidRDefault="00341D9E" w:rsidP="00341D9E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096D87">
        <w:rPr>
          <w:rFonts w:eastAsiaTheme="minorHAnsi"/>
          <w:b/>
          <w:sz w:val="28"/>
          <w:szCs w:val="28"/>
          <w:lang w:eastAsia="en-US"/>
        </w:rPr>
        <w:t xml:space="preserve">Порядок </w:t>
      </w:r>
    </w:p>
    <w:p w:rsidR="00341D9E" w:rsidRPr="00096D87" w:rsidRDefault="00341D9E" w:rsidP="00096D87">
      <w:pPr>
        <w:ind w:left="-567"/>
        <w:jc w:val="center"/>
        <w:rPr>
          <w:rFonts w:eastAsiaTheme="minorHAnsi"/>
          <w:b/>
          <w:sz w:val="28"/>
          <w:szCs w:val="28"/>
          <w:lang w:eastAsia="en-US"/>
        </w:rPr>
      </w:pPr>
      <w:r w:rsidRPr="00096D87">
        <w:rPr>
          <w:rFonts w:eastAsiaTheme="minorHAnsi"/>
          <w:b/>
          <w:sz w:val="28"/>
          <w:szCs w:val="28"/>
          <w:lang w:eastAsia="en-US"/>
        </w:rPr>
        <w:t>проведения анализа осуществления главными администраторами средств</w:t>
      </w:r>
      <w:r w:rsidR="008435D3" w:rsidRPr="00096D87">
        <w:rPr>
          <w:rFonts w:eastAsiaTheme="minorHAnsi"/>
          <w:b/>
          <w:sz w:val="28"/>
          <w:szCs w:val="28"/>
          <w:lang w:eastAsia="en-US"/>
        </w:rPr>
        <w:t xml:space="preserve"> бюджета</w:t>
      </w:r>
      <w:r w:rsidRPr="00096D87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6F1E38" w:rsidRPr="00096D87">
        <w:rPr>
          <w:rFonts w:eastAsiaTheme="minorHAnsi"/>
          <w:b/>
          <w:color w:val="000000" w:themeColor="text1"/>
          <w:sz w:val="28"/>
          <w:szCs w:val="28"/>
          <w:lang w:eastAsia="en-US"/>
        </w:rPr>
        <w:t>Инсарского</w:t>
      </w:r>
      <w:r w:rsidR="00283196" w:rsidRPr="00096D87">
        <w:rPr>
          <w:rFonts w:eastAsiaTheme="minorHAnsi"/>
          <w:b/>
          <w:sz w:val="28"/>
          <w:szCs w:val="28"/>
          <w:lang w:eastAsia="en-US"/>
        </w:rPr>
        <w:t xml:space="preserve"> муниципального </w:t>
      </w:r>
      <w:r w:rsidR="006F1E38" w:rsidRPr="00096D87">
        <w:rPr>
          <w:rFonts w:eastAsiaTheme="minorHAnsi"/>
          <w:b/>
          <w:sz w:val="28"/>
          <w:szCs w:val="28"/>
          <w:lang w:eastAsia="en-US"/>
        </w:rPr>
        <w:t>района</w:t>
      </w:r>
      <w:r w:rsidRPr="00096D87">
        <w:rPr>
          <w:rFonts w:eastAsiaTheme="minorHAnsi"/>
          <w:b/>
          <w:sz w:val="28"/>
          <w:szCs w:val="28"/>
          <w:lang w:eastAsia="en-US"/>
        </w:rPr>
        <w:t xml:space="preserve"> внутреннего финансового контроля и внутреннего финансового аудита</w:t>
      </w:r>
    </w:p>
    <w:p w:rsidR="006F1E38" w:rsidRPr="00096D87" w:rsidRDefault="006F1E38" w:rsidP="00341D9E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341D9E" w:rsidRPr="00096D87" w:rsidRDefault="00B13CAA" w:rsidP="00B13CAA">
      <w:pPr>
        <w:ind w:left="360"/>
        <w:jc w:val="center"/>
        <w:rPr>
          <w:sz w:val="28"/>
          <w:szCs w:val="28"/>
        </w:rPr>
      </w:pPr>
      <w:r w:rsidRPr="00096D87">
        <w:rPr>
          <w:sz w:val="28"/>
          <w:szCs w:val="28"/>
        </w:rPr>
        <w:t xml:space="preserve">1. </w:t>
      </w:r>
      <w:r w:rsidR="00341D9E" w:rsidRPr="00096D87">
        <w:rPr>
          <w:sz w:val="28"/>
          <w:szCs w:val="28"/>
        </w:rPr>
        <w:t>Общие положения</w:t>
      </w:r>
    </w:p>
    <w:p w:rsidR="006F1E38" w:rsidRPr="00096D87" w:rsidRDefault="006F1E38" w:rsidP="006F1E38">
      <w:pPr>
        <w:pStyle w:val="a3"/>
        <w:ind w:left="1080"/>
        <w:rPr>
          <w:sz w:val="28"/>
          <w:szCs w:val="28"/>
        </w:rPr>
      </w:pPr>
    </w:p>
    <w:p w:rsidR="00341D9E" w:rsidRPr="00096D87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 xml:space="preserve">Порядок проведения анализа осуществления главными администраторами средств </w:t>
      </w:r>
      <w:r w:rsidR="000836D6" w:rsidRPr="00096D87">
        <w:rPr>
          <w:rFonts w:eastAsiaTheme="minorHAnsi"/>
          <w:sz w:val="28"/>
          <w:szCs w:val="28"/>
          <w:lang w:eastAsia="en-US"/>
        </w:rPr>
        <w:t xml:space="preserve">бюджета </w:t>
      </w:r>
      <w:r w:rsidR="006F1E38" w:rsidRPr="00096D87">
        <w:rPr>
          <w:rFonts w:eastAsiaTheme="minorHAnsi"/>
          <w:color w:val="000000" w:themeColor="text1"/>
          <w:sz w:val="28"/>
          <w:szCs w:val="28"/>
          <w:lang w:eastAsia="en-US"/>
        </w:rPr>
        <w:t>Инсарского</w:t>
      </w:r>
      <w:r w:rsidR="00283196" w:rsidRPr="00096D87">
        <w:rPr>
          <w:rFonts w:eastAsiaTheme="minorHAnsi"/>
          <w:sz w:val="28"/>
          <w:szCs w:val="28"/>
          <w:lang w:eastAsia="en-US"/>
        </w:rPr>
        <w:t xml:space="preserve"> муниципального </w:t>
      </w:r>
      <w:r w:rsidR="006F1E38" w:rsidRPr="00096D87">
        <w:rPr>
          <w:rFonts w:eastAsiaTheme="minorHAnsi"/>
          <w:sz w:val="28"/>
          <w:szCs w:val="28"/>
          <w:lang w:eastAsia="en-US"/>
        </w:rPr>
        <w:t>района</w:t>
      </w:r>
      <w:r w:rsidR="007B684C" w:rsidRPr="00096D87">
        <w:rPr>
          <w:rFonts w:eastAsiaTheme="minorHAnsi"/>
          <w:sz w:val="28"/>
          <w:szCs w:val="28"/>
          <w:lang w:eastAsia="en-US"/>
        </w:rPr>
        <w:t xml:space="preserve"> </w:t>
      </w:r>
      <w:r w:rsidRPr="00096D87">
        <w:rPr>
          <w:rFonts w:eastAsiaTheme="minorHAnsi"/>
          <w:sz w:val="28"/>
          <w:szCs w:val="28"/>
          <w:lang w:eastAsia="en-US"/>
        </w:rPr>
        <w:t xml:space="preserve">внутреннего финансового контроля и внутреннего финансового аудита (далее - Порядок) разработан в целях организации проведения анализа осуществления главными распорядителями средств </w:t>
      </w:r>
      <w:r w:rsidR="00283196" w:rsidRPr="00096D87">
        <w:rPr>
          <w:rFonts w:eastAsiaTheme="minorHAnsi"/>
          <w:sz w:val="28"/>
          <w:szCs w:val="28"/>
          <w:lang w:eastAsia="en-US"/>
        </w:rPr>
        <w:t xml:space="preserve">бюджета </w:t>
      </w:r>
      <w:r w:rsidR="006F1E38" w:rsidRPr="00096D87">
        <w:rPr>
          <w:rFonts w:eastAsiaTheme="minorHAnsi"/>
          <w:color w:val="000000" w:themeColor="text1"/>
          <w:sz w:val="28"/>
          <w:szCs w:val="28"/>
          <w:lang w:eastAsia="en-US"/>
        </w:rPr>
        <w:t>Инсарского</w:t>
      </w:r>
      <w:r w:rsidR="00283196" w:rsidRPr="00096D87">
        <w:rPr>
          <w:rFonts w:eastAsiaTheme="minorHAnsi"/>
          <w:sz w:val="28"/>
          <w:szCs w:val="28"/>
          <w:lang w:eastAsia="en-US"/>
        </w:rPr>
        <w:t xml:space="preserve"> муниципального </w:t>
      </w:r>
      <w:r w:rsidR="006F1E38" w:rsidRPr="00096D87">
        <w:rPr>
          <w:rFonts w:eastAsiaTheme="minorHAnsi"/>
          <w:sz w:val="28"/>
          <w:szCs w:val="28"/>
          <w:lang w:eastAsia="en-US"/>
        </w:rPr>
        <w:t>района</w:t>
      </w:r>
      <w:r w:rsidRPr="00096D87">
        <w:rPr>
          <w:rFonts w:eastAsiaTheme="minorHAnsi"/>
          <w:sz w:val="28"/>
          <w:szCs w:val="28"/>
          <w:lang w:eastAsia="en-US"/>
        </w:rPr>
        <w:t xml:space="preserve">, главными администраторами доходов </w:t>
      </w:r>
      <w:r w:rsidR="00283196" w:rsidRPr="00096D87">
        <w:rPr>
          <w:rFonts w:eastAsiaTheme="minorHAnsi"/>
          <w:sz w:val="28"/>
          <w:szCs w:val="28"/>
          <w:lang w:eastAsia="en-US"/>
        </w:rPr>
        <w:t xml:space="preserve">бюджета </w:t>
      </w:r>
      <w:r w:rsidR="006F1E38" w:rsidRPr="00096D87">
        <w:rPr>
          <w:rFonts w:eastAsiaTheme="minorHAnsi"/>
          <w:color w:val="000000" w:themeColor="text1"/>
          <w:sz w:val="28"/>
          <w:szCs w:val="28"/>
          <w:lang w:eastAsia="en-US"/>
        </w:rPr>
        <w:t>Инсарского</w:t>
      </w:r>
      <w:r w:rsidR="00283196" w:rsidRPr="00096D87">
        <w:rPr>
          <w:rFonts w:eastAsiaTheme="minorHAnsi"/>
          <w:sz w:val="28"/>
          <w:szCs w:val="28"/>
          <w:lang w:eastAsia="en-US"/>
        </w:rPr>
        <w:t xml:space="preserve"> муниципального </w:t>
      </w:r>
      <w:r w:rsidR="006F1E38" w:rsidRPr="00096D87">
        <w:rPr>
          <w:rFonts w:eastAsiaTheme="minorHAnsi"/>
          <w:sz w:val="28"/>
          <w:szCs w:val="28"/>
          <w:lang w:eastAsia="en-US"/>
        </w:rPr>
        <w:t>района</w:t>
      </w:r>
      <w:r w:rsidRPr="00096D87">
        <w:rPr>
          <w:rFonts w:eastAsiaTheme="minorHAnsi"/>
          <w:sz w:val="28"/>
          <w:szCs w:val="28"/>
          <w:lang w:eastAsia="en-US"/>
        </w:rPr>
        <w:t xml:space="preserve">, главными администраторами источников финансирования дефицита </w:t>
      </w:r>
      <w:r w:rsidR="00283196" w:rsidRPr="00096D87">
        <w:rPr>
          <w:rFonts w:eastAsiaTheme="minorHAnsi"/>
          <w:sz w:val="28"/>
          <w:szCs w:val="28"/>
          <w:lang w:eastAsia="en-US"/>
        </w:rPr>
        <w:t xml:space="preserve">бюджета </w:t>
      </w:r>
      <w:r w:rsidR="006F1E38" w:rsidRPr="00096D87">
        <w:rPr>
          <w:rFonts w:eastAsiaTheme="minorHAnsi"/>
          <w:color w:val="000000" w:themeColor="text1"/>
          <w:sz w:val="28"/>
          <w:szCs w:val="28"/>
          <w:lang w:eastAsia="en-US"/>
        </w:rPr>
        <w:t xml:space="preserve">Инсарского </w:t>
      </w:r>
      <w:r w:rsidR="00283196" w:rsidRPr="00096D87">
        <w:rPr>
          <w:rFonts w:eastAsiaTheme="minorHAnsi"/>
          <w:sz w:val="28"/>
          <w:szCs w:val="28"/>
          <w:lang w:eastAsia="en-US"/>
        </w:rPr>
        <w:t xml:space="preserve">муниципального </w:t>
      </w:r>
      <w:r w:rsidR="006F1E38" w:rsidRPr="00096D87">
        <w:rPr>
          <w:rFonts w:eastAsiaTheme="minorHAnsi"/>
          <w:sz w:val="28"/>
          <w:szCs w:val="28"/>
          <w:lang w:eastAsia="en-US"/>
        </w:rPr>
        <w:t>района</w:t>
      </w:r>
      <w:r w:rsidRPr="00096D87">
        <w:rPr>
          <w:rFonts w:eastAsiaTheme="minorHAnsi"/>
          <w:sz w:val="28"/>
          <w:szCs w:val="28"/>
          <w:lang w:eastAsia="en-US"/>
        </w:rPr>
        <w:t xml:space="preserve"> (далее - главные администраторы средств </w:t>
      </w:r>
      <w:r w:rsidR="00283196" w:rsidRPr="00096D87">
        <w:rPr>
          <w:rFonts w:eastAsiaTheme="minorHAnsi"/>
          <w:sz w:val="28"/>
          <w:szCs w:val="28"/>
          <w:lang w:eastAsia="en-US"/>
        </w:rPr>
        <w:t xml:space="preserve">бюджета </w:t>
      </w:r>
      <w:r w:rsidR="006F1E38" w:rsidRPr="00096D87">
        <w:rPr>
          <w:rFonts w:eastAsiaTheme="minorHAnsi"/>
          <w:color w:val="000000" w:themeColor="text1"/>
          <w:sz w:val="28"/>
          <w:szCs w:val="28"/>
          <w:lang w:eastAsia="en-US"/>
        </w:rPr>
        <w:t>Инсарского</w:t>
      </w:r>
      <w:r w:rsidR="007B684C" w:rsidRPr="00096D87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283196" w:rsidRPr="00096D87">
        <w:rPr>
          <w:rFonts w:eastAsiaTheme="minorHAnsi"/>
          <w:sz w:val="28"/>
          <w:szCs w:val="28"/>
          <w:lang w:eastAsia="en-US"/>
        </w:rPr>
        <w:t xml:space="preserve">муниципального </w:t>
      </w:r>
      <w:r w:rsidR="006F1E38" w:rsidRPr="00096D87">
        <w:rPr>
          <w:rFonts w:eastAsiaTheme="minorHAnsi"/>
          <w:sz w:val="28"/>
          <w:szCs w:val="28"/>
          <w:lang w:eastAsia="en-US"/>
        </w:rPr>
        <w:t>района</w:t>
      </w:r>
      <w:r w:rsidRPr="00096D87">
        <w:rPr>
          <w:rFonts w:eastAsiaTheme="minorHAnsi"/>
          <w:sz w:val="28"/>
          <w:szCs w:val="28"/>
          <w:lang w:eastAsia="en-US"/>
        </w:rPr>
        <w:t>) внутреннего финансового контроля и внутреннего финансового аудита.</w:t>
      </w:r>
    </w:p>
    <w:p w:rsidR="00341D9E" w:rsidRPr="00096D87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>Настоящий Порядок устанавливает требования к:</w:t>
      </w:r>
    </w:p>
    <w:p w:rsidR="00341D9E" w:rsidRPr="00096D87" w:rsidRDefault="00341D9E" w:rsidP="00341D9E">
      <w:pPr>
        <w:pStyle w:val="a3"/>
        <w:numPr>
          <w:ilvl w:val="1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>планированию анализа осуществления главными администраторами средств</w:t>
      </w:r>
      <w:r w:rsidR="00B04E6D" w:rsidRPr="00096D87">
        <w:rPr>
          <w:rFonts w:eastAsiaTheme="minorHAnsi"/>
          <w:sz w:val="28"/>
          <w:szCs w:val="28"/>
          <w:lang w:eastAsia="en-US"/>
        </w:rPr>
        <w:t xml:space="preserve"> бюджета</w:t>
      </w:r>
      <w:r w:rsidR="007B684C" w:rsidRPr="00096D87">
        <w:rPr>
          <w:rFonts w:eastAsiaTheme="minorHAnsi"/>
          <w:sz w:val="28"/>
          <w:szCs w:val="28"/>
          <w:lang w:eastAsia="en-US"/>
        </w:rPr>
        <w:t xml:space="preserve"> </w:t>
      </w:r>
      <w:r w:rsidR="006F1E38" w:rsidRPr="00096D87">
        <w:rPr>
          <w:rFonts w:eastAsiaTheme="minorHAnsi"/>
          <w:color w:val="000000" w:themeColor="text1"/>
          <w:sz w:val="28"/>
          <w:szCs w:val="28"/>
          <w:lang w:eastAsia="en-US"/>
        </w:rPr>
        <w:t>Инсарского</w:t>
      </w:r>
      <w:r w:rsidR="00B04E6D" w:rsidRPr="00096D87">
        <w:rPr>
          <w:rFonts w:eastAsiaTheme="minorHAnsi"/>
          <w:sz w:val="28"/>
          <w:szCs w:val="28"/>
          <w:lang w:eastAsia="en-US"/>
        </w:rPr>
        <w:t xml:space="preserve"> муниципального </w:t>
      </w:r>
      <w:r w:rsidR="006F1E38" w:rsidRPr="00096D87">
        <w:rPr>
          <w:rFonts w:eastAsiaTheme="minorHAnsi"/>
          <w:sz w:val="28"/>
          <w:szCs w:val="28"/>
          <w:lang w:eastAsia="en-US"/>
        </w:rPr>
        <w:t>района</w:t>
      </w:r>
      <w:r w:rsidR="007B684C" w:rsidRPr="00096D87">
        <w:rPr>
          <w:rFonts w:eastAsiaTheme="minorHAnsi"/>
          <w:sz w:val="28"/>
          <w:szCs w:val="28"/>
          <w:lang w:eastAsia="en-US"/>
        </w:rPr>
        <w:t xml:space="preserve"> </w:t>
      </w:r>
      <w:r w:rsidRPr="00096D87">
        <w:rPr>
          <w:rFonts w:eastAsiaTheme="minorHAnsi"/>
          <w:sz w:val="28"/>
          <w:szCs w:val="28"/>
          <w:lang w:eastAsia="en-US"/>
        </w:rPr>
        <w:t>внутреннего финансового контроля и внутреннего финансового аудита (далее - Анализ);</w:t>
      </w:r>
    </w:p>
    <w:p w:rsidR="00341D9E" w:rsidRPr="00096D87" w:rsidRDefault="00341D9E" w:rsidP="00341D9E">
      <w:pPr>
        <w:pStyle w:val="a3"/>
        <w:numPr>
          <w:ilvl w:val="1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>проведению Анализа;</w:t>
      </w:r>
    </w:p>
    <w:p w:rsidR="00341D9E" w:rsidRPr="00096D87" w:rsidRDefault="00341D9E" w:rsidP="00341D9E">
      <w:pPr>
        <w:pStyle w:val="a3"/>
        <w:numPr>
          <w:ilvl w:val="1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>оформлению результатов Анализа;</w:t>
      </w:r>
    </w:p>
    <w:p w:rsidR="00341D9E" w:rsidRPr="00096D87" w:rsidRDefault="00341D9E" w:rsidP="00341D9E">
      <w:pPr>
        <w:pStyle w:val="a3"/>
        <w:numPr>
          <w:ilvl w:val="1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>составлению и представлению отчетности по результатам Анализа.</w:t>
      </w:r>
    </w:p>
    <w:p w:rsidR="00341D9E" w:rsidRPr="00096D87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>Целью Анализа является формирование и направление главным администраторам средств</w:t>
      </w:r>
      <w:r w:rsidR="000836D6" w:rsidRPr="00096D87">
        <w:rPr>
          <w:rFonts w:eastAsiaTheme="minorHAnsi"/>
          <w:sz w:val="28"/>
          <w:szCs w:val="28"/>
          <w:lang w:eastAsia="en-US"/>
        </w:rPr>
        <w:t xml:space="preserve"> бюджета</w:t>
      </w:r>
      <w:r w:rsidRPr="00096D87">
        <w:rPr>
          <w:rFonts w:eastAsiaTheme="minorHAnsi"/>
          <w:sz w:val="28"/>
          <w:szCs w:val="28"/>
          <w:lang w:eastAsia="en-US"/>
        </w:rPr>
        <w:t xml:space="preserve"> </w:t>
      </w:r>
      <w:r w:rsidR="00F9029C" w:rsidRPr="00096D87">
        <w:rPr>
          <w:rFonts w:eastAsiaTheme="minorHAnsi"/>
          <w:color w:val="000000" w:themeColor="text1"/>
          <w:sz w:val="28"/>
          <w:szCs w:val="28"/>
          <w:lang w:eastAsia="en-US"/>
        </w:rPr>
        <w:t xml:space="preserve">Инсарского </w:t>
      </w:r>
      <w:r w:rsidR="00B04E6D" w:rsidRPr="00096D87">
        <w:rPr>
          <w:rFonts w:eastAsiaTheme="minorHAnsi"/>
          <w:sz w:val="28"/>
          <w:szCs w:val="28"/>
          <w:lang w:eastAsia="en-US"/>
        </w:rPr>
        <w:t xml:space="preserve">муниципального </w:t>
      </w:r>
      <w:r w:rsidR="00F9029C" w:rsidRPr="00096D87">
        <w:rPr>
          <w:rFonts w:eastAsiaTheme="minorHAnsi"/>
          <w:sz w:val="28"/>
          <w:szCs w:val="28"/>
          <w:lang w:eastAsia="en-US"/>
        </w:rPr>
        <w:t xml:space="preserve">района </w:t>
      </w:r>
      <w:r w:rsidRPr="00096D87">
        <w:rPr>
          <w:rFonts w:eastAsiaTheme="minorHAnsi"/>
          <w:sz w:val="28"/>
          <w:szCs w:val="28"/>
          <w:lang w:eastAsia="en-US"/>
        </w:rPr>
        <w:t>рекомендаций по организации и осуществлению ими внутреннего финансового контроля и внутреннего финансового аудита.</w:t>
      </w:r>
    </w:p>
    <w:p w:rsidR="00341D9E" w:rsidRPr="00096D87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>Задачами Анализа являются:</w:t>
      </w:r>
    </w:p>
    <w:p w:rsidR="00341D9E" w:rsidRPr="00096D87" w:rsidRDefault="00341D9E" w:rsidP="00341D9E">
      <w:pPr>
        <w:pStyle w:val="a3"/>
        <w:numPr>
          <w:ilvl w:val="1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 xml:space="preserve">оценка осуществления главными администраторами средств </w:t>
      </w:r>
      <w:r w:rsidR="00086488" w:rsidRPr="00096D87">
        <w:rPr>
          <w:rFonts w:eastAsiaTheme="minorHAnsi"/>
          <w:sz w:val="28"/>
          <w:szCs w:val="28"/>
          <w:lang w:eastAsia="en-US"/>
        </w:rPr>
        <w:t xml:space="preserve">бюджета </w:t>
      </w:r>
      <w:r w:rsidR="00F9029C" w:rsidRPr="00096D87">
        <w:rPr>
          <w:rFonts w:eastAsiaTheme="minorHAnsi"/>
          <w:color w:val="000000" w:themeColor="text1"/>
          <w:sz w:val="28"/>
          <w:szCs w:val="28"/>
          <w:lang w:eastAsia="en-US"/>
        </w:rPr>
        <w:t>Инсарского</w:t>
      </w:r>
      <w:r w:rsidR="00086488" w:rsidRPr="00096D87">
        <w:rPr>
          <w:rFonts w:eastAsiaTheme="minorHAnsi"/>
          <w:sz w:val="28"/>
          <w:szCs w:val="28"/>
          <w:lang w:eastAsia="en-US"/>
        </w:rPr>
        <w:t xml:space="preserve"> муниципального </w:t>
      </w:r>
      <w:r w:rsidR="00F9029C" w:rsidRPr="00096D87">
        <w:rPr>
          <w:rFonts w:eastAsiaTheme="minorHAnsi"/>
          <w:sz w:val="28"/>
          <w:szCs w:val="28"/>
          <w:lang w:eastAsia="en-US"/>
        </w:rPr>
        <w:t>района</w:t>
      </w:r>
      <w:r w:rsidR="007B684C" w:rsidRPr="00096D87">
        <w:rPr>
          <w:rFonts w:eastAsiaTheme="minorHAnsi"/>
          <w:sz w:val="28"/>
          <w:szCs w:val="28"/>
          <w:lang w:eastAsia="en-US"/>
        </w:rPr>
        <w:t xml:space="preserve"> </w:t>
      </w:r>
      <w:r w:rsidRPr="00096D87">
        <w:rPr>
          <w:rFonts w:eastAsiaTheme="minorHAnsi"/>
          <w:sz w:val="28"/>
          <w:szCs w:val="28"/>
          <w:lang w:eastAsia="en-US"/>
        </w:rPr>
        <w:t>внутреннего финансового контроля и внутреннего финансового аудита;</w:t>
      </w:r>
    </w:p>
    <w:p w:rsidR="00341D9E" w:rsidRPr="00096D87" w:rsidRDefault="00341D9E" w:rsidP="00341D9E">
      <w:pPr>
        <w:pStyle w:val="a3"/>
        <w:numPr>
          <w:ilvl w:val="1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 xml:space="preserve">выявление недостатков в осуществлении главными администраторами средств </w:t>
      </w:r>
      <w:r w:rsidR="00086488" w:rsidRPr="00096D87">
        <w:rPr>
          <w:rFonts w:eastAsiaTheme="minorHAnsi"/>
          <w:sz w:val="28"/>
          <w:szCs w:val="28"/>
          <w:lang w:eastAsia="en-US"/>
        </w:rPr>
        <w:t xml:space="preserve">бюджета </w:t>
      </w:r>
      <w:r w:rsidR="000A55EB" w:rsidRPr="00096D87">
        <w:rPr>
          <w:rFonts w:eastAsiaTheme="minorHAnsi"/>
          <w:color w:val="000000" w:themeColor="text1"/>
          <w:sz w:val="28"/>
          <w:szCs w:val="28"/>
          <w:lang w:eastAsia="en-US"/>
        </w:rPr>
        <w:t>Инсарского</w:t>
      </w:r>
      <w:r w:rsidR="007B684C" w:rsidRPr="00096D87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086488" w:rsidRPr="00096D87">
        <w:rPr>
          <w:rFonts w:eastAsiaTheme="minorHAnsi"/>
          <w:sz w:val="28"/>
          <w:szCs w:val="28"/>
          <w:lang w:eastAsia="en-US"/>
        </w:rPr>
        <w:t xml:space="preserve">муниципального </w:t>
      </w:r>
      <w:r w:rsidR="000A55EB" w:rsidRPr="00096D87">
        <w:rPr>
          <w:rFonts w:eastAsiaTheme="minorHAnsi"/>
          <w:sz w:val="28"/>
          <w:szCs w:val="28"/>
          <w:lang w:eastAsia="en-US"/>
        </w:rPr>
        <w:t>района</w:t>
      </w:r>
      <w:r w:rsidR="007B684C" w:rsidRPr="00096D87">
        <w:rPr>
          <w:rFonts w:eastAsiaTheme="minorHAnsi"/>
          <w:sz w:val="28"/>
          <w:szCs w:val="28"/>
          <w:lang w:eastAsia="en-US"/>
        </w:rPr>
        <w:t xml:space="preserve"> </w:t>
      </w:r>
      <w:r w:rsidRPr="00096D87">
        <w:rPr>
          <w:rFonts w:eastAsiaTheme="minorHAnsi"/>
          <w:sz w:val="28"/>
          <w:szCs w:val="28"/>
          <w:lang w:eastAsia="en-US"/>
        </w:rPr>
        <w:t>внутреннего финансового контроля и внутреннего финансового аудита.</w:t>
      </w:r>
    </w:p>
    <w:p w:rsidR="00341D9E" w:rsidRPr="00096D87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 xml:space="preserve">Обмен информацией и документами </w:t>
      </w:r>
      <w:r w:rsidR="002073B3" w:rsidRPr="00096D87">
        <w:rPr>
          <w:rFonts w:eastAsiaTheme="minorHAnsi"/>
          <w:sz w:val="28"/>
          <w:szCs w:val="28"/>
          <w:lang w:eastAsia="en-US"/>
        </w:rPr>
        <w:t xml:space="preserve">при проведении анализа может </w:t>
      </w:r>
      <w:r w:rsidRPr="00096D87">
        <w:rPr>
          <w:rFonts w:eastAsiaTheme="minorHAnsi"/>
          <w:sz w:val="28"/>
          <w:szCs w:val="28"/>
          <w:lang w:eastAsia="en-US"/>
        </w:rPr>
        <w:t>осуществляется с использованием бумажного документооборота. При наличии технической возможности такой обмен осуществляется в электронном виде.</w:t>
      </w:r>
    </w:p>
    <w:p w:rsidR="00341D9E" w:rsidRPr="00096D87" w:rsidRDefault="00341D9E" w:rsidP="00341D9E">
      <w:pPr>
        <w:autoSpaceDE w:val="0"/>
        <w:autoSpaceDN w:val="0"/>
        <w:adjustRightInd w:val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341D9E" w:rsidRPr="00096D87" w:rsidRDefault="001E71CC" w:rsidP="001E71CC">
      <w:pPr>
        <w:autoSpaceDE w:val="0"/>
        <w:autoSpaceDN w:val="0"/>
        <w:adjustRightInd w:val="0"/>
        <w:ind w:left="360"/>
        <w:jc w:val="center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lastRenderedPageBreak/>
        <w:t xml:space="preserve">2. </w:t>
      </w:r>
      <w:r w:rsidR="00341D9E" w:rsidRPr="00096D87">
        <w:rPr>
          <w:rFonts w:eastAsiaTheme="minorHAnsi"/>
          <w:sz w:val="28"/>
          <w:szCs w:val="28"/>
          <w:lang w:eastAsia="en-US"/>
        </w:rPr>
        <w:t>Планирование Анализа</w:t>
      </w:r>
    </w:p>
    <w:p w:rsidR="000A55EB" w:rsidRPr="00096D87" w:rsidRDefault="000A55EB" w:rsidP="000A55EB">
      <w:pPr>
        <w:pStyle w:val="a3"/>
        <w:autoSpaceDE w:val="0"/>
        <w:autoSpaceDN w:val="0"/>
        <w:adjustRightInd w:val="0"/>
        <w:ind w:left="1080"/>
        <w:rPr>
          <w:rFonts w:eastAsiaTheme="minorHAnsi"/>
          <w:sz w:val="28"/>
          <w:szCs w:val="28"/>
          <w:lang w:eastAsia="en-US"/>
        </w:rPr>
      </w:pPr>
    </w:p>
    <w:p w:rsidR="000A64AB" w:rsidRPr="00096D87" w:rsidRDefault="00341D9E" w:rsidP="000A55EB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360"/>
        <w:jc w:val="both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 xml:space="preserve">Проведение Анализа включается в план контрольных мероприятий </w:t>
      </w:r>
      <w:r w:rsidR="001E71CC" w:rsidRPr="00096D87">
        <w:rPr>
          <w:rFonts w:eastAsiaTheme="minorHAnsi"/>
          <w:sz w:val="28"/>
          <w:szCs w:val="28"/>
          <w:lang w:eastAsia="en-US"/>
        </w:rPr>
        <w:t>Финансового управления администрации Инсарского муниципального района</w:t>
      </w:r>
      <w:r w:rsidR="000A64AB" w:rsidRPr="00096D87">
        <w:rPr>
          <w:rFonts w:eastAsiaTheme="minorHAnsi"/>
          <w:sz w:val="28"/>
          <w:szCs w:val="28"/>
          <w:lang w:eastAsia="en-US"/>
        </w:rPr>
        <w:t xml:space="preserve">, осуществляющего </w:t>
      </w:r>
      <w:r w:rsidR="00A32E64" w:rsidRPr="00096D87">
        <w:rPr>
          <w:sz w:val="28"/>
          <w:szCs w:val="28"/>
        </w:rPr>
        <w:t xml:space="preserve">полномочия по внутреннему муниципальному финансовому контролю (далее по – </w:t>
      </w:r>
      <w:r w:rsidR="000842C1" w:rsidRPr="00096D87">
        <w:rPr>
          <w:sz w:val="28"/>
          <w:szCs w:val="28"/>
        </w:rPr>
        <w:t>Ф</w:t>
      </w:r>
      <w:r w:rsidR="00A32E64" w:rsidRPr="00096D87">
        <w:rPr>
          <w:sz w:val="28"/>
          <w:szCs w:val="28"/>
        </w:rPr>
        <w:t>инансовое управление)</w:t>
      </w:r>
      <w:r w:rsidR="00D94F93" w:rsidRPr="00096D87">
        <w:rPr>
          <w:sz w:val="28"/>
          <w:szCs w:val="28"/>
        </w:rPr>
        <w:t>.</w:t>
      </w:r>
    </w:p>
    <w:p w:rsidR="00341D9E" w:rsidRPr="00096D87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 xml:space="preserve">По </w:t>
      </w:r>
      <w:r w:rsidR="0071626B" w:rsidRPr="00096D87">
        <w:rPr>
          <w:rFonts w:eastAsiaTheme="minorHAnsi"/>
          <w:sz w:val="28"/>
          <w:szCs w:val="28"/>
          <w:lang w:eastAsia="en-US"/>
        </w:rPr>
        <w:t>распоряжению администрации</w:t>
      </w:r>
      <w:r w:rsidR="00D94F93" w:rsidRPr="00096D87">
        <w:rPr>
          <w:rFonts w:eastAsiaTheme="minorHAnsi"/>
          <w:sz w:val="28"/>
          <w:szCs w:val="28"/>
          <w:lang w:eastAsia="en-US"/>
        </w:rPr>
        <w:t xml:space="preserve"> </w:t>
      </w:r>
      <w:r w:rsidR="00FD3A4D" w:rsidRPr="00096D87">
        <w:rPr>
          <w:rFonts w:eastAsiaTheme="minorHAnsi"/>
          <w:color w:val="000000" w:themeColor="text1"/>
          <w:sz w:val="28"/>
          <w:szCs w:val="28"/>
          <w:lang w:eastAsia="en-US"/>
        </w:rPr>
        <w:t>Инсарского</w:t>
      </w:r>
      <w:r w:rsidR="00D94F93" w:rsidRPr="00096D87">
        <w:rPr>
          <w:rFonts w:eastAsiaTheme="minorHAnsi"/>
          <w:sz w:val="28"/>
          <w:szCs w:val="28"/>
          <w:lang w:eastAsia="en-US"/>
        </w:rPr>
        <w:t xml:space="preserve"> муниципального </w:t>
      </w:r>
      <w:r w:rsidR="00FD3A4D" w:rsidRPr="00096D87">
        <w:rPr>
          <w:rFonts w:eastAsiaTheme="minorHAnsi"/>
          <w:sz w:val="28"/>
          <w:szCs w:val="28"/>
          <w:lang w:eastAsia="en-US"/>
        </w:rPr>
        <w:t>района</w:t>
      </w:r>
      <w:r w:rsidR="005D0BAA" w:rsidRPr="00096D87">
        <w:rPr>
          <w:rFonts w:eastAsiaTheme="minorHAnsi"/>
          <w:sz w:val="28"/>
          <w:szCs w:val="28"/>
          <w:lang w:eastAsia="en-US"/>
        </w:rPr>
        <w:t xml:space="preserve"> </w:t>
      </w:r>
      <w:r w:rsidRPr="00096D87">
        <w:rPr>
          <w:rFonts w:eastAsiaTheme="minorHAnsi"/>
          <w:sz w:val="28"/>
          <w:szCs w:val="28"/>
          <w:lang w:eastAsia="en-US"/>
        </w:rPr>
        <w:t>может проводиться внеплановый Анализ.</w:t>
      </w:r>
    </w:p>
    <w:p w:rsidR="00341D9E" w:rsidRPr="00096D87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 xml:space="preserve"> Срок проведения Анализа не может превышать 20 рабочих дней. По р</w:t>
      </w:r>
      <w:r w:rsidR="0071626B" w:rsidRPr="00096D87">
        <w:rPr>
          <w:rFonts w:eastAsiaTheme="minorHAnsi"/>
          <w:sz w:val="28"/>
          <w:szCs w:val="28"/>
          <w:lang w:eastAsia="en-US"/>
        </w:rPr>
        <w:t>аспоряжению</w:t>
      </w:r>
      <w:r w:rsidRPr="00096D87">
        <w:rPr>
          <w:rFonts w:eastAsiaTheme="minorHAnsi"/>
          <w:sz w:val="28"/>
          <w:szCs w:val="28"/>
          <w:lang w:eastAsia="en-US"/>
        </w:rPr>
        <w:t xml:space="preserve"> </w:t>
      </w:r>
      <w:r w:rsidR="0071626B" w:rsidRPr="00096D87">
        <w:rPr>
          <w:rFonts w:eastAsiaTheme="minorHAnsi"/>
          <w:sz w:val="28"/>
          <w:szCs w:val="28"/>
          <w:lang w:eastAsia="en-US"/>
        </w:rPr>
        <w:t>администрации</w:t>
      </w:r>
      <w:r w:rsidR="00D94F93" w:rsidRPr="00096D87">
        <w:rPr>
          <w:rFonts w:eastAsiaTheme="minorHAnsi"/>
          <w:sz w:val="28"/>
          <w:szCs w:val="28"/>
          <w:lang w:eastAsia="en-US"/>
        </w:rPr>
        <w:t xml:space="preserve"> </w:t>
      </w:r>
      <w:r w:rsidR="00B853FC" w:rsidRPr="00096D87">
        <w:rPr>
          <w:rFonts w:eastAsiaTheme="minorHAnsi"/>
          <w:color w:val="000000" w:themeColor="text1"/>
          <w:sz w:val="28"/>
          <w:szCs w:val="28"/>
          <w:lang w:eastAsia="en-US"/>
        </w:rPr>
        <w:t>Инсарского</w:t>
      </w:r>
      <w:r w:rsidR="00B853FC" w:rsidRPr="00096D87">
        <w:rPr>
          <w:rFonts w:eastAsiaTheme="minorHAnsi"/>
          <w:sz w:val="28"/>
          <w:szCs w:val="28"/>
          <w:lang w:eastAsia="en-US"/>
        </w:rPr>
        <w:t xml:space="preserve"> муниципального района</w:t>
      </w:r>
      <w:r w:rsidR="005D0BAA" w:rsidRPr="00096D87">
        <w:rPr>
          <w:rFonts w:eastAsiaTheme="minorHAnsi"/>
          <w:sz w:val="28"/>
          <w:szCs w:val="28"/>
          <w:lang w:eastAsia="en-US"/>
        </w:rPr>
        <w:t xml:space="preserve"> </w:t>
      </w:r>
      <w:r w:rsidRPr="00096D87">
        <w:rPr>
          <w:rFonts w:eastAsiaTheme="minorHAnsi"/>
          <w:sz w:val="28"/>
          <w:szCs w:val="28"/>
          <w:lang w:eastAsia="en-US"/>
        </w:rPr>
        <w:t>срок проведения Анализа может быть продлен, но не более чем на 20 рабочих дней.</w:t>
      </w:r>
    </w:p>
    <w:p w:rsidR="00341D9E" w:rsidRPr="00096D87" w:rsidRDefault="00341D9E" w:rsidP="00341D9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41D9E" w:rsidRPr="00096D87" w:rsidRDefault="0071626B" w:rsidP="0071626B">
      <w:pPr>
        <w:autoSpaceDE w:val="0"/>
        <w:autoSpaceDN w:val="0"/>
        <w:adjustRightInd w:val="0"/>
        <w:ind w:left="540"/>
        <w:jc w:val="center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 xml:space="preserve">3. </w:t>
      </w:r>
      <w:r w:rsidR="00341D9E" w:rsidRPr="00096D87">
        <w:rPr>
          <w:rFonts w:eastAsiaTheme="minorHAnsi"/>
          <w:sz w:val="28"/>
          <w:szCs w:val="28"/>
          <w:lang w:eastAsia="en-US"/>
        </w:rPr>
        <w:t>Проведение Анализа</w:t>
      </w:r>
    </w:p>
    <w:p w:rsidR="00522787" w:rsidRPr="00096D87" w:rsidRDefault="00522787" w:rsidP="00522787">
      <w:pPr>
        <w:pStyle w:val="a3"/>
        <w:autoSpaceDE w:val="0"/>
        <w:autoSpaceDN w:val="0"/>
        <w:adjustRightInd w:val="0"/>
        <w:ind w:left="1080"/>
        <w:rPr>
          <w:rFonts w:eastAsiaTheme="minorHAnsi"/>
          <w:sz w:val="28"/>
          <w:szCs w:val="28"/>
          <w:lang w:eastAsia="en-US"/>
        </w:rPr>
      </w:pPr>
    </w:p>
    <w:p w:rsidR="00341D9E" w:rsidRPr="00096D87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 xml:space="preserve"> Анализ проводится путем изучения информации и документов, предоставленных главными администраторами средств </w:t>
      </w:r>
      <w:r w:rsidR="000842C1" w:rsidRPr="00096D87">
        <w:rPr>
          <w:rFonts w:eastAsiaTheme="minorHAnsi"/>
          <w:sz w:val="28"/>
          <w:szCs w:val="28"/>
          <w:lang w:eastAsia="en-US"/>
        </w:rPr>
        <w:t xml:space="preserve">бюджета </w:t>
      </w:r>
      <w:r w:rsidR="00522787" w:rsidRPr="00096D87">
        <w:rPr>
          <w:rFonts w:eastAsiaTheme="minorHAnsi"/>
          <w:color w:val="000000" w:themeColor="text1"/>
          <w:sz w:val="28"/>
          <w:szCs w:val="28"/>
          <w:lang w:eastAsia="en-US"/>
        </w:rPr>
        <w:t>Инсарского</w:t>
      </w:r>
      <w:r w:rsidR="00522787" w:rsidRPr="00096D87">
        <w:rPr>
          <w:rFonts w:eastAsiaTheme="minorHAnsi"/>
          <w:sz w:val="28"/>
          <w:szCs w:val="28"/>
          <w:lang w:eastAsia="en-US"/>
        </w:rPr>
        <w:t xml:space="preserve"> муниципального района</w:t>
      </w:r>
      <w:r w:rsidR="007B684C" w:rsidRPr="00096D87">
        <w:rPr>
          <w:rFonts w:eastAsiaTheme="minorHAnsi"/>
          <w:sz w:val="28"/>
          <w:szCs w:val="28"/>
          <w:lang w:eastAsia="en-US"/>
        </w:rPr>
        <w:t xml:space="preserve"> </w:t>
      </w:r>
      <w:r w:rsidRPr="00096D87">
        <w:rPr>
          <w:rFonts w:eastAsiaTheme="minorHAnsi"/>
          <w:sz w:val="28"/>
          <w:szCs w:val="28"/>
          <w:lang w:eastAsia="en-US"/>
        </w:rPr>
        <w:t xml:space="preserve">по запросу </w:t>
      </w:r>
      <w:r w:rsidR="000842C1" w:rsidRPr="00096D87">
        <w:rPr>
          <w:rFonts w:eastAsiaTheme="minorHAnsi"/>
          <w:sz w:val="28"/>
          <w:szCs w:val="28"/>
          <w:lang w:eastAsia="en-US"/>
        </w:rPr>
        <w:t>Финансового управления.</w:t>
      </w:r>
    </w:p>
    <w:p w:rsidR="00341D9E" w:rsidRPr="00096D87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 xml:space="preserve"> Анализ проводится должностными лицами </w:t>
      </w:r>
      <w:r w:rsidR="000842C1" w:rsidRPr="00096D87">
        <w:rPr>
          <w:rFonts w:eastAsiaTheme="minorHAnsi"/>
          <w:sz w:val="28"/>
          <w:szCs w:val="28"/>
          <w:lang w:eastAsia="en-US"/>
        </w:rPr>
        <w:t>Финансового управления и муниципальными</w:t>
      </w:r>
      <w:r w:rsidR="005814B2" w:rsidRPr="00096D87">
        <w:rPr>
          <w:rFonts w:eastAsiaTheme="minorHAnsi"/>
          <w:sz w:val="28"/>
          <w:szCs w:val="28"/>
          <w:lang w:eastAsia="en-US"/>
        </w:rPr>
        <w:t xml:space="preserve"> </w:t>
      </w:r>
      <w:r w:rsidRPr="00096D87">
        <w:rPr>
          <w:rFonts w:eastAsiaTheme="minorHAnsi"/>
          <w:sz w:val="28"/>
          <w:szCs w:val="28"/>
          <w:lang w:eastAsia="en-US"/>
        </w:rPr>
        <w:t xml:space="preserve">служащими </w:t>
      </w:r>
      <w:r w:rsidR="000842C1" w:rsidRPr="00096D87">
        <w:rPr>
          <w:rFonts w:eastAsiaTheme="minorHAnsi"/>
          <w:sz w:val="28"/>
          <w:szCs w:val="28"/>
          <w:lang w:eastAsia="en-US"/>
        </w:rPr>
        <w:t>Финансового управления</w:t>
      </w:r>
      <w:r w:rsidRPr="00096D87">
        <w:rPr>
          <w:rFonts w:eastAsiaTheme="minorHAnsi"/>
          <w:sz w:val="28"/>
          <w:szCs w:val="28"/>
          <w:lang w:eastAsia="en-US"/>
        </w:rPr>
        <w:t>, уполномоченными на участие в проведении Анализа на основании удостоверения на проведение контрольного мероприятия (должностные лица, уполномоченные на проведение Анализа).</w:t>
      </w:r>
    </w:p>
    <w:p w:rsidR="00341D9E" w:rsidRPr="00096D87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 xml:space="preserve"> При проведении Анализа формируется мнение о степени соответствия осуществления внутреннего финансового контроля и внутреннего финансового аудита критериям, указанным в приложении 1 к настоящему </w:t>
      </w:r>
      <w:r w:rsidR="0012385A" w:rsidRPr="00096D87">
        <w:rPr>
          <w:rFonts w:eastAsiaTheme="minorHAnsi"/>
          <w:sz w:val="28"/>
          <w:szCs w:val="28"/>
          <w:lang w:eastAsia="en-US"/>
        </w:rPr>
        <w:t>Порядку</w:t>
      </w:r>
      <w:r w:rsidRPr="00096D87">
        <w:rPr>
          <w:rFonts w:eastAsiaTheme="minorHAnsi"/>
          <w:sz w:val="28"/>
          <w:szCs w:val="28"/>
          <w:lang w:eastAsia="en-US"/>
        </w:rPr>
        <w:t>.</w:t>
      </w:r>
    </w:p>
    <w:p w:rsidR="00341D9E" w:rsidRPr="00096D87" w:rsidRDefault="00341D9E" w:rsidP="00341D9E">
      <w:pPr>
        <w:autoSpaceDE w:val="0"/>
        <w:autoSpaceDN w:val="0"/>
        <w:adjustRightInd w:val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341D9E" w:rsidRPr="00096D87" w:rsidRDefault="00341D9E" w:rsidP="0071626B">
      <w:pPr>
        <w:pStyle w:val="a3"/>
        <w:numPr>
          <w:ilvl w:val="0"/>
          <w:numId w:val="1"/>
        </w:num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>Оформление результатов Анализа</w:t>
      </w:r>
    </w:p>
    <w:p w:rsidR="00146F49" w:rsidRPr="00096D87" w:rsidRDefault="00146F49" w:rsidP="00146F49">
      <w:pPr>
        <w:pStyle w:val="a3"/>
        <w:autoSpaceDE w:val="0"/>
        <w:autoSpaceDN w:val="0"/>
        <w:adjustRightInd w:val="0"/>
        <w:ind w:left="1080"/>
        <w:rPr>
          <w:rFonts w:eastAsiaTheme="minorHAnsi"/>
          <w:sz w:val="28"/>
          <w:szCs w:val="28"/>
          <w:lang w:eastAsia="en-US"/>
        </w:rPr>
      </w:pPr>
    </w:p>
    <w:p w:rsidR="00341D9E" w:rsidRPr="00096D87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 xml:space="preserve"> Для формализованной оценки организации и осуществления </w:t>
      </w:r>
      <w:r w:rsidR="00A303FF" w:rsidRPr="00096D87">
        <w:rPr>
          <w:rFonts w:eastAsiaTheme="minorHAnsi"/>
          <w:sz w:val="28"/>
          <w:szCs w:val="28"/>
          <w:lang w:eastAsia="en-US"/>
        </w:rPr>
        <w:t xml:space="preserve">главным администратором средств бюджета </w:t>
      </w:r>
      <w:r w:rsidR="007764F5" w:rsidRPr="00096D87">
        <w:rPr>
          <w:rFonts w:eastAsiaTheme="minorHAnsi"/>
          <w:color w:val="000000" w:themeColor="text1"/>
          <w:sz w:val="28"/>
          <w:szCs w:val="28"/>
          <w:lang w:eastAsia="en-US"/>
        </w:rPr>
        <w:t>Инсарского</w:t>
      </w:r>
      <w:r w:rsidR="007764F5" w:rsidRPr="00096D87">
        <w:rPr>
          <w:rFonts w:eastAsiaTheme="minorHAnsi"/>
          <w:sz w:val="28"/>
          <w:szCs w:val="28"/>
          <w:lang w:eastAsia="en-US"/>
        </w:rPr>
        <w:t xml:space="preserve"> муниципального района</w:t>
      </w:r>
      <w:r w:rsidR="00A41C01" w:rsidRPr="00096D87">
        <w:rPr>
          <w:rFonts w:eastAsiaTheme="minorHAnsi"/>
          <w:sz w:val="28"/>
          <w:szCs w:val="28"/>
          <w:lang w:eastAsia="en-US"/>
        </w:rPr>
        <w:t xml:space="preserve"> </w:t>
      </w:r>
      <w:r w:rsidRPr="00096D87">
        <w:rPr>
          <w:rFonts w:eastAsiaTheme="minorHAnsi"/>
          <w:sz w:val="28"/>
          <w:szCs w:val="28"/>
          <w:lang w:eastAsia="en-US"/>
        </w:rPr>
        <w:t xml:space="preserve">внутреннего финансового контроля и внутреннего финансового аудита и формирования количественных оценок по соответствующим критериям должностные лица, уполномоченные на проведение Анализа используют перечень вопросов, указанных в приложении </w:t>
      </w:r>
      <w:r w:rsidR="00EC1E1F" w:rsidRPr="00096D87">
        <w:rPr>
          <w:rFonts w:eastAsiaTheme="minorHAnsi"/>
          <w:sz w:val="28"/>
          <w:szCs w:val="28"/>
          <w:lang w:eastAsia="en-US"/>
        </w:rPr>
        <w:t>1</w:t>
      </w:r>
      <w:r w:rsidRPr="00096D87">
        <w:rPr>
          <w:rFonts w:eastAsiaTheme="minorHAnsi"/>
          <w:sz w:val="28"/>
          <w:szCs w:val="28"/>
          <w:lang w:eastAsia="en-US"/>
        </w:rPr>
        <w:t xml:space="preserve"> к настоящему Порядку (далее - Перечень вопросов).</w:t>
      </w:r>
    </w:p>
    <w:p w:rsidR="00341D9E" w:rsidRPr="00096D87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 xml:space="preserve"> Должностные лица, уполномоченные на проведение Анализа по итогам сопоставления документов и информации, представленных </w:t>
      </w:r>
      <w:r w:rsidR="00A303FF" w:rsidRPr="00096D87">
        <w:rPr>
          <w:rFonts w:eastAsiaTheme="minorHAnsi"/>
          <w:sz w:val="28"/>
          <w:szCs w:val="28"/>
          <w:lang w:eastAsia="en-US"/>
        </w:rPr>
        <w:t xml:space="preserve">главным администратором средств бюджета </w:t>
      </w:r>
      <w:r w:rsidR="0021521A" w:rsidRPr="00096D87">
        <w:rPr>
          <w:rFonts w:eastAsiaTheme="minorHAnsi"/>
          <w:color w:val="000000" w:themeColor="text1"/>
          <w:sz w:val="28"/>
          <w:szCs w:val="28"/>
          <w:lang w:eastAsia="en-US"/>
        </w:rPr>
        <w:t>Инсарского</w:t>
      </w:r>
      <w:r w:rsidR="0021521A" w:rsidRPr="00096D87">
        <w:rPr>
          <w:rFonts w:eastAsiaTheme="minorHAnsi"/>
          <w:sz w:val="28"/>
          <w:szCs w:val="28"/>
          <w:lang w:eastAsia="en-US"/>
        </w:rPr>
        <w:t xml:space="preserve"> муниципального района</w:t>
      </w:r>
      <w:r w:rsidRPr="00096D87">
        <w:rPr>
          <w:rFonts w:eastAsiaTheme="minorHAnsi"/>
          <w:sz w:val="28"/>
          <w:szCs w:val="28"/>
          <w:lang w:eastAsia="en-US"/>
        </w:rPr>
        <w:t xml:space="preserve">, проставляет баллы по Перечню вопросов и обобщает их в итоговую оценку осуществления </w:t>
      </w:r>
      <w:r w:rsidR="00A303FF" w:rsidRPr="00096D87">
        <w:rPr>
          <w:rFonts w:eastAsiaTheme="minorHAnsi"/>
          <w:sz w:val="28"/>
          <w:szCs w:val="28"/>
          <w:lang w:eastAsia="en-US"/>
        </w:rPr>
        <w:t xml:space="preserve">главным администратором средств бюджета </w:t>
      </w:r>
      <w:r w:rsidR="00D67749" w:rsidRPr="00096D87">
        <w:rPr>
          <w:rFonts w:eastAsiaTheme="minorHAnsi"/>
          <w:color w:val="000000" w:themeColor="text1"/>
          <w:sz w:val="28"/>
          <w:szCs w:val="28"/>
          <w:lang w:eastAsia="en-US"/>
        </w:rPr>
        <w:t>Инсарского</w:t>
      </w:r>
      <w:r w:rsidR="00D67749" w:rsidRPr="00096D87">
        <w:rPr>
          <w:rFonts w:eastAsiaTheme="minorHAnsi"/>
          <w:sz w:val="28"/>
          <w:szCs w:val="28"/>
          <w:lang w:eastAsia="en-US"/>
        </w:rPr>
        <w:t xml:space="preserve"> муниципального района</w:t>
      </w:r>
      <w:r w:rsidRPr="00096D87">
        <w:rPr>
          <w:rFonts w:eastAsiaTheme="minorHAnsi"/>
          <w:sz w:val="28"/>
          <w:szCs w:val="28"/>
          <w:lang w:eastAsia="en-US"/>
        </w:rPr>
        <w:t xml:space="preserve"> внутреннего финансового контроля и внутреннего финансового аудита</w:t>
      </w:r>
      <w:r w:rsidR="0012385A" w:rsidRPr="00096D87">
        <w:rPr>
          <w:rFonts w:eastAsiaTheme="minorHAnsi"/>
          <w:sz w:val="28"/>
          <w:szCs w:val="28"/>
          <w:lang w:eastAsia="en-US"/>
        </w:rPr>
        <w:t>.</w:t>
      </w:r>
    </w:p>
    <w:p w:rsidR="00341D9E" w:rsidRPr="00096D87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 xml:space="preserve"> По результатам Анализа должностные лица, уполномоченные на проведение Анализа, подготавливают заключение. Срок подготовки заключения не должен превышать 5 рабочих дней со дня окончания срока проведения Анализа.</w:t>
      </w:r>
    </w:p>
    <w:p w:rsidR="00341D9E" w:rsidRPr="00096D87" w:rsidRDefault="00341D9E" w:rsidP="00341D9E">
      <w:pPr>
        <w:pStyle w:val="a4"/>
        <w:numPr>
          <w:ilvl w:val="0"/>
          <w:numId w:val="4"/>
        </w:numPr>
        <w:ind w:left="0" w:firstLine="709"/>
      </w:pPr>
      <w:r w:rsidRPr="00096D87">
        <w:lastRenderedPageBreak/>
        <w:t xml:space="preserve"> Заключение должно содержать:</w:t>
      </w:r>
    </w:p>
    <w:p w:rsidR="00341D9E" w:rsidRPr="00096D87" w:rsidRDefault="00341D9E" w:rsidP="00341D9E">
      <w:pPr>
        <w:pStyle w:val="a4"/>
      </w:pPr>
      <w:r w:rsidRPr="00096D87">
        <w:t xml:space="preserve">наименование </w:t>
      </w:r>
      <w:r w:rsidR="00A303FF" w:rsidRPr="00096D87">
        <w:t xml:space="preserve">главного администратора средств бюджета </w:t>
      </w:r>
      <w:r w:rsidR="00F05DD6" w:rsidRPr="00096D87">
        <w:rPr>
          <w:color w:val="000000" w:themeColor="text1"/>
        </w:rPr>
        <w:t>Инсарского</w:t>
      </w:r>
      <w:r w:rsidR="00F05DD6" w:rsidRPr="00096D87">
        <w:t xml:space="preserve"> муниципального района</w:t>
      </w:r>
      <w:r w:rsidRPr="00096D87">
        <w:t>, в отношении деятельности которого был проведен Анализ;</w:t>
      </w:r>
    </w:p>
    <w:p w:rsidR="00341D9E" w:rsidRPr="00096D87" w:rsidRDefault="00341D9E" w:rsidP="00341D9E">
      <w:pPr>
        <w:pStyle w:val="a4"/>
      </w:pPr>
      <w:r w:rsidRPr="00096D87">
        <w:t xml:space="preserve">сведения о непредставлении, несвоевременном представлении, либо представлении в неполном объеме или искаженном виде документов и (или) информации </w:t>
      </w:r>
      <w:r w:rsidR="00A303FF" w:rsidRPr="00096D87">
        <w:t xml:space="preserve">главным администратором средств бюджета </w:t>
      </w:r>
      <w:r w:rsidR="00F05DD6" w:rsidRPr="00096D87">
        <w:rPr>
          <w:color w:val="000000" w:themeColor="text1"/>
        </w:rPr>
        <w:t>Инсарского</w:t>
      </w:r>
      <w:r w:rsidR="00F05DD6" w:rsidRPr="00096D87">
        <w:t xml:space="preserve"> муниципального района</w:t>
      </w:r>
      <w:r w:rsidRPr="00096D87">
        <w:t xml:space="preserve"> (при наличии);</w:t>
      </w:r>
    </w:p>
    <w:p w:rsidR="00341D9E" w:rsidRPr="00096D87" w:rsidRDefault="00341D9E" w:rsidP="00341D9E">
      <w:pPr>
        <w:pStyle w:val="a4"/>
      </w:pPr>
      <w:r w:rsidRPr="00096D87">
        <w:t xml:space="preserve">информацию о выявленных недостатках осуществления </w:t>
      </w:r>
      <w:r w:rsidR="00A303FF" w:rsidRPr="00096D87">
        <w:t xml:space="preserve">главным администратором средств бюджета </w:t>
      </w:r>
      <w:r w:rsidR="00817CFD" w:rsidRPr="00096D87">
        <w:rPr>
          <w:color w:val="000000" w:themeColor="text1"/>
        </w:rPr>
        <w:t>Инсарского</w:t>
      </w:r>
      <w:r w:rsidR="00817CFD" w:rsidRPr="00096D87">
        <w:t xml:space="preserve"> муниципального района</w:t>
      </w:r>
      <w:r w:rsidR="007B684C" w:rsidRPr="00096D87">
        <w:t xml:space="preserve"> </w:t>
      </w:r>
      <w:r w:rsidRPr="00096D87">
        <w:t>внутреннего финансового контроля и внутреннего финансового аудита (при наличии);</w:t>
      </w:r>
    </w:p>
    <w:p w:rsidR="00341D9E" w:rsidRPr="00096D87" w:rsidRDefault="00341D9E" w:rsidP="00341D9E">
      <w:pPr>
        <w:pStyle w:val="a4"/>
      </w:pPr>
      <w:r w:rsidRPr="00096D87">
        <w:t xml:space="preserve">информацию об исполнении предложений и рекомендаций, данных </w:t>
      </w:r>
      <w:r w:rsidR="00A303FF" w:rsidRPr="00096D87">
        <w:t xml:space="preserve">главному администратору средств бюджета </w:t>
      </w:r>
      <w:r w:rsidR="00817CFD" w:rsidRPr="00096D87">
        <w:rPr>
          <w:color w:val="000000" w:themeColor="text1"/>
        </w:rPr>
        <w:t>Инсарского</w:t>
      </w:r>
      <w:r w:rsidR="00817CFD" w:rsidRPr="00096D87">
        <w:t xml:space="preserve"> муниципального района</w:t>
      </w:r>
      <w:r w:rsidRPr="00096D87">
        <w:t xml:space="preserve"> по итогам предыдущего Анализа (при наличии);</w:t>
      </w:r>
    </w:p>
    <w:p w:rsidR="00341D9E" w:rsidRPr="00096D87" w:rsidRDefault="00341D9E" w:rsidP="00341D9E">
      <w:pPr>
        <w:pStyle w:val="a4"/>
      </w:pPr>
      <w:r w:rsidRPr="00096D87">
        <w:t xml:space="preserve">рекомендации по организации </w:t>
      </w:r>
      <w:r w:rsidR="00A303FF" w:rsidRPr="00096D87">
        <w:t xml:space="preserve">главным администратором средств бюджета </w:t>
      </w:r>
      <w:r w:rsidR="005F5D16" w:rsidRPr="00096D87">
        <w:rPr>
          <w:color w:val="000000" w:themeColor="text1"/>
        </w:rPr>
        <w:t>Инсарского</w:t>
      </w:r>
      <w:r w:rsidR="005F5D16" w:rsidRPr="00096D87">
        <w:t xml:space="preserve"> муниципального района</w:t>
      </w:r>
      <w:r w:rsidR="007B684C" w:rsidRPr="00096D87">
        <w:t xml:space="preserve"> </w:t>
      </w:r>
      <w:r w:rsidRPr="00096D87">
        <w:t>внутреннего финансового контроля и внутреннего финансового аудита (при необходимости).</w:t>
      </w:r>
    </w:p>
    <w:p w:rsidR="00341D9E" w:rsidRPr="00096D87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 xml:space="preserve">Заключение подписывается должностными лицами, уполномоченными на проведение Анализа, в двух экземплярах, один из которых хранится в </w:t>
      </w:r>
      <w:r w:rsidR="00BE2BA1" w:rsidRPr="00096D87">
        <w:rPr>
          <w:rFonts w:eastAsiaTheme="minorHAnsi"/>
          <w:sz w:val="28"/>
          <w:szCs w:val="28"/>
          <w:lang w:eastAsia="en-US"/>
        </w:rPr>
        <w:t>Финансовом управлении</w:t>
      </w:r>
      <w:r w:rsidRPr="00096D87">
        <w:rPr>
          <w:rFonts w:eastAsiaTheme="minorHAnsi"/>
          <w:sz w:val="28"/>
          <w:szCs w:val="28"/>
          <w:lang w:eastAsia="en-US"/>
        </w:rPr>
        <w:t xml:space="preserve">, а второй направляется в адрес </w:t>
      </w:r>
      <w:r w:rsidR="00A303FF" w:rsidRPr="00096D87">
        <w:rPr>
          <w:rFonts w:eastAsiaTheme="minorHAnsi"/>
          <w:sz w:val="28"/>
          <w:szCs w:val="28"/>
          <w:lang w:eastAsia="en-US"/>
        </w:rPr>
        <w:t xml:space="preserve">главного администратора средств бюджета </w:t>
      </w:r>
      <w:r w:rsidR="00921991" w:rsidRPr="00096D87">
        <w:rPr>
          <w:rFonts w:eastAsiaTheme="minorHAnsi"/>
          <w:color w:val="000000" w:themeColor="text1"/>
          <w:sz w:val="28"/>
          <w:szCs w:val="28"/>
          <w:lang w:eastAsia="en-US"/>
        </w:rPr>
        <w:t>Инсарского</w:t>
      </w:r>
      <w:r w:rsidR="00921991" w:rsidRPr="00096D87">
        <w:rPr>
          <w:rFonts w:eastAsiaTheme="minorHAnsi"/>
          <w:sz w:val="28"/>
          <w:szCs w:val="28"/>
          <w:lang w:eastAsia="en-US"/>
        </w:rPr>
        <w:t xml:space="preserve"> муниципального района</w:t>
      </w:r>
      <w:r w:rsidR="007B684C" w:rsidRPr="00096D87">
        <w:rPr>
          <w:rFonts w:eastAsiaTheme="minorHAnsi"/>
          <w:sz w:val="28"/>
          <w:szCs w:val="28"/>
          <w:lang w:eastAsia="en-US"/>
        </w:rPr>
        <w:t xml:space="preserve"> </w:t>
      </w:r>
      <w:r w:rsidRPr="00096D87">
        <w:rPr>
          <w:rFonts w:eastAsiaTheme="minorHAnsi"/>
          <w:sz w:val="28"/>
          <w:szCs w:val="28"/>
          <w:lang w:eastAsia="en-US"/>
        </w:rPr>
        <w:t>в течение 5 рабочих дней со дня подписания заключения.</w:t>
      </w:r>
    </w:p>
    <w:p w:rsidR="00341D9E" w:rsidRPr="00096D87" w:rsidRDefault="00341D9E" w:rsidP="00341D9E">
      <w:pPr>
        <w:autoSpaceDE w:val="0"/>
        <w:autoSpaceDN w:val="0"/>
        <w:adjustRightInd w:val="0"/>
        <w:ind w:left="360"/>
        <w:jc w:val="both"/>
        <w:rPr>
          <w:rFonts w:eastAsiaTheme="minorHAnsi"/>
          <w:sz w:val="28"/>
          <w:szCs w:val="28"/>
          <w:lang w:eastAsia="en-US"/>
        </w:rPr>
      </w:pPr>
    </w:p>
    <w:p w:rsidR="00341D9E" w:rsidRPr="00096D87" w:rsidRDefault="00341D9E" w:rsidP="0071626B">
      <w:pPr>
        <w:pStyle w:val="a3"/>
        <w:numPr>
          <w:ilvl w:val="0"/>
          <w:numId w:val="1"/>
        </w:num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>Составление и представление отчетности по результатам Анализа</w:t>
      </w:r>
    </w:p>
    <w:p w:rsidR="00921991" w:rsidRPr="00096D87" w:rsidRDefault="00921991" w:rsidP="00921991">
      <w:pPr>
        <w:pStyle w:val="a3"/>
        <w:autoSpaceDE w:val="0"/>
        <w:autoSpaceDN w:val="0"/>
        <w:adjustRightInd w:val="0"/>
        <w:ind w:left="1080"/>
        <w:rPr>
          <w:rFonts w:eastAsiaTheme="minorHAnsi"/>
          <w:sz w:val="28"/>
          <w:szCs w:val="28"/>
          <w:lang w:eastAsia="en-US"/>
        </w:rPr>
      </w:pPr>
    </w:p>
    <w:p w:rsidR="00341D9E" w:rsidRPr="00096D87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 xml:space="preserve"> В течение 10 рабочих дней со дня подписания </w:t>
      </w:r>
      <w:r w:rsidR="00376F67" w:rsidRPr="00096D87">
        <w:rPr>
          <w:rFonts w:eastAsiaTheme="minorHAnsi"/>
          <w:sz w:val="28"/>
          <w:szCs w:val="28"/>
          <w:lang w:eastAsia="en-US"/>
        </w:rPr>
        <w:t>з</w:t>
      </w:r>
      <w:r w:rsidRPr="00096D87">
        <w:rPr>
          <w:rFonts w:eastAsiaTheme="minorHAnsi"/>
          <w:sz w:val="28"/>
          <w:szCs w:val="28"/>
          <w:lang w:eastAsia="en-US"/>
        </w:rPr>
        <w:t xml:space="preserve">аключения </w:t>
      </w:r>
      <w:r w:rsidR="00BE2BA1" w:rsidRPr="00096D87">
        <w:rPr>
          <w:rFonts w:eastAsiaTheme="minorHAnsi"/>
          <w:sz w:val="28"/>
          <w:szCs w:val="28"/>
          <w:lang w:eastAsia="en-US"/>
        </w:rPr>
        <w:t>Финансовое управление</w:t>
      </w:r>
      <w:r w:rsidRPr="00096D87">
        <w:rPr>
          <w:rFonts w:eastAsiaTheme="minorHAnsi"/>
          <w:sz w:val="28"/>
          <w:szCs w:val="28"/>
          <w:lang w:eastAsia="en-US"/>
        </w:rPr>
        <w:t xml:space="preserve"> </w:t>
      </w:r>
      <w:r w:rsidR="00376F67" w:rsidRPr="00096D87">
        <w:rPr>
          <w:rFonts w:eastAsiaTheme="minorHAnsi"/>
          <w:sz w:val="28"/>
          <w:szCs w:val="28"/>
          <w:lang w:eastAsia="en-US"/>
        </w:rPr>
        <w:t>представляет</w:t>
      </w:r>
      <w:r w:rsidRPr="00096D87">
        <w:rPr>
          <w:rFonts w:eastAsiaTheme="minorHAnsi"/>
          <w:sz w:val="28"/>
          <w:szCs w:val="28"/>
          <w:lang w:eastAsia="en-US"/>
        </w:rPr>
        <w:t xml:space="preserve"> </w:t>
      </w:r>
      <w:r w:rsidR="00921991" w:rsidRPr="00096D87">
        <w:rPr>
          <w:rFonts w:eastAsiaTheme="minorHAnsi"/>
          <w:sz w:val="28"/>
          <w:szCs w:val="28"/>
          <w:lang w:eastAsia="en-US"/>
        </w:rPr>
        <w:t>г</w:t>
      </w:r>
      <w:r w:rsidR="00BE2BA1" w:rsidRPr="00096D87">
        <w:rPr>
          <w:rFonts w:eastAsiaTheme="minorHAnsi"/>
          <w:sz w:val="28"/>
          <w:szCs w:val="28"/>
          <w:lang w:eastAsia="en-US"/>
        </w:rPr>
        <w:t xml:space="preserve">лаве </w:t>
      </w:r>
      <w:r w:rsidR="00921991" w:rsidRPr="00096D87">
        <w:rPr>
          <w:rFonts w:eastAsiaTheme="minorHAnsi"/>
          <w:color w:val="000000" w:themeColor="text1"/>
          <w:sz w:val="28"/>
          <w:szCs w:val="28"/>
          <w:lang w:eastAsia="en-US"/>
        </w:rPr>
        <w:t>Инсарского</w:t>
      </w:r>
      <w:r w:rsidR="00921991" w:rsidRPr="00096D87">
        <w:rPr>
          <w:rFonts w:eastAsiaTheme="minorHAnsi"/>
          <w:sz w:val="28"/>
          <w:szCs w:val="28"/>
          <w:lang w:eastAsia="en-US"/>
        </w:rPr>
        <w:t xml:space="preserve"> муниципального района</w:t>
      </w:r>
      <w:r w:rsidR="007B684C" w:rsidRPr="00096D87">
        <w:rPr>
          <w:rFonts w:eastAsiaTheme="minorHAnsi"/>
          <w:sz w:val="28"/>
          <w:szCs w:val="28"/>
          <w:lang w:eastAsia="en-US"/>
        </w:rPr>
        <w:t xml:space="preserve"> </w:t>
      </w:r>
      <w:r w:rsidR="00376F67" w:rsidRPr="00096D87">
        <w:rPr>
          <w:rFonts w:eastAsiaTheme="minorHAnsi"/>
          <w:sz w:val="28"/>
          <w:szCs w:val="28"/>
          <w:lang w:eastAsia="en-US"/>
        </w:rPr>
        <w:t>о</w:t>
      </w:r>
      <w:r w:rsidRPr="00096D87">
        <w:rPr>
          <w:rFonts w:eastAsiaTheme="minorHAnsi"/>
          <w:sz w:val="28"/>
          <w:szCs w:val="28"/>
          <w:lang w:eastAsia="en-US"/>
        </w:rPr>
        <w:t xml:space="preserve">тчет по осуществлению главными администраторами средств </w:t>
      </w:r>
      <w:r w:rsidR="001E3723" w:rsidRPr="00096D87">
        <w:rPr>
          <w:rFonts w:eastAsiaTheme="minorHAnsi"/>
          <w:sz w:val="28"/>
          <w:szCs w:val="28"/>
          <w:lang w:eastAsia="en-US"/>
        </w:rPr>
        <w:t xml:space="preserve">бюджета </w:t>
      </w:r>
      <w:r w:rsidR="00921991" w:rsidRPr="00096D87">
        <w:rPr>
          <w:rFonts w:eastAsiaTheme="minorHAnsi"/>
          <w:color w:val="000000" w:themeColor="text1"/>
          <w:sz w:val="28"/>
          <w:szCs w:val="28"/>
          <w:lang w:eastAsia="en-US"/>
        </w:rPr>
        <w:t>Инсарского</w:t>
      </w:r>
      <w:r w:rsidR="00921991" w:rsidRPr="00096D87">
        <w:rPr>
          <w:rFonts w:eastAsiaTheme="minorHAnsi"/>
          <w:sz w:val="28"/>
          <w:szCs w:val="28"/>
          <w:lang w:eastAsia="en-US"/>
        </w:rPr>
        <w:t xml:space="preserve"> муниципального района</w:t>
      </w:r>
      <w:r w:rsidR="007B684C" w:rsidRPr="00096D87">
        <w:rPr>
          <w:rFonts w:eastAsiaTheme="minorHAnsi"/>
          <w:sz w:val="28"/>
          <w:szCs w:val="28"/>
          <w:lang w:eastAsia="en-US"/>
        </w:rPr>
        <w:t xml:space="preserve"> </w:t>
      </w:r>
      <w:r w:rsidRPr="00096D87">
        <w:rPr>
          <w:rFonts w:eastAsiaTheme="minorHAnsi"/>
          <w:sz w:val="28"/>
          <w:szCs w:val="28"/>
          <w:lang w:eastAsia="en-US"/>
        </w:rPr>
        <w:t>внутреннего финансового контроля и внутреннего финансового аудита.</w:t>
      </w:r>
    </w:p>
    <w:p w:rsidR="00341D9E" w:rsidRPr="00096D87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96D87">
        <w:rPr>
          <w:rFonts w:eastAsiaTheme="minorHAnsi"/>
          <w:sz w:val="28"/>
          <w:szCs w:val="28"/>
          <w:lang w:eastAsia="en-US"/>
        </w:rPr>
        <w:t xml:space="preserve"> В </w:t>
      </w:r>
      <w:r w:rsidR="00376F67" w:rsidRPr="00096D87">
        <w:rPr>
          <w:rFonts w:eastAsiaTheme="minorHAnsi"/>
          <w:sz w:val="28"/>
          <w:szCs w:val="28"/>
          <w:lang w:eastAsia="en-US"/>
        </w:rPr>
        <w:t>о</w:t>
      </w:r>
      <w:r w:rsidRPr="00096D87">
        <w:rPr>
          <w:rFonts w:eastAsiaTheme="minorHAnsi"/>
          <w:sz w:val="28"/>
          <w:szCs w:val="28"/>
          <w:lang w:eastAsia="en-US"/>
        </w:rPr>
        <w:t>тчете отражаются следующие сведения:</w:t>
      </w:r>
    </w:p>
    <w:p w:rsidR="00341D9E" w:rsidRPr="00096D87" w:rsidRDefault="00341D9E" w:rsidP="00341D9E">
      <w:pPr>
        <w:pStyle w:val="a4"/>
      </w:pPr>
      <w:r w:rsidRPr="00096D87">
        <w:t>общие сведения об организации проведения Анализа;</w:t>
      </w:r>
    </w:p>
    <w:p w:rsidR="00341D9E" w:rsidRPr="00096D87" w:rsidRDefault="00341D9E" w:rsidP="00341D9E">
      <w:pPr>
        <w:pStyle w:val="a4"/>
      </w:pPr>
      <w:r w:rsidRPr="00096D87">
        <w:t xml:space="preserve">сведения о непредставлении, несвоевременном представлении, либо представлении в неполном объеме или искаженном виде документов и (или) информации главными администраторами средств </w:t>
      </w:r>
      <w:r w:rsidR="001E3723" w:rsidRPr="00096D87">
        <w:t xml:space="preserve">бюджета </w:t>
      </w:r>
      <w:r w:rsidR="00EA524A" w:rsidRPr="00096D87">
        <w:rPr>
          <w:color w:val="000000" w:themeColor="text1"/>
        </w:rPr>
        <w:t>Инсарского</w:t>
      </w:r>
      <w:r w:rsidR="00EA524A" w:rsidRPr="00096D87">
        <w:t xml:space="preserve"> муниципального района</w:t>
      </w:r>
      <w:r w:rsidRPr="00096D87">
        <w:t>;</w:t>
      </w:r>
    </w:p>
    <w:p w:rsidR="00341D9E" w:rsidRPr="00096D87" w:rsidRDefault="00341D9E" w:rsidP="00341D9E">
      <w:pPr>
        <w:pStyle w:val="a4"/>
      </w:pPr>
      <w:r w:rsidRPr="00096D87">
        <w:t>результаты оценки осуществления главными администраторами средств</w:t>
      </w:r>
      <w:r w:rsidR="007B684C" w:rsidRPr="00096D87">
        <w:t xml:space="preserve"> </w:t>
      </w:r>
      <w:r w:rsidR="00376F67" w:rsidRPr="00096D87">
        <w:t xml:space="preserve">бюджета </w:t>
      </w:r>
      <w:r w:rsidR="00EA524A" w:rsidRPr="00096D87">
        <w:rPr>
          <w:color w:val="000000" w:themeColor="text1"/>
        </w:rPr>
        <w:t>Инсарского</w:t>
      </w:r>
      <w:r w:rsidR="00EA524A" w:rsidRPr="00096D87">
        <w:t xml:space="preserve"> муниципального района</w:t>
      </w:r>
      <w:r w:rsidR="007B684C" w:rsidRPr="00096D87">
        <w:t xml:space="preserve"> </w:t>
      </w:r>
      <w:r w:rsidRPr="00096D87">
        <w:t>внутреннего финансового контроля и внутреннего финансового аудита по форме согласно приложению</w:t>
      </w:r>
      <w:r w:rsidR="00840474" w:rsidRPr="00096D87">
        <w:t xml:space="preserve"> 2</w:t>
      </w:r>
      <w:r w:rsidRPr="00096D87">
        <w:t xml:space="preserve"> к настоящему Порядку;</w:t>
      </w:r>
    </w:p>
    <w:p w:rsidR="00341D9E" w:rsidRPr="00096D87" w:rsidRDefault="00341D9E" w:rsidP="00341D9E">
      <w:pPr>
        <w:pStyle w:val="a4"/>
      </w:pPr>
      <w:r w:rsidRPr="00096D87">
        <w:t xml:space="preserve">обобщенную информацию о рекомендациях, данных главным администраторам средств </w:t>
      </w:r>
      <w:r w:rsidR="00DE7D0A" w:rsidRPr="00096D87">
        <w:t xml:space="preserve">бюджета </w:t>
      </w:r>
      <w:r w:rsidR="00B90413" w:rsidRPr="00096D87">
        <w:rPr>
          <w:color w:val="000000" w:themeColor="text1"/>
        </w:rPr>
        <w:t>Инсарского</w:t>
      </w:r>
      <w:r w:rsidR="00B90413" w:rsidRPr="00096D87">
        <w:t xml:space="preserve"> муниципального района</w:t>
      </w:r>
      <w:r w:rsidR="007B684C" w:rsidRPr="00096D87">
        <w:t xml:space="preserve"> </w:t>
      </w:r>
      <w:r w:rsidRPr="00096D87">
        <w:t>по результатам проведенного Анализа;</w:t>
      </w:r>
    </w:p>
    <w:p w:rsidR="00341D9E" w:rsidRPr="00096D87" w:rsidRDefault="00341D9E" w:rsidP="00341D9E">
      <w:pPr>
        <w:pStyle w:val="a4"/>
      </w:pPr>
      <w:r w:rsidRPr="00096D87">
        <w:t xml:space="preserve">информацию об исполнении предложений и рекомендаций по совершенствованию внутреннего финансового контроля и внутреннего финансового </w:t>
      </w:r>
      <w:r w:rsidRPr="00096D87">
        <w:lastRenderedPageBreak/>
        <w:t>аудита, направленных главным администраторам</w:t>
      </w:r>
      <w:r w:rsidR="00376F67" w:rsidRPr="00096D87">
        <w:t xml:space="preserve"> бюджета</w:t>
      </w:r>
      <w:r w:rsidRPr="00096D87">
        <w:t xml:space="preserve"> средств </w:t>
      </w:r>
      <w:r w:rsidR="00A257D4" w:rsidRPr="00096D87">
        <w:rPr>
          <w:color w:val="000000" w:themeColor="text1"/>
        </w:rPr>
        <w:t>Инсарского</w:t>
      </w:r>
      <w:r w:rsidR="00A257D4" w:rsidRPr="00096D87">
        <w:t xml:space="preserve"> муниципального района</w:t>
      </w:r>
      <w:r w:rsidR="007B684C" w:rsidRPr="00096D87">
        <w:t xml:space="preserve"> </w:t>
      </w:r>
      <w:r w:rsidRPr="00096D87">
        <w:t>по итогам проведения предыдущего Анализа (при наличии);</w:t>
      </w:r>
    </w:p>
    <w:p w:rsidR="00341D9E" w:rsidRPr="00096D87" w:rsidRDefault="00341D9E" w:rsidP="00341D9E">
      <w:pPr>
        <w:pStyle w:val="a4"/>
      </w:pPr>
      <w:r w:rsidRPr="00096D87">
        <w:t>предложения по совершенствованию организации и осуществления внутреннего финансового контроля и внутреннего финансового аудита.</w:t>
      </w:r>
    </w:p>
    <w:p w:rsidR="00341D9E" w:rsidRPr="00096D87" w:rsidRDefault="00341D9E" w:rsidP="00341D9E">
      <w:pPr>
        <w:autoSpaceDE w:val="0"/>
        <w:autoSpaceDN w:val="0"/>
        <w:adjustRightInd w:val="0"/>
        <w:ind w:left="360"/>
        <w:jc w:val="both"/>
        <w:rPr>
          <w:rFonts w:eastAsiaTheme="minorHAnsi"/>
          <w:sz w:val="28"/>
          <w:szCs w:val="28"/>
          <w:lang w:eastAsia="en-US"/>
        </w:rPr>
      </w:pPr>
    </w:p>
    <w:p w:rsidR="00341D9E" w:rsidRPr="00096D87" w:rsidRDefault="00341D9E" w:rsidP="008C6BE9">
      <w:pPr>
        <w:autoSpaceDE w:val="0"/>
        <w:autoSpaceDN w:val="0"/>
        <w:adjustRightInd w:val="0"/>
        <w:spacing w:before="280"/>
        <w:jc w:val="both"/>
        <w:rPr>
          <w:rFonts w:eastAsiaTheme="minorHAnsi"/>
          <w:sz w:val="28"/>
          <w:szCs w:val="28"/>
          <w:lang w:eastAsia="en-US"/>
        </w:rPr>
        <w:sectPr w:rsidR="00341D9E" w:rsidRPr="00096D87" w:rsidSect="00096D87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tbl>
      <w:tblPr>
        <w:tblStyle w:val="af9"/>
        <w:tblpPr w:leftFromText="180" w:rightFromText="180" w:vertAnchor="text" w:tblpXSpec="right" w:tblpY="1"/>
        <w:tblOverlap w:val="never"/>
        <w:tblW w:w="70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43"/>
      </w:tblGrid>
      <w:tr w:rsidR="008C6BE9" w:rsidRPr="00096D87" w:rsidTr="0014030D">
        <w:trPr>
          <w:trHeight w:val="1563"/>
        </w:trPr>
        <w:tc>
          <w:tcPr>
            <w:tcW w:w="7043" w:type="dxa"/>
          </w:tcPr>
          <w:p w:rsidR="008C6BE9" w:rsidRPr="00096D87" w:rsidRDefault="008C6BE9" w:rsidP="00B66844">
            <w:pPr>
              <w:jc w:val="both"/>
              <w:rPr>
                <w:sz w:val="28"/>
                <w:szCs w:val="28"/>
              </w:rPr>
            </w:pPr>
            <w:r w:rsidRPr="00096D87">
              <w:rPr>
                <w:sz w:val="28"/>
                <w:szCs w:val="28"/>
              </w:rPr>
              <w:lastRenderedPageBreak/>
              <w:t xml:space="preserve">Приложение </w:t>
            </w:r>
            <w:r w:rsidR="008435D3" w:rsidRPr="00096D87">
              <w:rPr>
                <w:sz w:val="28"/>
                <w:szCs w:val="28"/>
              </w:rPr>
              <w:t>1</w:t>
            </w:r>
          </w:p>
          <w:p w:rsidR="008C6BE9" w:rsidRPr="00096D87" w:rsidRDefault="008C6BE9" w:rsidP="00B66844">
            <w:pPr>
              <w:jc w:val="both"/>
              <w:rPr>
                <w:sz w:val="28"/>
                <w:szCs w:val="28"/>
              </w:rPr>
            </w:pPr>
            <w:r w:rsidRPr="00096D87">
              <w:rPr>
                <w:sz w:val="28"/>
                <w:szCs w:val="28"/>
              </w:rPr>
              <w:t>к Порядку проведения анализа осуществления главными администраторами средств бюджета Инсарского муниципального района внутреннего финансового контроля и внутреннего финансового аудита</w:t>
            </w:r>
          </w:p>
        </w:tc>
      </w:tr>
    </w:tbl>
    <w:p w:rsidR="00542262" w:rsidRPr="00096D87" w:rsidRDefault="00B66844" w:rsidP="00341D9E">
      <w:pPr>
        <w:jc w:val="center"/>
        <w:rPr>
          <w:sz w:val="24"/>
          <w:szCs w:val="24"/>
        </w:rPr>
      </w:pPr>
      <w:r w:rsidRPr="00096D87">
        <w:rPr>
          <w:sz w:val="24"/>
          <w:szCs w:val="24"/>
        </w:rPr>
        <w:br w:type="textWrapping" w:clear="all"/>
      </w:r>
    </w:p>
    <w:p w:rsidR="00341D9E" w:rsidRPr="00096D87" w:rsidRDefault="00341D9E" w:rsidP="00341D9E">
      <w:pPr>
        <w:jc w:val="center"/>
        <w:rPr>
          <w:sz w:val="24"/>
          <w:szCs w:val="24"/>
        </w:rPr>
      </w:pPr>
      <w:r w:rsidRPr="00096D87">
        <w:rPr>
          <w:sz w:val="24"/>
          <w:szCs w:val="24"/>
        </w:rPr>
        <w:t>Критерии качества осуществ</w:t>
      </w:r>
      <w:r w:rsidR="00013FA2" w:rsidRPr="00096D87">
        <w:rPr>
          <w:sz w:val="24"/>
          <w:szCs w:val="24"/>
        </w:rPr>
        <w:t>ления главными администраторами</w:t>
      </w:r>
      <w:r w:rsidRPr="00096D87">
        <w:rPr>
          <w:sz w:val="24"/>
          <w:szCs w:val="24"/>
        </w:rPr>
        <w:t xml:space="preserve"> бюджетных средств внутреннего финансового контроля и внутреннего финансового аудита</w:t>
      </w:r>
    </w:p>
    <w:tbl>
      <w:tblPr>
        <w:tblW w:w="15314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2"/>
        <w:gridCol w:w="5387"/>
        <w:gridCol w:w="2977"/>
        <w:gridCol w:w="992"/>
        <w:gridCol w:w="1133"/>
        <w:gridCol w:w="4253"/>
      </w:tblGrid>
      <w:tr w:rsidR="00B66844" w:rsidRPr="00096D87" w:rsidTr="00B66844">
        <w:trPr>
          <w:tblHeader/>
        </w:trPr>
        <w:tc>
          <w:tcPr>
            <w:tcW w:w="572" w:type="dxa"/>
            <w:shd w:val="clear" w:color="auto" w:fill="auto"/>
            <w:vAlign w:val="center"/>
          </w:tcPr>
          <w:p w:rsidR="00341D9E" w:rsidRPr="00096D87" w:rsidRDefault="00341D9E" w:rsidP="00341D9E">
            <w:pPr>
              <w:jc w:val="center"/>
              <w:rPr>
                <w:lang w:val="en-US"/>
              </w:rPr>
            </w:pPr>
            <w:r w:rsidRPr="00096D87">
              <w:t>№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341D9E" w:rsidRPr="00096D87" w:rsidRDefault="00341D9E" w:rsidP="00341D9E">
            <w:pPr>
              <w:jc w:val="center"/>
              <w:rPr>
                <w:b/>
                <w:bCs/>
              </w:rPr>
            </w:pPr>
            <w:r w:rsidRPr="00096D87">
              <w:rPr>
                <w:b/>
                <w:bCs/>
              </w:rPr>
              <w:t>Вопросы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41D9E" w:rsidRPr="00096D87" w:rsidRDefault="00341D9E" w:rsidP="00341D9E">
            <w:pPr>
              <w:jc w:val="center"/>
              <w:rPr>
                <w:b/>
                <w:bCs/>
              </w:rPr>
            </w:pPr>
            <w:r w:rsidRPr="00096D87">
              <w:rPr>
                <w:b/>
                <w:bCs/>
              </w:rPr>
              <w:t>Критерии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41D9E" w:rsidRPr="00096D87" w:rsidRDefault="00341D9E" w:rsidP="00341D9E">
            <w:pPr>
              <w:jc w:val="center"/>
              <w:rPr>
                <w:b/>
                <w:bCs/>
              </w:rPr>
            </w:pPr>
            <w:r w:rsidRPr="00096D87">
              <w:rPr>
                <w:b/>
                <w:bCs/>
              </w:rPr>
              <w:t>Баллы</w:t>
            </w:r>
            <w:r w:rsidRPr="00096D87">
              <w:rPr>
                <w:rStyle w:val="af4"/>
              </w:rPr>
              <w:footnoteReference w:id="1"/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341D9E" w:rsidRPr="00096D87" w:rsidRDefault="00341D9E" w:rsidP="00341D9E">
            <w:pPr>
              <w:jc w:val="center"/>
              <w:rPr>
                <w:b/>
                <w:bCs/>
              </w:rPr>
            </w:pPr>
            <w:r w:rsidRPr="00096D87">
              <w:rPr>
                <w:b/>
                <w:bCs/>
              </w:rPr>
              <w:t>Отметка</w:t>
            </w:r>
            <w:r w:rsidRPr="00096D87">
              <w:rPr>
                <w:rStyle w:val="af4"/>
              </w:rPr>
              <w:footnoteReference w:id="2"/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341D9E" w:rsidRPr="00096D87" w:rsidRDefault="00341D9E" w:rsidP="00341D9E">
            <w:pPr>
              <w:jc w:val="center"/>
              <w:rPr>
                <w:b/>
                <w:bCs/>
              </w:rPr>
            </w:pPr>
            <w:r w:rsidRPr="00096D87">
              <w:rPr>
                <w:b/>
                <w:bCs/>
              </w:rPr>
              <w:t>Источники информации для расчета показателей</w:t>
            </w:r>
          </w:p>
        </w:tc>
      </w:tr>
      <w:tr w:rsidR="00341D9E" w:rsidRPr="00096D87" w:rsidTr="00B66844">
        <w:trPr>
          <w:trHeight w:val="70"/>
        </w:trPr>
        <w:tc>
          <w:tcPr>
            <w:tcW w:w="57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rPr>
                <w:b/>
              </w:rPr>
              <w:t>1</w:t>
            </w:r>
          </w:p>
        </w:tc>
        <w:tc>
          <w:tcPr>
            <w:tcW w:w="14742" w:type="dxa"/>
            <w:gridSpan w:val="5"/>
            <w:shd w:val="clear" w:color="auto" w:fill="auto"/>
          </w:tcPr>
          <w:p w:rsidR="00341D9E" w:rsidRPr="00096D87" w:rsidRDefault="00341D9E" w:rsidP="00341D9E">
            <w:pPr>
              <w:jc w:val="both"/>
              <w:rPr>
                <w:b/>
              </w:rPr>
            </w:pPr>
            <w:r w:rsidRPr="00096D87">
              <w:rPr>
                <w:b/>
              </w:rPr>
              <w:t>Качество нормативно-правового обеспечения осуществления внутреннего финансового контроля и внутреннего финансового аудита</w:t>
            </w:r>
          </w:p>
        </w:tc>
      </w:tr>
      <w:tr w:rsidR="00B66844" w:rsidRPr="00096D87" w:rsidTr="00B66844">
        <w:trPr>
          <w:trHeight w:val="70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rPr>
                <w:lang w:val="en-US"/>
              </w:rPr>
              <w:t>1</w:t>
            </w:r>
            <w:r w:rsidRPr="00096D87">
              <w:t>.1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Определены ли должностными регламентами </w:t>
            </w:r>
            <w:r w:rsidRPr="00096D87">
              <w:rPr>
                <w:b/>
              </w:rPr>
              <w:t>полномочия</w:t>
            </w:r>
            <w:r w:rsidRPr="00096D87">
              <w:t xml:space="preserve"> должностных лиц подразделений главного администратора (администратора) бюджетных средств по осуществлению внутреннего финансового контроля?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Опр</w:t>
            </w:r>
            <w:r w:rsidR="00B66844" w:rsidRPr="00096D87">
              <w:t xml:space="preserve">еделены для всех уполномоченных </w:t>
            </w:r>
            <w:r w:rsidRPr="00096D87">
              <w:t>должностных лиц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>
            <w:pPr>
              <w:rPr>
                <w:i/>
              </w:rPr>
            </w:pPr>
          </w:p>
          <w:p w:rsidR="00341D9E" w:rsidRPr="00096D87" w:rsidRDefault="00341D9E" w:rsidP="00341D9E">
            <w:pPr>
              <w:rPr>
                <w:i/>
              </w:rPr>
            </w:pPr>
          </w:p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Должностные регламенты должностных лиц подразделений главного администратора (администратора) бюджетных  средств, уполномоченных на осуществление внутреннего финансового контроля</w:t>
            </w:r>
          </w:p>
        </w:tc>
      </w:tr>
      <w:tr w:rsidR="00B66844" w:rsidRPr="00096D87" w:rsidTr="00B66844">
        <w:trPr>
          <w:trHeight w:val="598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Определены для всех уполномоченных должностных лиц, но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188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  <w:rPr>
                <w:lang w:val="en-US"/>
              </w:rPr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Определены не для всех уполномоченных должностных лиц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181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Не определены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70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  <w:rPr>
                <w:lang w:val="en-US"/>
              </w:rPr>
            </w:pPr>
            <w:r w:rsidRPr="00096D87">
              <w:t>1.2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Утвержден ли главным администратором (администратором)  бюджетных средств правовой акт, устанавливающий в отношении </w:t>
            </w:r>
            <w:r w:rsidRPr="00096D87">
              <w:rPr>
                <w:b/>
              </w:rPr>
              <w:t xml:space="preserve">карт внутреннего финансового контроля </w:t>
            </w:r>
            <w:r w:rsidRPr="00096D87">
              <w:t>следующие требования: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7"/>
              </w:numPr>
              <w:jc w:val="both"/>
            </w:pPr>
            <w:r w:rsidRPr="00096D87">
              <w:t>порядок формирования;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7"/>
              </w:numPr>
              <w:jc w:val="both"/>
            </w:pPr>
            <w:r w:rsidRPr="00096D87">
              <w:t>порядок актуализации;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7"/>
              </w:numPr>
              <w:jc w:val="both"/>
            </w:pPr>
            <w:r w:rsidRPr="00096D87">
              <w:t>порядок утверждения.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4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главного администратора (администратора) бюджетных средств, устанавливающий порядок формирования, утверждения, актуализации карт внутреннего финансового контроля</w:t>
            </w:r>
          </w:p>
        </w:tc>
      </w:tr>
      <w:tr w:rsidR="00B66844" w:rsidRPr="00096D87" w:rsidTr="00B66844">
        <w:trPr>
          <w:trHeight w:val="9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9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7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352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1.3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Утвержден ли главным администратором (администратором) бюджетных средств: правовой акт, устанавливающий в отношении </w:t>
            </w:r>
            <w:r w:rsidRPr="00096D87">
              <w:rPr>
                <w:b/>
              </w:rPr>
              <w:t>регистров (журналов) внутреннего финансового контроля</w:t>
            </w:r>
            <w:r w:rsidRPr="00096D87">
              <w:t xml:space="preserve"> следующие требования: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8"/>
              </w:numPr>
              <w:jc w:val="both"/>
            </w:pPr>
            <w:r w:rsidRPr="00096D87">
              <w:t>порядок учета;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8"/>
              </w:numPr>
              <w:jc w:val="both"/>
            </w:pPr>
            <w:r w:rsidRPr="00096D87">
              <w:t>порядок хранения;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8"/>
              </w:numPr>
              <w:jc w:val="both"/>
            </w:pPr>
            <w:r w:rsidRPr="00096D87">
              <w:lastRenderedPageBreak/>
              <w:t>порядок хранения с применением автоматизированных информационных систем?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lastRenderedPageBreak/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4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главного администратора (администратора) бюджетных средств, устанавливающий порядок учета и хранения регистров (журналов) внутреннего финансового контроля</w:t>
            </w:r>
          </w:p>
        </w:tc>
      </w:tr>
      <w:tr w:rsidR="00B66844" w:rsidRPr="00096D87" w:rsidTr="00B66844">
        <w:trPr>
          <w:trHeight w:val="7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7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Правовой акт утвержден и </w:t>
            </w:r>
            <w:r w:rsidRPr="00096D87">
              <w:lastRenderedPageBreak/>
              <w:t>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lastRenderedPageBreak/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7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728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1.4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  <w:rPr>
                <w:b/>
              </w:rPr>
            </w:pPr>
            <w:r w:rsidRPr="00096D87">
              <w:t xml:space="preserve">Установлена ли руководителем главного администратора (администратора) бюджетных средств </w:t>
            </w:r>
            <w:r w:rsidRPr="00096D87">
              <w:rPr>
                <w:b/>
              </w:rPr>
              <w:t>периодичность</w:t>
            </w:r>
            <w:r w:rsidRPr="00096D87">
              <w:t xml:space="preserve"> представления информацииорезультатах внутреннего финансового контроля?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Да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>
            <w:pPr>
              <w:rPr>
                <w:i/>
              </w:rPr>
            </w:pPr>
          </w:p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главного администратора (администратора) бюджетных средств, устанавливающий периодичность представления информации о результатах внутреннего финансового контроля</w:t>
            </w:r>
          </w:p>
        </w:tc>
      </w:tr>
      <w:tr w:rsidR="00B66844" w:rsidRPr="00096D87" w:rsidTr="00B66844">
        <w:trPr>
          <w:trHeight w:val="304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Нет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335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1.5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autoSpaceDE w:val="0"/>
              <w:autoSpaceDN w:val="0"/>
              <w:adjustRightInd w:val="0"/>
              <w:jc w:val="both"/>
            </w:pPr>
            <w:r w:rsidRPr="00096D87">
              <w:t>Утвержден ли главным администратором (администратором) бюджетных средств</w:t>
            </w:r>
            <w:r w:rsidRPr="00096D87">
              <w:rPr>
                <w:b/>
              </w:rPr>
              <w:t xml:space="preserve"> порядок составления отчетности</w:t>
            </w:r>
            <w:r w:rsidRPr="00096D87">
              <w:t xml:space="preserve"> о результатах внутреннего финансового контроля?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Утвержден и установлен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главного администратора (администратора) бюджетных средств, устанавливающий порядок составления отчетности о результатах внутреннего финансового контроля</w:t>
            </w:r>
          </w:p>
        </w:tc>
      </w:tr>
      <w:tr w:rsidR="00B66844" w:rsidRPr="00096D87" w:rsidTr="00B66844">
        <w:trPr>
          <w:trHeight w:val="233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Утвержден и установлен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479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375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rPr>
                <w:lang w:val="en-US"/>
              </w:rPr>
              <w:t>1</w:t>
            </w:r>
            <w:r w:rsidRPr="00096D87">
              <w:t>.6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Определены ли положением (должностными регламентами) главного администратора (администратора) бюджетных средств</w:t>
            </w:r>
            <w:r w:rsidRPr="00096D87">
              <w:rPr>
                <w:b/>
              </w:rPr>
              <w:t xml:space="preserve"> полномочия подразделения</w:t>
            </w:r>
            <w:r w:rsidRPr="00096D87">
              <w:t xml:space="preserve"> (должностных лиц) на осуществление внутреннего финансового аудита?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Определены для всех уполномоченных должностных лиц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>
            <w:pPr>
              <w:rPr>
                <w:i/>
              </w:rPr>
            </w:pPr>
          </w:p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Положения (должностные регламенты) подразделений (должностных лиц) главного администратора (администратора) бюджетных средств, уполномоченных на осуществление внутреннего финансового аудита</w:t>
            </w:r>
          </w:p>
        </w:tc>
      </w:tr>
      <w:tr w:rsidR="00B66844" w:rsidRPr="00096D87" w:rsidTr="00B66844">
        <w:trPr>
          <w:trHeight w:val="465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Определены для всех уполномоченных должностных лиц, но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465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Определены не для всех уполномоченных должностных лиц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7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Не определены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90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1.7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Утвержден ли главным администратором (администратором) бюджетных средств правовой акт, устанавливающий в отношении </w:t>
            </w:r>
            <w:r w:rsidRPr="00096D87">
              <w:rPr>
                <w:b/>
              </w:rPr>
              <w:t xml:space="preserve">плана аудиторских проверок </w:t>
            </w:r>
            <w:r w:rsidRPr="00096D87">
              <w:t>следующие требования: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3"/>
              </w:numPr>
              <w:jc w:val="both"/>
            </w:pPr>
            <w:r w:rsidRPr="00096D87">
              <w:t>порядок составления;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3"/>
              </w:numPr>
              <w:jc w:val="both"/>
            </w:pPr>
            <w:r w:rsidRPr="00096D87">
              <w:t>порядок утверждения;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3"/>
              </w:numPr>
              <w:jc w:val="both"/>
            </w:pPr>
            <w:r w:rsidRPr="00096D87">
              <w:t>порядок ведения?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4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главного администратора (администратора) бюджетных средств, устанавливающий порядок составления, утверждения и ведения плана аудиторских проверок</w:t>
            </w:r>
          </w:p>
        </w:tc>
      </w:tr>
      <w:tr w:rsidR="00B66844" w:rsidRPr="00096D87" w:rsidTr="00B66844">
        <w:trPr>
          <w:trHeight w:val="297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297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  <w:rPr>
                <w:lang w:val="en-US"/>
              </w:rPr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102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315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1.8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Утвержден ли главным администратором (администратором) бюджетных средств правовой акт, устанавливающий в отношении </w:t>
            </w:r>
            <w:r w:rsidRPr="00096D87">
              <w:rPr>
                <w:b/>
              </w:rPr>
              <w:t>аудиторских проверок</w:t>
            </w:r>
            <w:r w:rsidRPr="00096D87">
              <w:t xml:space="preserve"> следующие требования: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4"/>
              </w:numPr>
              <w:jc w:val="both"/>
            </w:pPr>
            <w:r w:rsidRPr="00096D87">
              <w:t>предельные сроки проведения аудиторских проверок;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4"/>
              </w:numPr>
              <w:jc w:val="both"/>
            </w:pPr>
            <w:r w:rsidRPr="00096D87">
              <w:t>основания для их приостановления;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4"/>
              </w:numPr>
              <w:jc w:val="both"/>
            </w:pPr>
            <w:r w:rsidRPr="00096D87">
              <w:t>основания для их продления?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4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главного администратора (администратора) бюджетных средств, устанавливающий предельные сроки проведения аудиторских проверок, основания для их приостановления и продления</w:t>
            </w:r>
          </w:p>
        </w:tc>
      </w:tr>
      <w:tr w:rsidR="00B66844" w:rsidRPr="00096D87" w:rsidTr="00B66844">
        <w:trPr>
          <w:trHeight w:val="315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315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  <w:rPr>
                <w:lang w:val="en-US"/>
              </w:rPr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355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300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1.9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Утвержден ли главным администратором (администратором) бюджетных средств правовой акт, устанавливающий в отношении </w:t>
            </w:r>
            <w:r w:rsidRPr="00096D87">
              <w:rPr>
                <w:b/>
              </w:rPr>
              <w:t>акта аудиторской проверки</w:t>
            </w:r>
            <w:r w:rsidRPr="00096D87">
              <w:t xml:space="preserve"> следующие требования: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5"/>
              </w:numPr>
              <w:jc w:val="both"/>
            </w:pPr>
            <w:r w:rsidRPr="00096D87">
              <w:t>форма акта аудиторской проверки;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5"/>
              </w:numPr>
              <w:jc w:val="both"/>
            </w:pPr>
            <w:r w:rsidRPr="00096D87">
              <w:t>порядок направления акта;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5"/>
              </w:numPr>
              <w:jc w:val="both"/>
            </w:pPr>
            <w:r w:rsidRPr="00096D87">
              <w:t>сроки его рассмотрения?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4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главного администратора (администратора) бюджетных средств, устанавливающий форму акта аудиторской проверки, порядок направления акта, сроки его рассмотрения</w:t>
            </w:r>
          </w:p>
        </w:tc>
      </w:tr>
      <w:tr w:rsidR="00B66844" w:rsidRPr="00096D87" w:rsidTr="00B66844">
        <w:trPr>
          <w:trHeight w:val="256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256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  <w:rPr>
                <w:lang w:val="en-US"/>
              </w:rPr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24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315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1.10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Утвержден ли главным администратором (администратором) бюджетных средств правовой акт, устанавливающий в отношении </w:t>
            </w:r>
            <w:r w:rsidRPr="00096D87">
              <w:rPr>
                <w:b/>
              </w:rPr>
              <w:t>годовой отчетности о результатах</w:t>
            </w:r>
            <w:r w:rsidRPr="00096D87">
              <w:t xml:space="preserve"> осуществления внутреннего финансового аудита следующие требования: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6"/>
              </w:numPr>
              <w:jc w:val="both"/>
            </w:pPr>
            <w:r w:rsidRPr="00096D87">
              <w:t>порядок составления;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6"/>
              </w:numPr>
              <w:jc w:val="both"/>
            </w:pPr>
            <w:r w:rsidRPr="00096D87">
              <w:t>порядок представления?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главного администратора (администратора) бюджетных средств, устанавливающий порядок составления и представления годовой отчетности о результатах осуществления внутреннего финансового аудита</w:t>
            </w:r>
          </w:p>
        </w:tc>
      </w:tr>
      <w:tr w:rsidR="00B66844" w:rsidRPr="00096D87" w:rsidTr="00B66844">
        <w:trPr>
          <w:trHeight w:val="216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364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341D9E" w:rsidRPr="00096D87" w:rsidTr="00B66844">
        <w:trPr>
          <w:trHeight w:val="239"/>
        </w:trPr>
        <w:tc>
          <w:tcPr>
            <w:tcW w:w="57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rPr>
                <w:b/>
              </w:rPr>
              <w:t>2</w:t>
            </w:r>
          </w:p>
        </w:tc>
        <w:tc>
          <w:tcPr>
            <w:tcW w:w="14742" w:type="dxa"/>
            <w:gridSpan w:val="5"/>
            <w:shd w:val="clear" w:color="auto" w:fill="auto"/>
          </w:tcPr>
          <w:p w:rsidR="00341D9E" w:rsidRPr="00096D87" w:rsidRDefault="00341D9E" w:rsidP="00341D9E">
            <w:pPr>
              <w:jc w:val="both"/>
              <w:rPr>
                <w:b/>
              </w:rPr>
            </w:pPr>
            <w:r w:rsidRPr="00096D87">
              <w:rPr>
                <w:b/>
              </w:rPr>
              <w:t>Качество подготовки к проведению внутреннего финансового контроля и внутреннего финансового аудита</w:t>
            </w:r>
          </w:p>
        </w:tc>
      </w:tr>
      <w:tr w:rsidR="00B66844" w:rsidRPr="00096D87" w:rsidTr="00B66844">
        <w:trPr>
          <w:trHeight w:val="574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2.1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Сформированы ли </w:t>
            </w:r>
            <w:r w:rsidRPr="00096D87">
              <w:rPr>
                <w:b/>
              </w:rPr>
              <w:t>Перечни операций</w:t>
            </w:r>
            <w:r w:rsidRPr="00096D87">
              <w:t xml:space="preserve"> подразделениями, ответственными за результаты выполнения внутренних бюджетных процедур?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Сформированы всеми подразделениями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>
            <w:pPr>
              <w:rPr>
                <w:i/>
              </w:rPr>
            </w:pPr>
          </w:p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Перечни операций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341D9E" w:rsidRPr="00096D87" w:rsidRDefault="00341D9E" w:rsidP="00341D9E">
            <w:pPr>
              <w:jc w:val="both"/>
            </w:pPr>
            <w:r w:rsidRPr="00096D87">
              <w:t>Положения о структурных подразделениях главного администратора (администратора) бюджетных средств, ответственных за результаты выполнения внутренних бюджетных процедур</w:t>
            </w:r>
          </w:p>
        </w:tc>
      </w:tr>
      <w:tr w:rsidR="00B66844" w:rsidRPr="00096D87" w:rsidTr="00B66844">
        <w:trPr>
          <w:trHeight w:val="72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Сформированы всеми подразделениями, но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273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Сформированы не всеми подразделениями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7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нет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291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2.2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Оцениваются ли </w:t>
            </w:r>
            <w:r w:rsidRPr="00096D87">
              <w:rPr>
                <w:b/>
              </w:rPr>
              <w:t>бюджетные риски</w:t>
            </w:r>
            <w:r w:rsidRPr="00096D87">
              <w:t xml:space="preserve"> при принятии решения о включении операции из Перечня операций в карту внутреннего финансового контроля?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Оцениваются всеми подразделениями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Перечни операций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341D9E" w:rsidRPr="00096D87" w:rsidRDefault="00341D9E" w:rsidP="00341D9E">
            <w:pPr>
              <w:jc w:val="both"/>
            </w:pPr>
            <w:r w:rsidRPr="00096D87">
              <w:t>Положения о структурных подразделениях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B66844" w:rsidRPr="00096D87" w:rsidTr="00B66844">
        <w:trPr>
          <w:trHeight w:val="32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Оцениваются не всеми подразделениями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227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Не оцениваются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479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2.3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Имеются ли случаи нарушения подразделениями, ответственными за результаты выполнения внутренних бюджетных процедур, следующих требований в отношении порядка </w:t>
            </w:r>
            <w:r w:rsidRPr="00096D87">
              <w:rPr>
                <w:b/>
              </w:rPr>
              <w:t xml:space="preserve">актуализации карт внутреннего финансового </w:t>
            </w:r>
            <w:r w:rsidRPr="00096D87">
              <w:rPr>
                <w:b/>
              </w:rPr>
              <w:lastRenderedPageBreak/>
              <w:t>контроля</w:t>
            </w:r>
            <w:r w:rsidRPr="00096D87">
              <w:t>: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9"/>
              </w:numPr>
              <w:ind w:left="317" w:hanging="283"/>
              <w:jc w:val="both"/>
            </w:pPr>
            <w:r w:rsidRPr="00096D87">
              <w:t>актуализация проведена до начала очередного финансового года;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9"/>
              </w:numPr>
              <w:ind w:left="317" w:hanging="283"/>
              <w:jc w:val="both"/>
            </w:pPr>
            <w:r w:rsidRPr="00096D87">
              <w:t>актуализация проведена при принятии решения руководителем (заместителем руководителя) главного администратора (администратора) бюджетных средств о внесении изменений в карты внутреннего финансового контроля;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9"/>
              </w:numPr>
              <w:ind w:left="317" w:hanging="283"/>
              <w:jc w:val="both"/>
            </w:pPr>
            <w:r w:rsidRPr="00096D87">
              <w:t>актуализация проведена в случае внесения изменений в нормативные правовые акты, влекущие изменение внутренних бюджетных процедур?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lastRenderedPageBreak/>
              <w:t>Нарушения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4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Карты внутреннего финансового контроля подразделений главного администратора (администратора) бюджетных средств, ответственных за результаты выполнения </w:t>
            </w:r>
            <w:r w:rsidRPr="00096D87">
              <w:lastRenderedPageBreak/>
              <w:t>внутренних бюджетных процедур;</w:t>
            </w:r>
          </w:p>
          <w:p w:rsidR="00341D9E" w:rsidRPr="00096D87" w:rsidRDefault="00341D9E" w:rsidP="00341D9E">
            <w:pPr>
              <w:jc w:val="both"/>
            </w:pPr>
            <w:r w:rsidRPr="00096D87">
              <w:t xml:space="preserve">Правовые документы главного администратора (администратора) бюджетных средств, утверждающие карты внутреннего финансового контроля </w:t>
            </w:r>
          </w:p>
        </w:tc>
      </w:tr>
      <w:tr w:rsidR="00B66844" w:rsidRPr="00096D87" w:rsidTr="00B66844">
        <w:trPr>
          <w:trHeight w:val="494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Имеется единичный случай нарушения требований 1), 2) </w:t>
            </w:r>
            <w:r w:rsidRPr="00096D87">
              <w:lastRenderedPageBreak/>
              <w:t>или 3)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lastRenderedPageBreak/>
              <w:t>3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494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Имеются не более трех случаев нарушения требований 1), 2) или 3)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114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Имеются множественные случаи нарушений условий 1)-3)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121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2.4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rPr>
                <w:b/>
              </w:rPr>
              <w:t>Утверждены ли карты внутреннего финансового контроля</w:t>
            </w:r>
            <w:r w:rsidRPr="00096D87">
              <w:t xml:space="preserve"> всех подразделений, ответственных за результаты выполнения внутренних бюджетных процедур, руководителем (заместителем руководителя) главного администратора (администратора) бюджетных средств?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Утверждены карты всех ответственных подразделений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  <w:rPr>
                <w:lang w:val="en-US"/>
              </w:rPr>
            </w:pPr>
            <w:r w:rsidRPr="00096D87">
              <w:t>3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Правовые документы  главного администратора (администратора) бюджетных средств, утверждающие карты внутреннего финансового контроля подразделений, ответственных за результаты выполнения внутренних бюджетных процедур;</w:t>
            </w:r>
          </w:p>
          <w:p w:rsidR="00341D9E" w:rsidRPr="00096D87" w:rsidRDefault="00341D9E" w:rsidP="00341D9E">
            <w:pPr>
              <w:jc w:val="both"/>
            </w:pPr>
            <w:r w:rsidRPr="00096D87">
              <w:t>Положения о структурных подразделениях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B66844" w:rsidRPr="00096D87" w:rsidTr="00B66844">
        <w:trPr>
          <w:trHeight w:val="111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Утверждены карты большинства ответственных подразделений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115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Не утверждены карты нескольких ответственных подразделений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115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Не утверждены карты всех ответственных подразделений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320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2.5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Указываются ли </w:t>
            </w:r>
            <w:r w:rsidRPr="00096D87">
              <w:rPr>
                <w:b/>
              </w:rPr>
              <w:t>вкартах внутреннего финансового контроля</w:t>
            </w:r>
            <w:r w:rsidRPr="00096D87">
              <w:t xml:space="preserve"> по каждому отражаемому в нем предмету внутреннего финансового контроля следующие данные: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096D87">
              <w:t>должностное лицо, ответственное за выполнение операции;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096D87">
              <w:t>периодичность выполнения операции;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096D87">
              <w:t>должностные лица, осуществляющие контрольные действия;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096D87">
              <w:t>методы контроля;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096D87">
              <w:t>периодичность контрольных действий?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Требования настоящего пункта выполнены всеми ответственными подразделениями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</w:t>
            </w:r>
          </w:p>
          <w:p w:rsidR="00341D9E" w:rsidRPr="00096D87" w:rsidRDefault="00341D9E" w:rsidP="00341D9E">
            <w:pPr>
              <w:jc w:val="center"/>
            </w:pP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Карты внутреннего финансового контроля подразделений главного администратора (администратора) бюджетных средств, ответственных за результаты выполнения внутренних бюджетных процедур</w:t>
            </w:r>
          </w:p>
        </w:tc>
      </w:tr>
      <w:tr w:rsidR="00B66844" w:rsidRPr="00096D87" w:rsidTr="00B66844">
        <w:trPr>
          <w:trHeight w:val="225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Требования настоящего пункта выполнены всеми ответственными подразделениями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225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Требования настоящего пункта выполнены не всеми подразделениями и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153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Требования настоящего пункта не выполнены всеми подведомственными подразделениями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398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2.6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Утвержден ли руководителем главного администратора (администратора) бюджетных средств </w:t>
            </w:r>
            <w:r w:rsidRPr="00096D87">
              <w:rPr>
                <w:b/>
              </w:rPr>
              <w:t>годовой план внутреннего финансового аудита</w:t>
            </w:r>
            <w:r w:rsidRPr="00096D87">
              <w:t>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документ главного администратора (администратора) бюджетных средств, утверждающий годовой план внутреннего финансового аудита</w:t>
            </w:r>
          </w:p>
        </w:tc>
      </w:tr>
      <w:tr w:rsidR="00B66844" w:rsidRPr="00096D87" w:rsidTr="00B66844">
        <w:trPr>
          <w:trHeight w:val="398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208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2.7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Указаны ли </w:t>
            </w:r>
            <w:r w:rsidRPr="00096D87">
              <w:rPr>
                <w:b/>
              </w:rPr>
              <w:t xml:space="preserve">в годовом плане внутреннего финансового </w:t>
            </w:r>
            <w:r w:rsidRPr="00096D87">
              <w:rPr>
                <w:b/>
              </w:rPr>
              <w:lastRenderedPageBreak/>
              <w:t>аудита</w:t>
            </w:r>
            <w:r w:rsidRPr="00096D87">
              <w:t xml:space="preserve">  по каждой аудиторской проверке следующие данные: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7"/>
              </w:numPr>
              <w:jc w:val="both"/>
            </w:pPr>
            <w:r w:rsidRPr="00096D87">
              <w:t>тема аудиторской проверки;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7"/>
              </w:numPr>
              <w:jc w:val="both"/>
            </w:pPr>
            <w:r w:rsidRPr="00096D87">
              <w:t>объекты аудита;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7"/>
              </w:numPr>
              <w:jc w:val="both"/>
            </w:pPr>
            <w:r w:rsidRPr="00096D87">
              <w:t>срок проведения аудиторской проверки;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7"/>
              </w:numPr>
              <w:jc w:val="both"/>
            </w:pPr>
            <w:r w:rsidRPr="00096D87">
              <w:t>ответственные исполнители?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lastRenderedPageBreak/>
              <w:t xml:space="preserve">Указаны все требования 1)-4) </w:t>
            </w:r>
            <w:r w:rsidRPr="00096D87">
              <w:lastRenderedPageBreak/>
              <w:t>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lastRenderedPageBreak/>
              <w:t>3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Годовой план внутреннего финансового </w:t>
            </w:r>
            <w:r w:rsidRPr="00096D87">
              <w:lastRenderedPageBreak/>
              <w:t>аудита</w:t>
            </w:r>
          </w:p>
        </w:tc>
      </w:tr>
      <w:tr w:rsidR="00B66844" w:rsidRPr="00096D87" w:rsidTr="00B66844">
        <w:trPr>
          <w:trHeight w:val="255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Указаны требования 1)-3)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255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Указаны требования 1)-2)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27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Требования настоящего пункта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70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2.8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Утвержден ли </w:t>
            </w:r>
            <w:r w:rsidRPr="00096D87">
              <w:rPr>
                <w:b/>
              </w:rPr>
              <w:t>план аудиторских проверок</w:t>
            </w:r>
            <w:r w:rsidRPr="00096D87">
              <w:t xml:space="preserve"> до начала очередного финансового года?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да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документ главного администратора (администратора) бюджетных средств, утверждающий план внутреннего финансового аудита</w:t>
            </w:r>
          </w:p>
        </w:tc>
      </w:tr>
      <w:tr w:rsidR="00B66844" w:rsidRPr="00096D87" w:rsidTr="00B66844">
        <w:trPr>
          <w:trHeight w:val="7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нет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225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2.9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Осуществлены ли следующие действия в рамках </w:t>
            </w:r>
            <w:r w:rsidRPr="00096D87">
              <w:rPr>
                <w:b/>
              </w:rPr>
              <w:t>подготовки к проведению аудиторской проверки</w:t>
            </w:r>
            <w:r w:rsidRPr="00096D87">
              <w:t>: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8"/>
              </w:numPr>
              <w:jc w:val="both"/>
            </w:pPr>
            <w:r w:rsidRPr="00096D87">
              <w:t>утверждение программы аудиторской проверки;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8"/>
              </w:numPr>
              <w:jc w:val="both"/>
            </w:pPr>
            <w:r w:rsidRPr="00096D87">
              <w:t>формирование аудиторской группы?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Осуществлены действия 1)-2)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Утвержденная руководителем субъекта внутреннего финансового аудита программа аудиторской проверки;</w:t>
            </w:r>
          </w:p>
          <w:p w:rsidR="00341D9E" w:rsidRPr="00096D87" w:rsidRDefault="00341D9E" w:rsidP="00341D9E">
            <w:pPr>
              <w:jc w:val="both"/>
            </w:pPr>
            <w:r w:rsidRPr="00096D87">
              <w:t>Правовой документ субъекта внутреннего финансового аудита, устанавливающий формирование аудиторской группы</w:t>
            </w:r>
          </w:p>
        </w:tc>
      </w:tr>
      <w:tr w:rsidR="00B66844" w:rsidRPr="00096D87" w:rsidTr="00B66844">
        <w:trPr>
          <w:trHeight w:val="225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Осуществлены действия 1)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315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Требования настоящего пункта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240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2.</w:t>
            </w:r>
            <w:r w:rsidRPr="00096D87">
              <w:rPr>
                <w:lang w:val="en-US"/>
              </w:rPr>
              <w:t>1</w:t>
            </w:r>
            <w:r w:rsidRPr="00096D87">
              <w:t>0</w:t>
            </w:r>
          </w:p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Содержат ли </w:t>
            </w:r>
            <w:r w:rsidRPr="00096D87">
              <w:rPr>
                <w:b/>
              </w:rPr>
              <w:t>программы аудиторских проверок</w:t>
            </w:r>
            <w:r w:rsidRPr="00096D87">
              <w:t xml:space="preserve"> следующие данные: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9"/>
              </w:numPr>
              <w:jc w:val="both"/>
            </w:pPr>
            <w:r w:rsidRPr="00096D87">
              <w:t>тема аудиторской проверки;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9"/>
              </w:numPr>
              <w:jc w:val="both"/>
            </w:pPr>
            <w:r w:rsidRPr="00096D87">
              <w:t>наименование объектов аудиторской проверки;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9"/>
              </w:numPr>
              <w:jc w:val="both"/>
            </w:pPr>
            <w:r w:rsidRPr="00096D87">
              <w:t>перечень вопросов, подлежащих изучению в ходе аудиторской проверки;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9"/>
              </w:numPr>
              <w:jc w:val="both"/>
            </w:pPr>
            <w:r w:rsidRPr="00096D87">
              <w:t>сроки проведения аудиторской проверки?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Все программы содержат данные 1)-4)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4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Программы аудиторских проверок, утвержденные руководителем субъекта внутреннего финансового аудита</w:t>
            </w:r>
          </w:p>
        </w:tc>
      </w:tr>
      <w:tr w:rsidR="00B66844" w:rsidRPr="00096D87" w:rsidTr="00B66844">
        <w:trPr>
          <w:trHeight w:val="30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Большая часть программ содержит данные 1)-4)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30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Программы аудиторских проверок содержат не все данные 1)-4)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7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Требования настоящего пункта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341D9E" w:rsidRPr="00096D87" w:rsidTr="00B66844">
        <w:trPr>
          <w:trHeight w:val="315"/>
        </w:trPr>
        <w:tc>
          <w:tcPr>
            <w:tcW w:w="572" w:type="dxa"/>
            <w:shd w:val="clear" w:color="auto" w:fill="auto"/>
          </w:tcPr>
          <w:p w:rsidR="00341D9E" w:rsidRPr="00096D87" w:rsidRDefault="00341D9E" w:rsidP="00341D9E">
            <w:pPr>
              <w:jc w:val="center"/>
              <w:rPr>
                <w:b/>
              </w:rPr>
            </w:pPr>
            <w:r w:rsidRPr="00096D87">
              <w:rPr>
                <w:b/>
              </w:rPr>
              <w:t>3</w:t>
            </w:r>
          </w:p>
        </w:tc>
        <w:tc>
          <w:tcPr>
            <w:tcW w:w="14742" w:type="dxa"/>
            <w:gridSpan w:val="5"/>
            <w:shd w:val="clear" w:color="auto" w:fill="auto"/>
          </w:tcPr>
          <w:p w:rsidR="00341D9E" w:rsidRPr="00096D87" w:rsidRDefault="00341D9E" w:rsidP="00341D9E">
            <w:pPr>
              <w:jc w:val="both"/>
              <w:rPr>
                <w:b/>
              </w:rPr>
            </w:pPr>
            <w:r w:rsidRPr="00096D87">
              <w:rPr>
                <w:b/>
              </w:rPr>
              <w:t>Качество организации и осуществления внутреннего финансового контроля и внутреннего финансового аудита</w:t>
            </w:r>
          </w:p>
        </w:tc>
      </w:tr>
      <w:tr w:rsidR="00B66844" w:rsidRPr="00096D87" w:rsidTr="00B66844">
        <w:trPr>
          <w:trHeight w:val="135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3.1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Осуществляется ли внутренний финансовый контроль в отношении установленных Порядком</w:t>
            </w:r>
            <w:r w:rsidRPr="00096D87">
              <w:rPr>
                <w:rStyle w:val="af4"/>
              </w:rPr>
              <w:footnoteReference w:id="3"/>
            </w:r>
            <w:r w:rsidRPr="00096D87">
              <w:rPr>
                <w:b/>
              </w:rPr>
              <w:t>внутренних бюджетных процедур</w:t>
            </w:r>
            <w:r w:rsidRPr="00096D87">
              <w:t>, входящих в полномочия главного администратора (администратора) бюджетных средств?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Осуществляется в отношении всех существующих внутренних бюджетных процедур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6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Карты внутреннего финансового контроля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341D9E" w:rsidRPr="00096D87" w:rsidRDefault="00341D9E" w:rsidP="00341D9E">
            <w:pPr>
              <w:jc w:val="both"/>
            </w:pPr>
            <w:r w:rsidRPr="00096D87">
              <w:t>Положения о структурных подразделениях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B66844" w:rsidRPr="00096D87" w:rsidTr="00B66844">
        <w:trPr>
          <w:trHeight w:val="324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Осуществляется в отношении 90% существующих внутренних бюджетных процедур 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4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324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Осуществляется в отношении 75% существующих внутренних бюджетных </w:t>
            </w:r>
            <w:r w:rsidRPr="00096D87">
              <w:lastRenderedPageBreak/>
              <w:t>процедур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lastRenderedPageBreak/>
              <w:t>3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324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Осуществляется в отношении 45% существующих внутренних бюджетных процедур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615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Осуществляется в отношении менее 15% существующих внутренних бюджетных процедур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441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3.2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  <w:rPr>
                <w:b/>
              </w:rPr>
            </w:pPr>
            <w:r w:rsidRPr="00096D87">
              <w:t xml:space="preserve">Имеются ли при осуществлении внутреннего финансового контроля случаи несоблюдения следующих </w:t>
            </w:r>
            <w:r w:rsidRPr="00096D87">
              <w:rPr>
                <w:b/>
              </w:rPr>
              <w:t>требований</w:t>
            </w:r>
            <w:r w:rsidRPr="00096D87">
              <w:t>, указанных</w:t>
            </w:r>
            <w:r w:rsidRPr="00096D87">
              <w:rPr>
                <w:b/>
              </w:rPr>
              <w:t xml:space="preserve"> в картах внутреннего финансового контроля: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0"/>
              </w:numPr>
              <w:jc w:val="both"/>
            </w:pPr>
            <w:r w:rsidRPr="00096D87">
              <w:t xml:space="preserve">периодичности, 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0"/>
              </w:numPr>
              <w:jc w:val="both"/>
            </w:pPr>
            <w:r w:rsidRPr="00096D87">
              <w:t xml:space="preserve">методов контроля, 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0"/>
              </w:numPr>
              <w:jc w:val="both"/>
            </w:pPr>
            <w:r w:rsidRPr="00096D87">
              <w:t xml:space="preserve">способов контроля? 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Несоблюдение требований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4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Карты внутреннего финансового контроля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341D9E" w:rsidRPr="00096D87" w:rsidRDefault="00341D9E" w:rsidP="00341D9E">
            <w:pPr>
              <w:jc w:val="both"/>
            </w:pPr>
            <w:r w:rsidRPr="00096D87">
              <w:t>Отчеты о результатах внутреннего финансового контроля</w:t>
            </w:r>
          </w:p>
        </w:tc>
      </w:tr>
      <w:tr w:rsidR="00B66844" w:rsidRPr="00096D87" w:rsidTr="00B66844">
        <w:trPr>
          <w:trHeight w:val="441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Имеется единичный случай несоблюдения требований 1), 2) или 3)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441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Имеется не более трех случаев несоблюдения требований 1), 2) или 3)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24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Имеются множественные случаи несоблюдения требования 1)-3)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146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3.3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Выполнены ли следующие требования к ведению </w:t>
            </w:r>
            <w:r w:rsidRPr="00096D87">
              <w:rPr>
                <w:b/>
              </w:rPr>
              <w:t>регистров (журналов) внутреннего финансового контроля</w:t>
            </w:r>
            <w:r w:rsidRPr="00096D87">
              <w:t>: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1"/>
              </w:numPr>
              <w:ind w:left="317" w:hanging="686"/>
              <w:jc w:val="both"/>
            </w:pPr>
            <w:r w:rsidRPr="00096D87">
              <w:t>регистры (журналы) внутреннего финансового контроля ведутся всеми подразделениями, ответственными за выполнение внутренних бюджетных процедур;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1"/>
              </w:numPr>
              <w:ind w:left="317" w:hanging="686"/>
              <w:jc w:val="both"/>
            </w:pPr>
            <w:r w:rsidRPr="00096D87">
              <w:t>регистры содержат информацию о выявленных недостатках и (или) нарушениях при исполнении внутренних бюджетных процедур;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1"/>
              </w:numPr>
              <w:ind w:left="317" w:hanging="686"/>
              <w:jc w:val="both"/>
            </w:pPr>
            <w:r w:rsidRPr="00096D87">
              <w:t>регистры содержат сведения о причинах рисков возникновения нарушений и (или) недостатков;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1"/>
              </w:numPr>
              <w:ind w:left="317" w:hanging="686"/>
              <w:jc w:val="both"/>
            </w:pPr>
            <w:r w:rsidRPr="00096D87">
              <w:t>регистры содержат сведения о предполагаемых мерах по их устранению?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Выполнены все требования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5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Регистры (журналы) внутреннего финансового контроля подразделений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B66844" w:rsidRPr="00096D87" w:rsidTr="00B66844">
        <w:trPr>
          <w:trHeight w:val="539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Выполнены требования 1)-3)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539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Выполнены требования 1)-2)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7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Требования 1)-4)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70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3.4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Осуществляется ли  </w:t>
            </w:r>
            <w:r w:rsidRPr="00096D87">
              <w:rPr>
                <w:b/>
              </w:rPr>
              <w:t>учет регистров (журналов)</w:t>
            </w:r>
            <w:r w:rsidRPr="00096D87">
              <w:t xml:space="preserve"> внутреннего финансового контроля в установленном главным администратором (администратором) бюджетных средств порядке?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Учет осуществляется согласно установленному порядку всеми подразделениями, ответственными за выполнение внутренних бюджетных процедур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документ главного администратора (администратора) бюджетных средств, устанавливающий порядок учета регистров (журналов) внутреннего финансового контроля;</w:t>
            </w:r>
          </w:p>
          <w:p w:rsidR="00341D9E" w:rsidRPr="00096D87" w:rsidRDefault="00341D9E" w:rsidP="00341D9E">
            <w:pPr>
              <w:jc w:val="both"/>
            </w:pPr>
            <w:r w:rsidRPr="00096D87">
              <w:t>Регистры (журналы) внутреннего финансового контроля</w:t>
            </w:r>
          </w:p>
        </w:tc>
      </w:tr>
      <w:tr w:rsidR="00B66844" w:rsidRPr="00096D87" w:rsidTr="00B66844">
        <w:trPr>
          <w:trHeight w:val="351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Учет осуществляется, имеется не более двух случаев нарушения порядка ведения учета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351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Учет осуществляется, имеются множественные случаи нарушения порядка ведения учета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98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Учет не осуществляется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70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3.5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Осуществляется ли  </w:t>
            </w:r>
            <w:r w:rsidRPr="00096D87">
              <w:rPr>
                <w:b/>
              </w:rPr>
              <w:t>хранение регистров (журналов)</w:t>
            </w:r>
            <w:r w:rsidRPr="00096D87">
              <w:t xml:space="preserve"> внутреннего финансового контроля в установленном главным администратором (администратором) бюджетных средств порядке?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Хранение осуществляется согласно установленному порядку всеми подразделениями, ответственными за выполнение внутренних бюджетных процедур 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документ главного администратора (администратора) бюджетных средств, устанавливающий порядок хранения регистров (журналов) внутреннего финансового контроля;</w:t>
            </w:r>
          </w:p>
          <w:p w:rsidR="00341D9E" w:rsidRPr="00096D87" w:rsidRDefault="00341D9E" w:rsidP="00341D9E">
            <w:pPr>
              <w:jc w:val="both"/>
            </w:pPr>
            <w:r w:rsidRPr="00096D87">
              <w:t>Перечни документов с указанием сроков хранения</w:t>
            </w:r>
          </w:p>
        </w:tc>
      </w:tr>
      <w:tr w:rsidR="00B66844" w:rsidRPr="00096D87" w:rsidTr="00B66844">
        <w:trPr>
          <w:trHeight w:val="351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  <w:rPr>
                <w:i/>
              </w:rPr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Хранение осуществляется, имеется не более двух случаев нарушения порядка хранений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>
            <w:pPr>
              <w:rPr>
                <w:i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  <w:rPr>
                <w:i/>
              </w:rPr>
            </w:pPr>
          </w:p>
        </w:tc>
      </w:tr>
      <w:tr w:rsidR="00B66844" w:rsidRPr="00096D87" w:rsidTr="00B66844">
        <w:trPr>
          <w:trHeight w:val="351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  <w:rPr>
                <w:i/>
              </w:rPr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Хранение осуществляется, имеются множественные случаи нарушения порядка хранения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>
            <w:pPr>
              <w:rPr>
                <w:i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  <w:rPr>
                <w:i/>
              </w:rPr>
            </w:pPr>
          </w:p>
        </w:tc>
      </w:tr>
      <w:tr w:rsidR="00B66844" w:rsidRPr="00096D87" w:rsidTr="00B66844">
        <w:trPr>
          <w:trHeight w:val="98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  <w:rPr>
                <w:i/>
              </w:rPr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Хранение не осуществляется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>
            <w:pPr>
              <w:rPr>
                <w:i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  <w:rPr>
                <w:i/>
              </w:rPr>
            </w:pPr>
          </w:p>
        </w:tc>
      </w:tr>
      <w:tr w:rsidR="00B66844" w:rsidRPr="00096D87" w:rsidTr="00B66844">
        <w:trPr>
          <w:trHeight w:val="70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3.6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Приняты ли по итогам рассмотрения результатов внутреннего финансового контроля </w:t>
            </w:r>
            <w:r w:rsidRPr="00096D87">
              <w:rPr>
                <w:b/>
              </w:rPr>
              <w:t>решения</w:t>
            </w:r>
            <w:r w:rsidRPr="00096D87">
              <w:t xml:space="preserve"> с указанием сроков их выполнения?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Приняты соответствующие решения с указанием сроков выполнения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документ главного администратора (администратора) бюджетных средств, содержащий решения, принятые по итогам рассмотрения результатов внутреннего финансового контроля;</w:t>
            </w:r>
          </w:p>
          <w:p w:rsidR="00341D9E" w:rsidRPr="00096D87" w:rsidRDefault="00341D9E" w:rsidP="00341D9E">
            <w:pPr>
              <w:jc w:val="both"/>
            </w:pPr>
            <w:r w:rsidRPr="00096D87">
              <w:t>Отчеты о результатах внутреннего финансового контроля</w:t>
            </w:r>
          </w:p>
        </w:tc>
      </w:tr>
      <w:tr w:rsidR="00B66844" w:rsidRPr="00096D87" w:rsidTr="00B66844">
        <w:trPr>
          <w:trHeight w:val="207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Приняты соответствующие решения без указания сроков выполнения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7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Решения не приняты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806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3.7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Учтена ли при </w:t>
            </w:r>
            <w:r w:rsidRPr="00096D87">
              <w:rPr>
                <w:b/>
              </w:rPr>
              <w:t>принятии решений</w:t>
            </w:r>
            <w:r w:rsidRPr="00096D87">
              <w:t xml:space="preserve"> по итогам рассмотрения результатов внутреннего финансового контроля следующая информация: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22"/>
              </w:numPr>
              <w:jc w:val="both"/>
            </w:pPr>
            <w:r w:rsidRPr="00096D87">
              <w:t>информация, указанная в актах, заключениях, представлениях и предписаниях органов государственного финансового контроля;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22"/>
              </w:numPr>
              <w:jc w:val="both"/>
            </w:pPr>
            <w:r w:rsidRPr="00096D87">
              <w:t>информация, указанная в отчетах внутреннего финансового аудита?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Учтена информация 1)-2)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документ главного администратора (администратора) бюджетных средств, содержащий решения, принятые по итогам рассмотрения результатов внутреннего финансового контроля;</w:t>
            </w:r>
          </w:p>
          <w:p w:rsidR="00341D9E" w:rsidRPr="00096D87" w:rsidRDefault="00341D9E" w:rsidP="00341D9E">
            <w:pPr>
              <w:jc w:val="both"/>
            </w:pPr>
            <w:r w:rsidRPr="00096D87">
              <w:t>Акты, заключения, представления и предписания органов государственного финансового контроля;</w:t>
            </w:r>
          </w:p>
          <w:p w:rsidR="00341D9E" w:rsidRPr="00096D87" w:rsidRDefault="00341D9E" w:rsidP="00341D9E">
            <w:pPr>
              <w:jc w:val="both"/>
            </w:pPr>
            <w:r w:rsidRPr="00096D87">
              <w:t>Отчеты внутреннего финансового аудита</w:t>
            </w:r>
          </w:p>
        </w:tc>
      </w:tr>
      <w:tr w:rsidR="00B66844" w:rsidRPr="00096D87" w:rsidTr="00B66844">
        <w:trPr>
          <w:trHeight w:val="80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Учтена информация 1) или 2)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425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Информация 1)-2) не учтена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70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3.8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  <w:rPr>
                <w:b/>
              </w:rPr>
            </w:pPr>
            <w:r w:rsidRPr="00096D87">
              <w:t xml:space="preserve">Соблюдаются ли уполномоченными подразделениями главного администратора (администратора) бюджетных средств следующие требования в отношении </w:t>
            </w:r>
            <w:r w:rsidRPr="00096D87">
              <w:rPr>
                <w:b/>
              </w:rPr>
              <w:t>отчетности о результатах внутреннего финансового контроля: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2"/>
              </w:numPr>
              <w:jc w:val="both"/>
            </w:pPr>
            <w:r w:rsidRPr="00096D87">
              <w:t>периодичность представления;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12"/>
              </w:numPr>
              <w:jc w:val="both"/>
            </w:pPr>
            <w:r w:rsidRPr="00096D87">
              <w:t>своевременность представления?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Требования настоящего пункта выполнены всеми уполномоченными подразделениями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4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Отчетность подразделений главного администратора (администратора) бюджетных средств о результатах внутреннего финансового контроля;</w:t>
            </w:r>
          </w:p>
          <w:p w:rsidR="00341D9E" w:rsidRPr="00096D87" w:rsidRDefault="00341D9E" w:rsidP="00341D9E">
            <w:pPr>
              <w:jc w:val="both"/>
            </w:pPr>
            <w:r w:rsidRPr="00096D87">
              <w:t xml:space="preserve">Правовой документ главного администратора (администратора) бюджетных средств, устанавливающий порядок составления отчетности о результатах внутреннего </w:t>
            </w:r>
            <w:r w:rsidRPr="00096D87">
              <w:lastRenderedPageBreak/>
              <w:t>финансового контроля</w:t>
            </w:r>
          </w:p>
        </w:tc>
      </w:tr>
      <w:tr w:rsidR="00B66844" w:rsidRPr="00096D87" w:rsidTr="00B66844">
        <w:trPr>
          <w:trHeight w:val="7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Имеются единичные случаи нарушения требований 1) или 2)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7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Имеются множественные </w:t>
            </w:r>
            <w:r w:rsidRPr="00096D87">
              <w:lastRenderedPageBreak/>
              <w:t>случаи нарушения требований 1) и (или) 2)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lastRenderedPageBreak/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18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Требования настоящего пункта не выполняются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984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3.9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ind w:left="66"/>
              <w:jc w:val="both"/>
              <w:rPr>
                <w:b/>
              </w:rPr>
            </w:pPr>
            <w:r w:rsidRPr="00096D87">
              <w:t xml:space="preserve">Имеются ли случаи не обеспечения </w:t>
            </w:r>
            <w:r w:rsidRPr="00096D87">
              <w:rPr>
                <w:b/>
              </w:rPr>
              <w:t>функциональной независимости</w:t>
            </w:r>
            <w:r w:rsidRPr="00096D87">
              <w:t xml:space="preserve"> при осуществлении внутреннего финансового аудита структурных подразделений и (или) уполномоченных должностных лиц, работников главного администратора (администратора) бюджетных средств, наделенных полномочиями по осуществлению внутреннего финансового аудита?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Случаи не обеспечения функциональной независимости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4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акт главного администратора (администратора) бюджетных средств, утверждающий структуру главного администратора (администратора) бюджетных средств;</w:t>
            </w:r>
          </w:p>
          <w:p w:rsidR="00341D9E" w:rsidRPr="00096D87" w:rsidRDefault="00341D9E" w:rsidP="00341D9E">
            <w:pPr>
              <w:jc w:val="both"/>
            </w:pPr>
            <w:r w:rsidRPr="00096D87">
              <w:t>Правовой документ субъекта внутреннего финансового аудита, устанавливающий формирование аудиторской группы</w:t>
            </w:r>
          </w:p>
        </w:tc>
      </w:tr>
      <w:tr w:rsidR="00B66844" w:rsidRPr="00096D87" w:rsidTr="00B66844">
        <w:trPr>
          <w:trHeight w:val="984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ind w:left="66"/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Имеется единичный случай не обеспечения функциональной независимости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984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ind w:left="66"/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Имеется не более трех случаев не обеспечения функциональной независимости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1213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ind w:left="66"/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Имеются множественные случаи не обеспечения функциональной независимости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737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3.10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Имеются ли при осуществлении плановых аудиторских проверок случаи</w:t>
            </w:r>
            <w:r w:rsidRPr="00096D87">
              <w:rPr>
                <w:b/>
              </w:rPr>
              <w:t xml:space="preserve"> отклонения от годового плана</w:t>
            </w:r>
            <w:r w:rsidRPr="00096D87">
              <w:t xml:space="preserve"> внутреннего финансового аудита, утвержденного руководителем главного администратора (администратора) бюджетных средств?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Случаи отклонения от плана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4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Утвержденный руководителем главного администратора (администратора) бюджетных средств годовой план внутреннего финансового аудита;</w:t>
            </w:r>
          </w:p>
          <w:p w:rsidR="00341D9E" w:rsidRPr="00096D87" w:rsidRDefault="00341D9E" w:rsidP="00341D9E">
            <w:pPr>
              <w:jc w:val="both"/>
            </w:pPr>
            <w:r w:rsidRPr="00096D87">
              <w:t>Сведения о результатах аудиторских проверок</w:t>
            </w:r>
          </w:p>
        </w:tc>
      </w:tr>
      <w:tr w:rsidR="00B66844" w:rsidRPr="00096D87" w:rsidTr="00B66844">
        <w:trPr>
          <w:trHeight w:val="737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Имеется единичный случай отклонения от плана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737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  <w:rPr>
                <w:lang w:val="en-US"/>
              </w:rPr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Имеется не более трех случаев отклонения от плана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247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Имеются множественные случаи отклонения от плана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422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3.11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Имеются ли случаи осуществления </w:t>
            </w:r>
            <w:r w:rsidRPr="00096D87">
              <w:rPr>
                <w:b/>
              </w:rPr>
              <w:t>аудиторских проверок</w:t>
            </w:r>
            <w:r w:rsidRPr="00096D87">
              <w:t>, не назначенных решением руководителя главного администратора (администратора) бюджетных средств?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Случаи осуществления аудиторских проверок, не назначенных решением руководителя,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4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Правовой документ, утвержденный руководителем главного администратора (администратора) бюджетных средств, назначающий осуществление аудиторских проверок; </w:t>
            </w:r>
          </w:p>
          <w:p w:rsidR="00341D9E" w:rsidRPr="00096D87" w:rsidRDefault="00341D9E" w:rsidP="00341D9E">
            <w:pPr>
              <w:jc w:val="both"/>
            </w:pPr>
            <w:r w:rsidRPr="00096D87">
              <w:t>Сведения о результатах аудиторских проверок</w:t>
            </w:r>
          </w:p>
        </w:tc>
      </w:tr>
      <w:tr w:rsidR="00B66844" w:rsidRPr="00096D87" w:rsidTr="00B66844">
        <w:trPr>
          <w:trHeight w:val="78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Имеется единичный случай осуществления аудиторских проверок, не назначенных решением руководителя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78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Имеется не более трех случае осуществления аудиторских </w:t>
            </w:r>
            <w:r w:rsidRPr="00096D87">
              <w:lastRenderedPageBreak/>
              <w:t>проверок, не назначенных решением руководителя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lastRenderedPageBreak/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78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Имеются множественные случаи осуществления аудиторских проверок, не назначенных решением руководителя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562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3.12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Имеются ли при осуществлении аудиторских проверок случаи </w:t>
            </w:r>
            <w:r w:rsidRPr="00096D87">
              <w:rPr>
                <w:b/>
              </w:rPr>
              <w:t>отклонения от программ аудиторских проверок</w:t>
            </w:r>
            <w:r w:rsidRPr="00096D87">
              <w:t>, утвержденных руководителями субъекта внутреннего финансового аудита?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Случаи отклонения от программ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  <w:rPr>
                <w:lang w:val="en-US"/>
              </w:rPr>
            </w:pPr>
            <w:r w:rsidRPr="00096D87">
              <w:rPr>
                <w:lang w:val="en-US"/>
              </w:rPr>
              <w:t>4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Утвержденные программы аудиторских проверок;</w:t>
            </w:r>
          </w:p>
          <w:p w:rsidR="00341D9E" w:rsidRPr="00096D87" w:rsidRDefault="00341D9E" w:rsidP="00341D9E">
            <w:pPr>
              <w:jc w:val="both"/>
            </w:pPr>
            <w:r w:rsidRPr="00096D87">
              <w:t>Сведения о результатах аудиторских проверок</w:t>
            </w:r>
          </w:p>
        </w:tc>
      </w:tr>
      <w:tr w:rsidR="00B66844" w:rsidRPr="00096D87" w:rsidTr="00B66844">
        <w:trPr>
          <w:trHeight w:val="7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Имеется единичный случай отклонения от программ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7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Имеется не более трех случаев отклонения от программ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7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Имеются множественные случаи отклонения от программ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225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3.13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Осуществляется ли </w:t>
            </w:r>
            <w:r w:rsidRPr="00096D87">
              <w:rPr>
                <w:b/>
              </w:rPr>
              <w:t>документирование</w:t>
            </w:r>
            <w:r w:rsidRPr="00096D87">
              <w:t xml:space="preserve"> проведения аудиторских проверок?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Осуществляется по всем проверкам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Документы и иные материалы, подготавливаемые или получаемые в связи с проведением аудиторской проверки</w:t>
            </w:r>
          </w:p>
        </w:tc>
      </w:tr>
      <w:tr w:rsidR="00B66844" w:rsidRPr="00096D87" w:rsidTr="00B66844">
        <w:trPr>
          <w:trHeight w:val="158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Осуществляется не по всем проверкам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15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Не осуществляется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259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3.14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Имеются ли случаи не вручения </w:t>
            </w:r>
            <w:r w:rsidRPr="00096D87">
              <w:rPr>
                <w:b/>
              </w:rPr>
              <w:t xml:space="preserve">результатов аудиторской проверки </w:t>
            </w:r>
            <w:r w:rsidRPr="00096D87">
              <w:t>представителю объекта аудита, уполномоченному на получение акта?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Случаи не вручения результатов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Акты аудиторских проверок</w:t>
            </w:r>
          </w:p>
        </w:tc>
      </w:tr>
      <w:tr w:rsidR="00B66844" w:rsidRPr="00096D87" w:rsidTr="00B66844">
        <w:trPr>
          <w:trHeight w:val="259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Имеется единичный случай не вручения результатов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165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Имеются множественные случаи не вручения результатов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165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3.15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Содержат ли </w:t>
            </w:r>
            <w:r w:rsidRPr="00096D87">
              <w:rPr>
                <w:b/>
              </w:rPr>
              <w:t>отчеты о результатах аудиторскихпроверок</w:t>
            </w:r>
            <w:r w:rsidRPr="00096D87">
              <w:t xml:space="preserve"> информацию: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20"/>
              </w:numPr>
              <w:jc w:val="both"/>
            </w:pPr>
            <w:r w:rsidRPr="00096D87">
              <w:t>о выявленных в ходе аудиторской проверки недостатках и нарушениях (в количественном и денежном выражении), об условиях и о причинах таких нарушений, о значимых бюджетных рисках;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20"/>
              </w:numPr>
              <w:jc w:val="both"/>
            </w:pPr>
            <w:r w:rsidRPr="00096D87">
              <w:t>о наличии или об отсутствии возражений со стороны объектов аудита.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Все отчеты содержат информацию 1)-2)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  <w:rPr>
                <w:lang w:val="en-US"/>
              </w:rPr>
            </w:pPr>
            <w:r w:rsidRPr="00096D87">
              <w:rPr>
                <w:lang w:val="en-US"/>
              </w:rPr>
              <w:t>4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Отчеты о результаты аудиторских проверок</w:t>
            </w:r>
          </w:p>
        </w:tc>
      </w:tr>
      <w:tr w:rsidR="00B66844" w:rsidRPr="00096D87" w:rsidTr="00B66844">
        <w:trPr>
          <w:trHeight w:val="165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pStyle w:val="a3"/>
              <w:numPr>
                <w:ilvl w:val="0"/>
                <w:numId w:val="6"/>
              </w:num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Большая часть отчетов содержит информацию 1)-2)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165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pStyle w:val="a3"/>
              <w:numPr>
                <w:ilvl w:val="0"/>
                <w:numId w:val="6"/>
              </w:num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Большая часть отчетов содержит только информацию 1)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165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pStyle w:val="a3"/>
              <w:numPr>
                <w:ilvl w:val="0"/>
                <w:numId w:val="6"/>
              </w:num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Требования настоящего пункта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420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3.16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Содержат ли </w:t>
            </w:r>
            <w:r w:rsidRPr="00096D87">
              <w:rPr>
                <w:b/>
              </w:rPr>
              <w:t>отчеты о результатах аудиторских проверок</w:t>
            </w:r>
            <w:r w:rsidRPr="00096D87">
              <w:t xml:space="preserve"> следующие выводы: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21"/>
              </w:numPr>
              <w:jc w:val="both"/>
            </w:pPr>
            <w:r w:rsidRPr="00096D87">
              <w:t>о степени надежности внутреннего финансового контроля;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21"/>
              </w:numPr>
              <w:jc w:val="both"/>
            </w:pPr>
            <w:r w:rsidRPr="00096D87">
              <w:t xml:space="preserve">о достоверности представленной объектами аудита </w:t>
            </w:r>
            <w:r w:rsidRPr="00096D87">
              <w:lastRenderedPageBreak/>
              <w:t>бюджетной отчетности;</w:t>
            </w:r>
          </w:p>
          <w:p w:rsidR="00341D9E" w:rsidRPr="00096D87" w:rsidRDefault="00341D9E" w:rsidP="00341D9E">
            <w:pPr>
              <w:pStyle w:val="a3"/>
              <w:numPr>
                <w:ilvl w:val="0"/>
                <w:numId w:val="21"/>
              </w:numPr>
              <w:jc w:val="both"/>
            </w:pPr>
            <w:r w:rsidRPr="00096D87">
              <w:t>о соответствии ведения бюджетного учета объектами аудита методологии и стандартам бюджетного учета, установленным Министерством финансов Российской Федерации?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lastRenderedPageBreak/>
              <w:t>Все отчеты содержат выводы 1)-3)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4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Отчеты о результатах аудиторских проверок</w:t>
            </w:r>
          </w:p>
        </w:tc>
      </w:tr>
      <w:tr w:rsidR="00B66844" w:rsidRPr="00096D87" w:rsidTr="00B66844">
        <w:trPr>
          <w:trHeight w:val="42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Большая часть отчетов содержат выводы 1)-3) </w:t>
            </w:r>
            <w:r w:rsidRPr="00096D87">
              <w:lastRenderedPageBreak/>
              <w:t>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lastRenderedPageBreak/>
              <w:t>3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42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Большая часть отчетов содержит два вывода   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42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Большая часть отчетов содержит один вывод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42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>
            <w:pPr>
              <w:jc w:val="center"/>
            </w:pPr>
          </w:p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Требования настоящего пункта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415"/>
        </w:trPr>
        <w:tc>
          <w:tcPr>
            <w:tcW w:w="572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3.17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 xml:space="preserve">Имеются ли случаи нарушения сроков представления субъектом внутреннего финансового аудита </w:t>
            </w:r>
            <w:r w:rsidRPr="00096D87">
              <w:rPr>
                <w:b/>
              </w:rPr>
              <w:t>годовой отчетности</w:t>
            </w:r>
            <w:r w:rsidRPr="00096D87">
              <w:t xml:space="preserve"> о результатах осуществления внутреннего финансового аудита?</w:t>
            </w: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Случаи нарушения сроков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  <w:rPr>
                <w:lang w:val="en-US"/>
              </w:rPr>
            </w:pPr>
            <w:r w:rsidRPr="00096D87">
              <w:rPr>
                <w:lang w:val="en-US"/>
              </w:rPr>
              <w:t>2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 w:val="restart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Правовой документ главного администратора (администратора) бюджетных средств, устанавливающий порядок составления и представления годовой отчетности о результатах осуществления внутреннего финансового аудита;</w:t>
            </w:r>
          </w:p>
          <w:p w:rsidR="00341D9E" w:rsidRPr="00096D87" w:rsidRDefault="00341D9E" w:rsidP="00341D9E">
            <w:pPr>
              <w:jc w:val="both"/>
            </w:pPr>
            <w:r w:rsidRPr="00096D87">
              <w:t>Годовая отчетность о результатах осуществления внутреннего финансового аудита</w:t>
            </w:r>
          </w:p>
        </w:tc>
      </w:tr>
      <w:tr w:rsidR="00B66844" w:rsidRPr="00096D87" w:rsidTr="00B66844">
        <w:trPr>
          <w:trHeight w:val="415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/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Имеется единичный случай нарушения сроков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  <w:rPr>
                <w:lang w:val="en-US"/>
              </w:rPr>
            </w:pPr>
            <w:r w:rsidRPr="00096D87">
              <w:t>1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  <w:tr w:rsidR="00B66844" w:rsidRPr="00096D87" w:rsidTr="00B66844">
        <w:trPr>
          <w:trHeight w:val="70"/>
        </w:trPr>
        <w:tc>
          <w:tcPr>
            <w:tcW w:w="572" w:type="dxa"/>
            <w:vMerge/>
            <w:shd w:val="clear" w:color="auto" w:fill="auto"/>
          </w:tcPr>
          <w:p w:rsidR="00341D9E" w:rsidRPr="00096D87" w:rsidRDefault="00341D9E" w:rsidP="00341D9E"/>
        </w:tc>
        <w:tc>
          <w:tcPr>
            <w:tcW w:w="5387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341D9E" w:rsidRPr="00096D87" w:rsidRDefault="00341D9E" w:rsidP="00341D9E">
            <w:pPr>
              <w:jc w:val="both"/>
            </w:pPr>
            <w:r w:rsidRPr="00096D87">
              <w:t>Имеются множественные случаи нарушения сроков</w:t>
            </w:r>
          </w:p>
        </w:tc>
        <w:tc>
          <w:tcPr>
            <w:tcW w:w="992" w:type="dxa"/>
            <w:shd w:val="clear" w:color="auto" w:fill="auto"/>
          </w:tcPr>
          <w:p w:rsidR="00341D9E" w:rsidRPr="00096D87" w:rsidRDefault="00341D9E" w:rsidP="00341D9E">
            <w:pPr>
              <w:jc w:val="center"/>
            </w:pPr>
            <w:r w:rsidRPr="00096D87">
              <w:t>0</w:t>
            </w:r>
          </w:p>
        </w:tc>
        <w:tc>
          <w:tcPr>
            <w:tcW w:w="1133" w:type="dxa"/>
            <w:shd w:val="clear" w:color="auto" w:fill="auto"/>
          </w:tcPr>
          <w:p w:rsidR="00341D9E" w:rsidRPr="00096D87" w:rsidRDefault="00341D9E" w:rsidP="00341D9E"/>
        </w:tc>
        <w:tc>
          <w:tcPr>
            <w:tcW w:w="4253" w:type="dxa"/>
            <w:vMerge/>
            <w:shd w:val="clear" w:color="auto" w:fill="auto"/>
          </w:tcPr>
          <w:p w:rsidR="00341D9E" w:rsidRPr="00096D87" w:rsidRDefault="00341D9E" w:rsidP="00341D9E">
            <w:pPr>
              <w:jc w:val="both"/>
            </w:pPr>
          </w:p>
        </w:tc>
      </w:tr>
    </w:tbl>
    <w:p w:rsidR="00341D9E" w:rsidRPr="00096D87" w:rsidRDefault="00341D9E" w:rsidP="00341D9E">
      <w:pPr>
        <w:jc w:val="center"/>
      </w:pPr>
    </w:p>
    <w:p w:rsidR="00341D9E" w:rsidRPr="00096D87" w:rsidRDefault="00341D9E" w:rsidP="00341D9E">
      <w:pPr>
        <w:jc w:val="center"/>
        <w:sectPr w:rsidR="00341D9E" w:rsidRPr="00096D87" w:rsidSect="00B66844">
          <w:pgSz w:w="16838" w:h="11906" w:orient="landscape"/>
          <w:pgMar w:top="567" w:right="567" w:bottom="568" w:left="1134" w:header="397" w:footer="438" w:gutter="0"/>
          <w:pgNumType w:start="1"/>
          <w:cols w:space="708"/>
          <w:titlePg/>
          <w:docGrid w:linePitch="360"/>
        </w:sectPr>
      </w:pPr>
    </w:p>
    <w:tbl>
      <w:tblPr>
        <w:tblStyle w:val="af9"/>
        <w:tblpPr w:leftFromText="180" w:rightFromText="180" w:vertAnchor="page" w:horzAnchor="page" w:tblpX="9883" w:tblpY="78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179"/>
      </w:tblGrid>
      <w:tr w:rsidR="008435D3" w:rsidRPr="00096D87" w:rsidTr="001148DA">
        <w:tc>
          <w:tcPr>
            <w:tcW w:w="6179" w:type="dxa"/>
          </w:tcPr>
          <w:p w:rsidR="008435D3" w:rsidRPr="00096D87" w:rsidRDefault="008435D3" w:rsidP="001148DA">
            <w:pPr>
              <w:jc w:val="both"/>
              <w:rPr>
                <w:sz w:val="28"/>
                <w:szCs w:val="28"/>
              </w:rPr>
            </w:pPr>
            <w:r w:rsidRPr="00096D87">
              <w:rPr>
                <w:sz w:val="28"/>
                <w:szCs w:val="28"/>
              </w:rPr>
              <w:lastRenderedPageBreak/>
              <w:t>Приложение 2</w:t>
            </w:r>
          </w:p>
          <w:p w:rsidR="008435D3" w:rsidRPr="00096D87" w:rsidRDefault="008435D3" w:rsidP="001148DA">
            <w:pPr>
              <w:jc w:val="both"/>
              <w:rPr>
                <w:sz w:val="28"/>
                <w:szCs w:val="28"/>
              </w:rPr>
            </w:pPr>
            <w:r w:rsidRPr="00096D87">
              <w:rPr>
                <w:sz w:val="28"/>
                <w:szCs w:val="28"/>
              </w:rPr>
              <w:t>к Порядку проведения анализа осуществления главными администраторами средств бюджета Инсарского муниципального района внутреннего финансового контроля и внутреннего финансового аудита</w:t>
            </w:r>
          </w:p>
        </w:tc>
      </w:tr>
    </w:tbl>
    <w:p w:rsidR="00341D9E" w:rsidRPr="00096D87" w:rsidRDefault="00341D9E" w:rsidP="00341D9E">
      <w:pPr>
        <w:ind w:left="9912"/>
        <w:jc w:val="both"/>
        <w:rPr>
          <w:sz w:val="24"/>
          <w:szCs w:val="24"/>
        </w:rPr>
      </w:pPr>
    </w:p>
    <w:p w:rsidR="00EF68C1" w:rsidRPr="00096D87" w:rsidRDefault="00EF68C1" w:rsidP="00341D9E">
      <w:pPr>
        <w:jc w:val="center"/>
        <w:rPr>
          <w:sz w:val="24"/>
          <w:szCs w:val="24"/>
        </w:rPr>
      </w:pPr>
    </w:p>
    <w:p w:rsidR="00EF68C1" w:rsidRPr="00096D87" w:rsidRDefault="00EF68C1" w:rsidP="00341D9E">
      <w:pPr>
        <w:jc w:val="center"/>
        <w:rPr>
          <w:sz w:val="24"/>
          <w:szCs w:val="24"/>
        </w:rPr>
      </w:pPr>
    </w:p>
    <w:p w:rsidR="008435D3" w:rsidRPr="00096D87" w:rsidRDefault="008435D3" w:rsidP="00341D9E">
      <w:pPr>
        <w:jc w:val="center"/>
        <w:rPr>
          <w:sz w:val="24"/>
          <w:szCs w:val="24"/>
        </w:rPr>
      </w:pPr>
    </w:p>
    <w:p w:rsidR="008435D3" w:rsidRPr="00096D87" w:rsidRDefault="008435D3" w:rsidP="00341D9E">
      <w:pPr>
        <w:jc w:val="center"/>
        <w:rPr>
          <w:sz w:val="24"/>
          <w:szCs w:val="24"/>
        </w:rPr>
      </w:pPr>
    </w:p>
    <w:p w:rsidR="007C15F6" w:rsidRPr="00096D87" w:rsidRDefault="007C15F6" w:rsidP="00341D9E">
      <w:pPr>
        <w:jc w:val="center"/>
        <w:rPr>
          <w:sz w:val="24"/>
          <w:szCs w:val="24"/>
        </w:rPr>
      </w:pPr>
    </w:p>
    <w:p w:rsidR="00801BD1" w:rsidRPr="00096D87" w:rsidRDefault="00801BD1" w:rsidP="00341D9E">
      <w:pPr>
        <w:jc w:val="center"/>
        <w:rPr>
          <w:sz w:val="24"/>
          <w:szCs w:val="24"/>
        </w:rPr>
      </w:pPr>
    </w:p>
    <w:p w:rsidR="00341D9E" w:rsidRPr="00096D87" w:rsidRDefault="00341D9E" w:rsidP="00341D9E">
      <w:pPr>
        <w:jc w:val="center"/>
        <w:rPr>
          <w:sz w:val="24"/>
          <w:szCs w:val="24"/>
        </w:rPr>
      </w:pPr>
      <w:r w:rsidRPr="00096D87">
        <w:rPr>
          <w:sz w:val="24"/>
          <w:szCs w:val="24"/>
        </w:rPr>
        <w:t>Результаты оценки</w:t>
      </w:r>
      <w:r w:rsidR="008435D3" w:rsidRPr="00096D87">
        <w:rPr>
          <w:sz w:val="24"/>
          <w:szCs w:val="24"/>
        </w:rPr>
        <w:t xml:space="preserve"> </w:t>
      </w:r>
      <w:r w:rsidRPr="00096D87">
        <w:rPr>
          <w:sz w:val="24"/>
          <w:szCs w:val="24"/>
        </w:rPr>
        <w:t>качества внутреннего финансового контроля и внутреннего финансового аудита</w:t>
      </w:r>
    </w:p>
    <w:p w:rsidR="00341D9E" w:rsidRPr="00096D87" w:rsidRDefault="00341D9E" w:rsidP="00341D9E">
      <w:pPr>
        <w:jc w:val="center"/>
        <w:rPr>
          <w:sz w:val="24"/>
          <w:szCs w:val="24"/>
        </w:rPr>
      </w:pPr>
      <w:r w:rsidRPr="00096D87">
        <w:rPr>
          <w:sz w:val="24"/>
          <w:szCs w:val="24"/>
        </w:rPr>
        <w:t>за ___________ год</w:t>
      </w:r>
    </w:p>
    <w:tbl>
      <w:tblPr>
        <w:tblpPr w:leftFromText="180" w:rightFromText="180" w:vertAnchor="text" w:horzAnchor="margin" w:tblpXSpec="center" w:tblpY="185"/>
        <w:tblW w:w="15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389"/>
        <w:gridCol w:w="416"/>
        <w:gridCol w:w="418"/>
        <w:gridCol w:w="362"/>
        <w:gridCol w:w="300"/>
        <w:gridCol w:w="300"/>
        <w:gridCol w:w="362"/>
        <w:gridCol w:w="301"/>
        <w:gridCol w:w="301"/>
        <w:gridCol w:w="306"/>
        <w:gridCol w:w="371"/>
        <w:gridCol w:w="306"/>
        <w:gridCol w:w="306"/>
        <w:gridCol w:w="306"/>
        <w:gridCol w:w="306"/>
        <w:gridCol w:w="306"/>
        <w:gridCol w:w="306"/>
        <w:gridCol w:w="306"/>
        <w:gridCol w:w="306"/>
        <w:gridCol w:w="306"/>
        <w:gridCol w:w="371"/>
        <w:gridCol w:w="306"/>
        <w:gridCol w:w="306"/>
        <w:gridCol w:w="306"/>
        <w:gridCol w:w="306"/>
        <w:gridCol w:w="306"/>
        <w:gridCol w:w="306"/>
        <w:gridCol w:w="306"/>
        <w:gridCol w:w="306"/>
        <w:gridCol w:w="306"/>
        <w:gridCol w:w="371"/>
        <w:gridCol w:w="371"/>
        <w:gridCol w:w="371"/>
        <w:gridCol w:w="371"/>
        <w:gridCol w:w="371"/>
        <w:gridCol w:w="371"/>
        <w:gridCol w:w="371"/>
        <w:gridCol w:w="373"/>
        <w:gridCol w:w="637"/>
        <w:gridCol w:w="556"/>
        <w:gridCol w:w="695"/>
      </w:tblGrid>
      <w:tr w:rsidR="00341D9E" w:rsidRPr="00096D87" w:rsidTr="00801BD1">
        <w:trPr>
          <w:trHeight w:val="461"/>
        </w:trPr>
        <w:tc>
          <w:tcPr>
            <w:tcW w:w="1389" w:type="dxa"/>
            <w:vMerge w:val="restart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Код главного администратора бюджетных средств по БК</w:t>
            </w:r>
          </w:p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286" w:type="dxa"/>
            <w:gridSpan w:val="37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Номера вопросов из Перечня вопросов для анализа осуществления главными администраторами (администраторами) бюджетных средств внутреннего финансового контроля и внутреннего финансового аудита</w:t>
            </w:r>
          </w:p>
        </w:tc>
        <w:tc>
          <w:tcPr>
            <w:tcW w:w="637" w:type="dxa"/>
            <w:vMerge w:val="restart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 xml:space="preserve">Итоговая оценка (сумма значений в </w:t>
            </w:r>
            <w:hyperlink w:anchor="P2643" w:history="1">
              <w:r w:rsidRPr="00096D87">
                <w:rPr>
                  <w:sz w:val="18"/>
                  <w:szCs w:val="18"/>
                </w:rPr>
                <w:t xml:space="preserve">графах </w:t>
              </w:r>
            </w:hyperlink>
            <w:r w:rsidRPr="00096D87">
              <w:rPr>
                <w:sz w:val="18"/>
                <w:szCs w:val="18"/>
              </w:rPr>
              <w:t xml:space="preserve">2 + </w:t>
            </w:r>
            <w:hyperlink w:anchor="P2644" w:history="1">
              <w:r w:rsidRPr="00096D87">
                <w:rPr>
                  <w:sz w:val="18"/>
                  <w:szCs w:val="18"/>
                </w:rPr>
                <w:t>3</w:t>
              </w:r>
            </w:hyperlink>
            <w:r w:rsidRPr="00096D87">
              <w:rPr>
                <w:sz w:val="18"/>
                <w:szCs w:val="18"/>
              </w:rPr>
              <w:t xml:space="preserve"> + ... </w:t>
            </w:r>
            <w:hyperlink w:anchor="P2682" w:history="1">
              <w:r w:rsidRPr="00096D87">
                <w:rPr>
                  <w:sz w:val="18"/>
                  <w:szCs w:val="18"/>
                </w:rPr>
                <w:t>41</w:t>
              </w:r>
            </w:hyperlink>
            <w:r w:rsidRPr="00096D87">
              <w:rPr>
                <w:sz w:val="18"/>
                <w:szCs w:val="18"/>
              </w:rPr>
              <w:t>)</w:t>
            </w:r>
          </w:p>
        </w:tc>
        <w:tc>
          <w:tcPr>
            <w:tcW w:w="1251" w:type="dxa"/>
            <w:gridSpan w:val="2"/>
            <w:vMerge w:val="restart"/>
          </w:tcPr>
          <w:p w:rsidR="00341D9E" w:rsidRPr="00096D87" w:rsidRDefault="00341D9E" w:rsidP="00341D9E">
            <w:pPr>
              <w:jc w:val="center"/>
              <w:rPr>
                <w:b/>
                <w:sz w:val="18"/>
                <w:szCs w:val="18"/>
              </w:rPr>
            </w:pPr>
            <w:r w:rsidRPr="00096D87">
              <w:rPr>
                <w:b/>
                <w:sz w:val="18"/>
                <w:szCs w:val="18"/>
              </w:rPr>
              <w:t>Справочно:</w:t>
            </w:r>
          </w:p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Численность структурного подразделения внутреннего финансового аудита и (или) количество уполномоченных должностных лиц, наделенных полномочиями по осуществлению внутреннего финансового аудита</w:t>
            </w:r>
          </w:p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(чел.)</w:t>
            </w:r>
          </w:p>
        </w:tc>
      </w:tr>
      <w:tr w:rsidR="00341D9E" w:rsidRPr="00096D87" w:rsidTr="00341D9E">
        <w:trPr>
          <w:trHeight w:val="146"/>
        </w:trPr>
        <w:tc>
          <w:tcPr>
            <w:tcW w:w="1389" w:type="dxa"/>
            <w:vMerge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37" w:type="dxa"/>
            <w:gridSpan w:val="10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1. Качество нормативно-правового обеспечения осуществления внутреннего финансового контроля и внутреннего финансового аудита</w:t>
            </w:r>
          </w:p>
        </w:tc>
        <w:tc>
          <w:tcPr>
            <w:tcW w:w="3125" w:type="dxa"/>
            <w:gridSpan w:val="10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2. Качество подготовки к проведению внутреннего финансового контроля и внутреннего финансового аудита</w:t>
            </w:r>
          </w:p>
        </w:tc>
        <w:tc>
          <w:tcPr>
            <w:tcW w:w="5724" w:type="dxa"/>
            <w:gridSpan w:val="17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3. Качество организации и осуществления внутреннего финансового контроля и внутреннего финансового аудита</w:t>
            </w:r>
          </w:p>
        </w:tc>
        <w:tc>
          <w:tcPr>
            <w:tcW w:w="637" w:type="dxa"/>
            <w:vMerge/>
          </w:tcPr>
          <w:p w:rsidR="00341D9E" w:rsidRPr="00096D87" w:rsidRDefault="00341D9E" w:rsidP="00341D9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341D9E" w:rsidRPr="00096D87" w:rsidRDefault="00341D9E" w:rsidP="00341D9E">
            <w:pPr>
              <w:jc w:val="both"/>
              <w:rPr>
                <w:sz w:val="18"/>
                <w:szCs w:val="18"/>
              </w:rPr>
            </w:pPr>
          </w:p>
        </w:tc>
      </w:tr>
      <w:tr w:rsidR="00341D9E" w:rsidRPr="00096D87" w:rsidTr="008435D3">
        <w:trPr>
          <w:trHeight w:val="2371"/>
        </w:trPr>
        <w:tc>
          <w:tcPr>
            <w:tcW w:w="1389" w:type="dxa"/>
            <w:vMerge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16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1.1</w:t>
            </w:r>
          </w:p>
        </w:tc>
        <w:tc>
          <w:tcPr>
            <w:tcW w:w="418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1.2</w:t>
            </w:r>
          </w:p>
        </w:tc>
        <w:tc>
          <w:tcPr>
            <w:tcW w:w="362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1.3</w:t>
            </w:r>
          </w:p>
        </w:tc>
        <w:tc>
          <w:tcPr>
            <w:tcW w:w="300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1.4</w:t>
            </w:r>
          </w:p>
        </w:tc>
        <w:tc>
          <w:tcPr>
            <w:tcW w:w="300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1.5</w:t>
            </w:r>
          </w:p>
        </w:tc>
        <w:tc>
          <w:tcPr>
            <w:tcW w:w="362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1.6</w:t>
            </w:r>
          </w:p>
        </w:tc>
        <w:tc>
          <w:tcPr>
            <w:tcW w:w="301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1.7</w:t>
            </w:r>
          </w:p>
        </w:tc>
        <w:tc>
          <w:tcPr>
            <w:tcW w:w="301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1.8</w:t>
            </w:r>
          </w:p>
        </w:tc>
        <w:tc>
          <w:tcPr>
            <w:tcW w:w="306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1.9</w:t>
            </w:r>
          </w:p>
        </w:tc>
        <w:tc>
          <w:tcPr>
            <w:tcW w:w="371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1.10</w:t>
            </w:r>
          </w:p>
        </w:tc>
        <w:tc>
          <w:tcPr>
            <w:tcW w:w="306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2.1</w:t>
            </w:r>
          </w:p>
        </w:tc>
        <w:tc>
          <w:tcPr>
            <w:tcW w:w="306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2.2</w:t>
            </w:r>
          </w:p>
        </w:tc>
        <w:tc>
          <w:tcPr>
            <w:tcW w:w="306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2.3</w:t>
            </w:r>
          </w:p>
        </w:tc>
        <w:tc>
          <w:tcPr>
            <w:tcW w:w="306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2.4</w:t>
            </w:r>
          </w:p>
        </w:tc>
        <w:tc>
          <w:tcPr>
            <w:tcW w:w="306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2.5</w:t>
            </w:r>
          </w:p>
        </w:tc>
        <w:tc>
          <w:tcPr>
            <w:tcW w:w="306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2.6</w:t>
            </w:r>
          </w:p>
        </w:tc>
        <w:tc>
          <w:tcPr>
            <w:tcW w:w="306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2.7</w:t>
            </w:r>
          </w:p>
        </w:tc>
        <w:tc>
          <w:tcPr>
            <w:tcW w:w="306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2.8</w:t>
            </w:r>
          </w:p>
        </w:tc>
        <w:tc>
          <w:tcPr>
            <w:tcW w:w="306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2.9</w:t>
            </w:r>
          </w:p>
        </w:tc>
        <w:tc>
          <w:tcPr>
            <w:tcW w:w="371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2.10</w:t>
            </w:r>
          </w:p>
        </w:tc>
        <w:tc>
          <w:tcPr>
            <w:tcW w:w="306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3.1</w:t>
            </w:r>
          </w:p>
        </w:tc>
        <w:tc>
          <w:tcPr>
            <w:tcW w:w="306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3.2</w:t>
            </w:r>
          </w:p>
        </w:tc>
        <w:tc>
          <w:tcPr>
            <w:tcW w:w="306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3.3</w:t>
            </w:r>
          </w:p>
        </w:tc>
        <w:tc>
          <w:tcPr>
            <w:tcW w:w="306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3.4</w:t>
            </w:r>
          </w:p>
        </w:tc>
        <w:tc>
          <w:tcPr>
            <w:tcW w:w="306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3.5</w:t>
            </w:r>
          </w:p>
        </w:tc>
        <w:tc>
          <w:tcPr>
            <w:tcW w:w="306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3.6</w:t>
            </w:r>
          </w:p>
        </w:tc>
        <w:tc>
          <w:tcPr>
            <w:tcW w:w="306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3.7</w:t>
            </w:r>
          </w:p>
        </w:tc>
        <w:tc>
          <w:tcPr>
            <w:tcW w:w="306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3.8</w:t>
            </w:r>
          </w:p>
        </w:tc>
        <w:tc>
          <w:tcPr>
            <w:tcW w:w="306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3.9</w:t>
            </w:r>
          </w:p>
        </w:tc>
        <w:tc>
          <w:tcPr>
            <w:tcW w:w="371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3.10</w:t>
            </w:r>
          </w:p>
        </w:tc>
        <w:tc>
          <w:tcPr>
            <w:tcW w:w="371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3.11</w:t>
            </w:r>
          </w:p>
        </w:tc>
        <w:tc>
          <w:tcPr>
            <w:tcW w:w="371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3.12</w:t>
            </w:r>
          </w:p>
        </w:tc>
        <w:tc>
          <w:tcPr>
            <w:tcW w:w="371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3.13</w:t>
            </w:r>
          </w:p>
        </w:tc>
        <w:tc>
          <w:tcPr>
            <w:tcW w:w="371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3.14</w:t>
            </w:r>
          </w:p>
        </w:tc>
        <w:tc>
          <w:tcPr>
            <w:tcW w:w="371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3.15</w:t>
            </w:r>
          </w:p>
        </w:tc>
        <w:tc>
          <w:tcPr>
            <w:tcW w:w="371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3.16</w:t>
            </w:r>
          </w:p>
        </w:tc>
        <w:tc>
          <w:tcPr>
            <w:tcW w:w="373" w:type="dxa"/>
            <w:vAlign w:val="center"/>
          </w:tcPr>
          <w:p w:rsidR="00341D9E" w:rsidRPr="00096D87" w:rsidRDefault="00341D9E" w:rsidP="00341D9E">
            <w:pPr>
              <w:jc w:val="center"/>
              <w:rPr>
                <w:sz w:val="14"/>
                <w:szCs w:val="14"/>
              </w:rPr>
            </w:pPr>
            <w:r w:rsidRPr="00096D87">
              <w:rPr>
                <w:sz w:val="14"/>
                <w:szCs w:val="14"/>
              </w:rPr>
              <w:t>3.17</w:t>
            </w:r>
          </w:p>
        </w:tc>
        <w:tc>
          <w:tcPr>
            <w:tcW w:w="637" w:type="dxa"/>
            <w:vMerge/>
          </w:tcPr>
          <w:p w:rsidR="00341D9E" w:rsidRPr="00096D87" w:rsidRDefault="00341D9E" w:rsidP="00341D9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341D9E" w:rsidRPr="00096D87" w:rsidRDefault="00341D9E" w:rsidP="00341D9E">
            <w:pPr>
              <w:jc w:val="both"/>
              <w:rPr>
                <w:sz w:val="18"/>
                <w:szCs w:val="18"/>
              </w:rPr>
            </w:pPr>
          </w:p>
        </w:tc>
      </w:tr>
      <w:tr w:rsidR="00341D9E" w:rsidRPr="00096D87" w:rsidTr="00341D9E">
        <w:trPr>
          <w:trHeight w:val="146"/>
        </w:trPr>
        <w:tc>
          <w:tcPr>
            <w:tcW w:w="1389" w:type="dxa"/>
            <w:vMerge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86" w:type="dxa"/>
            <w:gridSpan w:val="37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Проставляются баллы выбранных вариантов ответов</w:t>
            </w:r>
          </w:p>
        </w:tc>
        <w:tc>
          <w:tcPr>
            <w:tcW w:w="637" w:type="dxa"/>
            <w:vMerge/>
          </w:tcPr>
          <w:p w:rsidR="00341D9E" w:rsidRPr="00096D87" w:rsidRDefault="00341D9E" w:rsidP="00341D9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341D9E" w:rsidRPr="00096D87" w:rsidRDefault="00341D9E" w:rsidP="00341D9E">
            <w:pPr>
              <w:jc w:val="both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Штат</w:t>
            </w:r>
          </w:p>
        </w:tc>
        <w:tc>
          <w:tcPr>
            <w:tcW w:w="695" w:type="dxa"/>
          </w:tcPr>
          <w:p w:rsidR="00341D9E" w:rsidRPr="00096D87" w:rsidRDefault="00341D9E" w:rsidP="00341D9E">
            <w:pPr>
              <w:jc w:val="both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Факт</w:t>
            </w:r>
          </w:p>
        </w:tc>
      </w:tr>
      <w:tr w:rsidR="00341D9E" w:rsidRPr="00096D87" w:rsidTr="00341D9E">
        <w:trPr>
          <w:trHeight w:val="213"/>
        </w:trPr>
        <w:tc>
          <w:tcPr>
            <w:tcW w:w="1389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1</w:t>
            </w:r>
          </w:p>
        </w:tc>
        <w:tc>
          <w:tcPr>
            <w:tcW w:w="416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bookmarkStart w:id="1" w:name="P2643"/>
            <w:bookmarkEnd w:id="1"/>
            <w:r w:rsidRPr="00096D87">
              <w:rPr>
                <w:sz w:val="18"/>
                <w:szCs w:val="18"/>
              </w:rPr>
              <w:t>2</w:t>
            </w:r>
          </w:p>
        </w:tc>
        <w:tc>
          <w:tcPr>
            <w:tcW w:w="418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3</w:t>
            </w:r>
          </w:p>
        </w:tc>
        <w:tc>
          <w:tcPr>
            <w:tcW w:w="362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4</w:t>
            </w:r>
          </w:p>
        </w:tc>
        <w:tc>
          <w:tcPr>
            <w:tcW w:w="300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5</w:t>
            </w:r>
          </w:p>
        </w:tc>
        <w:tc>
          <w:tcPr>
            <w:tcW w:w="300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6</w:t>
            </w:r>
          </w:p>
        </w:tc>
        <w:tc>
          <w:tcPr>
            <w:tcW w:w="362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7</w:t>
            </w:r>
          </w:p>
        </w:tc>
        <w:tc>
          <w:tcPr>
            <w:tcW w:w="301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8</w:t>
            </w:r>
          </w:p>
        </w:tc>
        <w:tc>
          <w:tcPr>
            <w:tcW w:w="301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9</w:t>
            </w:r>
          </w:p>
        </w:tc>
        <w:tc>
          <w:tcPr>
            <w:tcW w:w="306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10</w:t>
            </w:r>
          </w:p>
        </w:tc>
        <w:tc>
          <w:tcPr>
            <w:tcW w:w="371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11</w:t>
            </w:r>
          </w:p>
        </w:tc>
        <w:tc>
          <w:tcPr>
            <w:tcW w:w="306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12</w:t>
            </w:r>
          </w:p>
        </w:tc>
        <w:tc>
          <w:tcPr>
            <w:tcW w:w="306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13</w:t>
            </w:r>
          </w:p>
        </w:tc>
        <w:tc>
          <w:tcPr>
            <w:tcW w:w="306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14</w:t>
            </w:r>
          </w:p>
        </w:tc>
        <w:tc>
          <w:tcPr>
            <w:tcW w:w="306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15</w:t>
            </w:r>
          </w:p>
        </w:tc>
        <w:tc>
          <w:tcPr>
            <w:tcW w:w="306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16</w:t>
            </w:r>
          </w:p>
        </w:tc>
        <w:tc>
          <w:tcPr>
            <w:tcW w:w="306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17</w:t>
            </w:r>
          </w:p>
        </w:tc>
        <w:tc>
          <w:tcPr>
            <w:tcW w:w="306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18</w:t>
            </w:r>
          </w:p>
        </w:tc>
        <w:tc>
          <w:tcPr>
            <w:tcW w:w="306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19</w:t>
            </w:r>
          </w:p>
        </w:tc>
        <w:tc>
          <w:tcPr>
            <w:tcW w:w="306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20</w:t>
            </w:r>
          </w:p>
        </w:tc>
        <w:tc>
          <w:tcPr>
            <w:tcW w:w="371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21</w:t>
            </w:r>
          </w:p>
        </w:tc>
        <w:tc>
          <w:tcPr>
            <w:tcW w:w="306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22</w:t>
            </w:r>
          </w:p>
        </w:tc>
        <w:tc>
          <w:tcPr>
            <w:tcW w:w="306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23</w:t>
            </w:r>
          </w:p>
        </w:tc>
        <w:tc>
          <w:tcPr>
            <w:tcW w:w="306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24</w:t>
            </w:r>
          </w:p>
        </w:tc>
        <w:tc>
          <w:tcPr>
            <w:tcW w:w="306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25</w:t>
            </w:r>
          </w:p>
        </w:tc>
        <w:tc>
          <w:tcPr>
            <w:tcW w:w="306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26</w:t>
            </w:r>
          </w:p>
        </w:tc>
        <w:tc>
          <w:tcPr>
            <w:tcW w:w="306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28</w:t>
            </w:r>
          </w:p>
        </w:tc>
        <w:tc>
          <w:tcPr>
            <w:tcW w:w="306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29</w:t>
            </w:r>
          </w:p>
        </w:tc>
        <w:tc>
          <w:tcPr>
            <w:tcW w:w="306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30</w:t>
            </w:r>
          </w:p>
        </w:tc>
        <w:tc>
          <w:tcPr>
            <w:tcW w:w="371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31</w:t>
            </w:r>
          </w:p>
        </w:tc>
        <w:tc>
          <w:tcPr>
            <w:tcW w:w="371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32</w:t>
            </w:r>
          </w:p>
        </w:tc>
        <w:tc>
          <w:tcPr>
            <w:tcW w:w="371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33</w:t>
            </w:r>
          </w:p>
        </w:tc>
        <w:tc>
          <w:tcPr>
            <w:tcW w:w="371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34</w:t>
            </w:r>
          </w:p>
        </w:tc>
        <w:tc>
          <w:tcPr>
            <w:tcW w:w="371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35</w:t>
            </w:r>
          </w:p>
        </w:tc>
        <w:tc>
          <w:tcPr>
            <w:tcW w:w="371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36</w:t>
            </w:r>
          </w:p>
        </w:tc>
        <w:tc>
          <w:tcPr>
            <w:tcW w:w="371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37</w:t>
            </w:r>
            <w:bookmarkStart w:id="2" w:name="P2682"/>
            <w:bookmarkEnd w:id="2"/>
          </w:p>
        </w:tc>
        <w:tc>
          <w:tcPr>
            <w:tcW w:w="373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41</w:t>
            </w:r>
          </w:p>
        </w:tc>
        <w:tc>
          <w:tcPr>
            <w:tcW w:w="637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42</w:t>
            </w:r>
          </w:p>
        </w:tc>
        <w:tc>
          <w:tcPr>
            <w:tcW w:w="556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43</w:t>
            </w:r>
          </w:p>
        </w:tc>
        <w:tc>
          <w:tcPr>
            <w:tcW w:w="695" w:type="dxa"/>
          </w:tcPr>
          <w:p w:rsidR="00341D9E" w:rsidRPr="00096D87" w:rsidRDefault="00341D9E" w:rsidP="00341D9E">
            <w:pPr>
              <w:jc w:val="center"/>
              <w:rPr>
                <w:sz w:val="18"/>
                <w:szCs w:val="18"/>
              </w:rPr>
            </w:pPr>
            <w:r w:rsidRPr="00096D87">
              <w:rPr>
                <w:sz w:val="18"/>
                <w:szCs w:val="18"/>
              </w:rPr>
              <w:t>44</w:t>
            </w:r>
          </w:p>
        </w:tc>
      </w:tr>
      <w:tr w:rsidR="00341D9E" w:rsidRPr="00096D87" w:rsidTr="00341D9E">
        <w:trPr>
          <w:trHeight w:val="213"/>
        </w:trPr>
        <w:tc>
          <w:tcPr>
            <w:tcW w:w="1389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8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3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37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</w:tr>
      <w:tr w:rsidR="00341D9E" w:rsidRPr="00096D87" w:rsidTr="00341D9E">
        <w:trPr>
          <w:trHeight w:val="304"/>
        </w:trPr>
        <w:tc>
          <w:tcPr>
            <w:tcW w:w="1389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8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3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37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</w:tr>
      <w:tr w:rsidR="00341D9E" w:rsidRPr="00096D87" w:rsidTr="00341D9E">
        <w:trPr>
          <w:trHeight w:val="213"/>
        </w:trPr>
        <w:tc>
          <w:tcPr>
            <w:tcW w:w="1389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8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3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37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</w:tr>
      <w:tr w:rsidR="00341D9E" w:rsidRPr="00096D87" w:rsidTr="00341D9E">
        <w:trPr>
          <w:trHeight w:val="213"/>
        </w:trPr>
        <w:tc>
          <w:tcPr>
            <w:tcW w:w="1389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8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3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37" w:type="dxa"/>
            <w:vAlign w:val="bottom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341D9E" w:rsidRPr="00096D87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</w:tr>
    </w:tbl>
    <w:p w:rsidR="001148DA" w:rsidRPr="00096D87" w:rsidRDefault="001148DA" w:rsidP="001148DA"/>
    <w:sectPr w:rsidR="001148DA" w:rsidRPr="00096D87" w:rsidSect="007C15F6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20D9" w:rsidRDefault="00BA20D9" w:rsidP="00341D9E">
      <w:r>
        <w:separator/>
      </w:r>
    </w:p>
  </w:endnote>
  <w:endnote w:type="continuationSeparator" w:id="0">
    <w:p w:rsidR="00BA20D9" w:rsidRDefault="00BA20D9" w:rsidP="00341D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20D9" w:rsidRDefault="00BA20D9" w:rsidP="00341D9E">
      <w:r>
        <w:separator/>
      </w:r>
    </w:p>
  </w:footnote>
  <w:footnote w:type="continuationSeparator" w:id="0">
    <w:p w:rsidR="00BA20D9" w:rsidRDefault="00BA20D9" w:rsidP="00341D9E">
      <w:r>
        <w:continuationSeparator/>
      </w:r>
    </w:p>
  </w:footnote>
  <w:footnote w:id="1">
    <w:p w:rsidR="00FF70EB" w:rsidRPr="00B66844" w:rsidRDefault="00FF70EB" w:rsidP="00341D9E">
      <w:pPr>
        <w:rPr>
          <w:rStyle w:val="af4"/>
          <w:sz w:val="18"/>
          <w:szCs w:val="18"/>
        </w:rPr>
      </w:pPr>
      <w:r w:rsidRPr="00B66844">
        <w:rPr>
          <w:rStyle w:val="af4"/>
          <w:sz w:val="18"/>
          <w:szCs w:val="18"/>
        </w:rPr>
        <w:footnoteRef/>
      </w:r>
      <w:r w:rsidRPr="00B66844">
        <w:rPr>
          <w:rStyle w:val="af4"/>
          <w:sz w:val="18"/>
          <w:szCs w:val="18"/>
        </w:rPr>
        <w:t xml:space="preserve"> Максимальное количество баллов  - 120 баллов, из них:</w:t>
      </w:r>
    </w:p>
    <w:p w:rsidR="00FF70EB" w:rsidRPr="00B66844" w:rsidRDefault="00FF70EB" w:rsidP="00341D9E">
      <w:pPr>
        <w:rPr>
          <w:rStyle w:val="af4"/>
          <w:sz w:val="18"/>
          <w:szCs w:val="18"/>
        </w:rPr>
      </w:pPr>
      <w:r w:rsidRPr="00B66844">
        <w:rPr>
          <w:rStyle w:val="af4"/>
          <w:sz w:val="18"/>
          <w:szCs w:val="18"/>
        </w:rPr>
        <w:t>- качество нормативно-правового обеспечения осуществления внутреннего финансового контроля – 32 баллов;</w:t>
      </w:r>
    </w:p>
    <w:p w:rsidR="00FF70EB" w:rsidRPr="00B66844" w:rsidRDefault="00FF70EB" w:rsidP="00341D9E">
      <w:pPr>
        <w:rPr>
          <w:rStyle w:val="af4"/>
          <w:sz w:val="18"/>
          <w:szCs w:val="18"/>
        </w:rPr>
      </w:pPr>
      <w:r w:rsidRPr="00B66844">
        <w:rPr>
          <w:rStyle w:val="af4"/>
          <w:sz w:val="18"/>
          <w:szCs w:val="18"/>
        </w:rPr>
        <w:t>- качество подготовки к проведению внутреннего финансового контроля – 28  баллов;</w:t>
      </w:r>
    </w:p>
    <w:p w:rsidR="00FF70EB" w:rsidRPr="00B66844" w:rsidRDefault="00FF70EB" w:rsidP="00341D9E">
      <w:pPr>
        <w:rPr>
          <w:rStyle w:val="af4"/>
          <w:sz w:val="18"/>
          <w:szCs w:val="18"/>
        </w:rPr>
      </w:pPr>
      <w:r w:rsidRPr="00B66844">
        <w:rPr>
          <w:rStyle w:val="af4"/>
          <w:sz w:val="18"/>
          <w:szCs w:val="18"/>
        </w:rPr>
        <w:t>- качество организации и осуществления внутреннего финансового контроля – 60 баллов;</w:t>
      </w:r>
    </w:p>
  </w:footnote>
  <w:footnote w:id="2">
    <w:p w:rsidR="00FF70EB" w:rsidRPr="00B66844" w:rsidRDefault="00FF70EB" w:rsidP="00341D9E">
      <w:pPr>
        <w:rPr>
          <w:rStyle w:val="af4"/>
          <w:sz w:val="18"/>
          <w:szCs w:val="18"/>
        </w:rPr>
      </w:pPr>
      <w:r w:rsidRPr="00B66844">
        <w:rPr>
          <w:rStyle w:val="af4"/>
          <w:sz w:val="18"/>
          <w:szCs w:val="18"/>
        </w:rPr>
        <w:footnoteRef/>
      </w:r>
      <w:r w:rsidRPr="00B66844">
        <w:rPr>
          <w:rStyle w:val="af4"/>
          <w:sz w:val="18"/>
          <w:szCs w:val="18"/>
        </w:rPr>
        <w:t>Соответствующий ответ отмечается</w:t>
      </w:r>
      <w:r w:rsidRPr="00B66844">
        <w:rPr>
          <w:sz w:val="18"/>
          <w:szCs w:val="18"/>
        </w:rPr>
        <w:t xml:space="preserve"> </w:t>
      </w:r>
      <w:r w:rsidRPr="00B66844">
        <w:rPr>
          <w:rStyle w:val="af4"/>
          <w:sz w:val="18"/>
          <w:szCs w:val="18"/>
        </w:rPr>
        <w:t xml:space="preserve">галочкой (V). </w:t>
      </w:r>
    </w:p>
  </w:footnote>
  <w:footnote w:id="3">
    <w:p w:rsidR="00FF70EB" w:rsidRPr="00872D6A" w:rsidRDefault="00FF70EB" w:rsidP="00341D9E">
      <w:pPr>
        <w:pStyle w:val="ConsPlusNormal"/>
        <w:ind w:firstLine="540"/>
        <w:jc w:val="both"/>
        <w:outlineLvl w:val="0"/>
      </w:pPr>
      <w:r w:rsidRPr="00872D6A">
        <w:rPr>
          <w:rStyle w:val="af4"/>
        </w:rPr>
        <w:footnoteRef/>
      </w:r>
      <w:r>
        <w:t>П</w:t>
      </w:r>
      <w:r w:rsidRPr="00872D6A">
        <w:t>ункт 5 статьи 160.2-1 Бюджетного кодекса Российской Федерации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D74EF"/>
    <w:multiLevelType w:val="multilevel"/>
    <w:tmpl w:val="BB5C6CE6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1620" w:hanging="720"/>
      </w:pPr>
      <w:rPr>
        <w:rFonts w:eastAsia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eastAsia="Times New Roman" w:hint="default"/>
        <w:sz w:val="20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eastAsia="Times New Roman" w:hint="default"/>
        <w:sz w:val="2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eastAsia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eastAsia="Times New Roman" w:hint="default"/>
        <w:sz w:val="20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eastAsia="Times New Roman" w:hint="default"/>
        <w:sz w:val="20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eastAsia="Times New Roman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eastAsia="Times New Roman" w:hint="default"/>
        <w:sz w:val="20"/>
      </w:rPr>
    </w:lvl>
  </w:abstractNum>
  <w:abstractNum w:abstractNumId="2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945D10"/>
    <w:multiLevelType w:val="multilevel"/>
    <w:tmpl w:val="2C5AFD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7807F4"/>
    <w:multiLevelType w:val="hybridMultilevel"/>
    <w:tmpl w:val="0F244E8E"/>
    <w:lvl w:ilvl="0" w:tplc="3336FC08">
      <w:start w:val="1"/>
      <w:numFmt w:val="decimal"/>
      <w:lvlText w:val="%1."/>
      <w:lvlJc w:val="left"/>
      <w:pPr>
        <w:ind w:left="900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DE041A"/>
    <w:multiLevelType w:val="hybridMultilevel"/>
    <w:tmpl w:val="5E02E8CE"/>
    <w:lvl w:ilvl="0" w:tplc="0ABA069E">
      <w:start w:val="1"/>
      <w:numFmt w:val="decimal"/>
      <w:lvlText w:val="%1."/>
      <w:lvlJc w:val="left"/>
      <w:pPr>
        <w:ind w:left="69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8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9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3"/>
  </w:num>
  <w:num w:numId="4">
    <w:abstractNumId w:val="9"/>
  </w:num>
  <w:num w:numId="5">
    <w:abstractNumId w:val="12"/>
  </w:num>
  <w:num w:numId="6">
    <w:abstractNumId w:val="4"/>
  </w:num>
  <w:num w:numId="7">
    <w:abstractNumId w:val="16"/>
  </w:num>
  <w:num w:numId="8">
    <w:abstractNumId w:val="19"/>
  </w:num>
  <w:num w:numId="9">
    <w:abstractNumId w:val="20"/>
  </w:num>
  <w:num w:numId="10">
    <w:abstractNumId w:val="18"/>
  </w:num>
  <w:num w:numId="11">
    <w:abstractNumId w:val="14"/>
  </w:num>
  <w:num w:numId="12">
    <w:abstractNumId w:val="15"/>
  </w:num>
  <w:num w:numId="13">
    <w:abstractNumId w:val="0"/>
  </w:num>
  <w:num w:numId="14">
    <w:abstractNumId w:val="6"/>
  </w:num>
  <w:num w:numId="15">
    <w:abstractNumId w:val="2"/>
  </w:num>
  <w:num w:numId="16">
    <w:abstractNumId w:val="8"/>
  </w:num>
  <w:num w:numId="17">
    <w:abstractNumId w:val="5"/>
  </w:num>
  <w:num w:numId="18">
    <w:abstractNumId w:val="21"/>
  </w:num>
  <w:num w:numId="19">
    <w:abstractNumId w:val="22"/>
  </w:num>
  <w:num w:numId="20">
    <w:abstractNumId w:val="7"/>
  </w:num>
  <w:num w:numId="21">
    <w:abstractNumId w:val="11"/>
  </w:num>
  <w:num w:numId="22">
    <w:abstractNumId w:val="10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1D9E"/>
    <w:rsid w:val="00013FA2"/>
    <w:rsid w:val="000149C6"/>
    <w:rsid w:val="000836D6"/>
    <w:rsid w:val="000842C1"/>
    <w:rsid w:val="00086488"/>
    <w:rsid w:val="00096D87"/>
    <w:rsid w:val="000A55EB"/>
    <w:rsid w:val="000A64AB"/>
    <w:rsid w:val="000C367A"/>
    <w:rsid w:val="001148DA"/>
    <w:rsid w:val="0012385A"/>
    <w:rsid w:val="0013758A"/>
    <w:rsid w:val="0014030D"/>
    <w:rsid w:val="00146F49"/>
    <w:rsid w:val="001A15C3"/>
    <w:rsid w:val="001E3723"/>
    <w:rsid w:val="001E71CC"/>
    <w:rsid w:val="002073B3"/>
    <w:rsid w:val="0021521A"/>
    <w:rsid w:val="00260981"/>
    <w:rsid w:val="00283196"/>
    <w:rsid w:val="002C21CE"/>
    <w:rsid w:val="002E5076"/>
    <w:rsid w:val="00341D9E"/>
    <w:rsid w:val="00376F67"/>
    <w:rsid w:val="00435902"/>
    <w:rsid w:val="00481FE4"/>
    <w:rsid w:val="004866FC"/>
    <w:rsid w:val="004E1F35"/>
    <w:rsid w:val="00514914"/>
    <w:rsid w:val="00522787"/>
    <w:rsid w:val="00532FAE"/>
    <w:rsid w:val="00534269"/>
    <w:rsid w:val="00542262"/>
    <w:rsid w:val="00557880"/>
    <w:rsid w:val="005814B2"/>
    <w:rsid w:val="005C03D9"/>
    <w:rsid w:val="005C1F13"/>
    <w:rsid w:val="005D0BAA"/>
    <w:rsid w:val="005D366E"/>
    <w:rsid w:val="005F5D16"/>
    <w:rsid w:val="006359F4"/>
    <w:rsid w:val="00635A4D"/>
    <w:rsid w:val="006F1E38"/>
    <w:rsid w:val="0071626B"/>
    <w:rsid w:val="007764F5"/>
    <w:rsid w:val="007B684C"/>
    <w:rsid w:val="007C15F6"/>
    <w:rsid w:val="00801BD1"/>
    <w:rsid w:val="00817CFD"/>
    <w:rsid w:val="00822D4F"/>
    <w:rsid w:val="00824026"/>
    <w:rsid w:val="00840474"/>
    <w:rsid w:val="008435D3"/>
    <w:rsid w:val="00897A90"/>
    <w:rsid w:val="008A3257"/>
    <w:rsid w:val="008C6BE9"/>
    <w:rsid w:val="00921715"/>
    <w:rsid w:val="00921991"/>
    <w:rsid w:val="009A3EB2"/>
    <w:rsid w:val="009A63C2"/>
    <w:rsid w:val="00A23248"/>
    <w:rsid w:val="00A257D4"/>
    <w:rsid w:val="00A303FF"/>
    <w:rsid w:val="00A32E64"/>
    <w:rsid w:val="00A41C01"/>
    <w:rsid w:val="00AA6D31"/>
    <w:rsid w:val="00B04E6D"/>
    <w:rsid w:val="00B13CAA"/>
    <w:rsid w:val="00B66844"/>
    <w:rsid w:val="00B853FC"/>
    <w:rsid w:val="00B90413"/>
    <w:rsid w:val="00BA20D9"/>
    <w:rsid w:val="00BA68F0"/>
    <w:rsid w:val="00BD5F90"/>
    <w:rsid w:val="00BE2BA1"/>
    <w:rsid w:val="00D504DA"/>
    <w:rsid w:val="00D67749"/>
    <w:rsid w:val="00D94F93"/>
    <w:rsid w:val="00DE7D0A"/>
    <w:rsid w:val="00E36A40"/>
    <w:rsid w:val="00EA524A"/>
    <w:rsid w:val="00EB32D2"/>
    <w:rsid w:val="00EC1E1F"/>
    <w:rsid w:val="00EE2F45"/>
    <w:rsid w:val="00EF68C1"/>
    <w:rsid w:val="00F05DD6"/>
    <w:rsid w:val="00F9029C"/>
    <w:rsid w:val="00FB13FA"/>
    <w:rsid w:val="00FD3A4D"/>
    <w:rsid w:val="00FF70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D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link w:val="30"/>
    <w:uiPriority w:val="9"/>
    <w:qFormat/>
    <w:rsid w:val="00341D9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41D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"/>
    <w:rsid w:val="00341D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41D9E"/>
    <w:pPr>
      <w:ind w:left="720"/>
      <w:contextualSpacing/>
    </w:pPr>
  </w:style>
  <w:style w:type="paragraph" w:styleId="a4">
    <w:name w:val="No Spacing"/>
    <w:link w:val="a5"/>
    <w:uiPriority w:val="1"/>
    <w:qFormat/>
    <w:rsid w:val="00341D9E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5">
    <w:name w:val="Без интервала Знак"/>
    <w:basedOn w:val="a0"/>
    <w:link w:val="a4"/>
    <w:uiPriority w:val="1"/>
    <w:rsid w:val="00341D9E"/>
    <w:rPr>
      <w:rFonts w:ascii="Times New Roman" w:hAnsi="Times New Roman" w:cs="Times New Roman"/>
      <w:sz w:val="28"/>
      <w:szCs w:val="28"/>
    </w:rPr>
  </w:style>
  <w:style w:type="paragraph" w:styleId="a6">
    <w:name w:val="Title"/>
    <w:basedOn w:val="a"/>
    <w:link w:val="a7"/>
    <w:qFormat/>
    <w:rsid w:val="00341D9E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341D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8">
    <w:name w:val="Subtitle"/>
    <w:basedOn w:val="a"/>
    <w:link w:val="a9"/>
    <w:qFormat/>
    <w:rsid w:val="00341D9E"/>
    <w:pPr>
      <w:jc w:val="center"/>
    </w:pPr>
    <w:rPr>
      <w:b/>
      <w:sz w:val="28"/>
    </w:rPr>
  </w:style>
  <w:style w:type="character" w:customStyle="1" w:styleId="a9">
    <w:name w:val="Подзаголовок Знак"/>
    <w:basedOn w:val="a0"/>
    <w:link w:val="a8"/>
    <w:rsid w:val="00341D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nformat">
    <w:name w:val="ConsPlusNonformat"/>
    <w:rsid w:val="00341D9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341D9E"/>
    <w:rPr>
      <w:rFonts w:ascii="Tahoma" w:eastAsia="Times New Roman" w:hAnsi="Tahoma" w:cs="Times New Roman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341D9E"/>
    <w:rPr>
      <w:rFonts w:ascii="Tahoma" w:hAnsi="Tahoma"/>
      <w:sz w:val="16"/>
      <w:szCs w:val="16"/>
      <w:lang w:eastAsia="en-US"/>
    </w:rPr>
  </w:style>
  <w:style w:type="character" w:customStyle="1" w:styleId="1">
    <w:name w:val="Текст выноски Знак1"/>
    <w:basedOn w:val="a0"/>
    <w:uiPriority w:val="99"/>
    <w:semiHidden/>
    <w:rsid w:val="00341D9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примечания Знак"/>
    <w:basedOn w:val="a0"/>
    <w:link w:val="ad"/>
    <w:uiPriority w:val="99"/>
    <w:semiHidden/>
    <w:rsid w:val="00341D9E"/>
    <w:rPr>
      <w:rFonts w:ascii="Calibri" w:eastAsia="Times New Roman" w:hAnsi="Calibri" w:cs="Times New Roman"/>
      <w:sz w:val="20"/>
      <w:szCs w:val="20"/>
    </w:rPr>
  </w:style>
  <w:style w:type="paragraph" w:styleId="ad">
    <w:name w:val="annotation text"/>
    <w:basedOn w:val="a"/>
    <w:link w:val="ac"/>
    <w:uiPriority w:val="99"/>
    <w:semiHidden/>
    <w:unhideWhenUsed/>
    <w:rsid w:val="00341D9E"/>
    <w:pPr>
      <w:spacing w:after="200"/>
    </w:pPr>
    <w:rPr>
      <w:rFonts w:ascii="Calibri" w:hAnsi="Calibri"/>
      <w:lang w:eastAsia="en-US"/>
    </w:rPr>
  </w:style>
  <w:style w:type="character" w:customStyle="1" w:styleId="10">
    <w:name w:val="Текст примечания Знак1"/>
    <w:basedOn w:val="a0"/>
    <w:uiPriority w:val="99"/>
    <w:semiHidden/>
    <w:rsid w:val="00341D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ма примечания Знак"/>
    <w:basedOn w:val="ac"/>
    <w:link w:val="af"/>
    <w:uiPriority w:val="99"/>
    <w:semiHidden/>
    <w:rsid w:val="00341D9E"/>
    <w:rPr>
      <w:rFonts w:ascii="Calibri" w:eastAsia="Times New Roman" w:hAnsi="Calibri" w:cs="Times New Roman"/>
      <w:b/>
      <w:bCs/>
      <w:sz w:val="20"/>
      <w:szCs w:val="20"/>
    </w:rPr>
  </w:style>
  <w:style w:type="paragraph" w:styleId="af">
    <w:name w:val="annotation subject"/>
    <w:basedOn w:val="ad"/>
    <w:next w:val="ad"/>
    <w:link w:val="ae"/>
    <w:uiPriority w:val="99"/>
    <w:semiHidden/>
    <w:unhideWhenUsed/>
    <w:rsid w:val="00341D9E"/>
    <w:rPr>
      <w:b/>
      <w:bCs/>
    </w:rPr>
  </w:style>
  <w:style w:type="character" w:customStyle="1" w:styleId="11">
    <w:name w:val="Тема примечания Знак1"/>
    <w:basedOn w:val="10"/>
    <w:uiPriority w:val="99"/>
    <w:semiHidden/>
    <w:rsid w:val="00341D9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Document Map"/>
    <w:basedOn w:val="a"/>
    <w:link w:val="af1"/>
    <w:uiPriority w:val="99"/>
    <w:semiHidden/>
    <w:unhideWhenUsed/>
    <w:rsid w:val="00341D9E"/>
    <w:rPr>
      <w:rFonts w:ascii="Tahoma" w:hAnsi="Tahoma"/>
      <w:sz w:val="16"/>
      <w:szCs w:val="16"/>
    </w:rPr>
  </w:style>
  <w:style w:type="character" w:customStyle="1" w:styleId="af1">
    <w:name w:val="Схема документа Знак"/>
    <w:basedOn w:val="a0"/>
    <w:link w:val="af0"/>
    <w:uiPriority w:val="99"/>
    <w:semiHidden/>
    <w:rsid w:val="00341D9E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2">
    <w:name w:val="Текст сноски Знак"/>
    <w:basedOn w:val="a0"/>
    <w:link w:val="af3"/>
    <w:uiPriority w:val="99"/>
    <w:semiHidden/>
    <w:rsid w:val="00341D9E"/>
    <w:rPr>
      <w:rFonts w:ascii="Calibri" w:eastAsia="Times New Roman" w:hAnsi="Calibri" w:cs="Times New Roman"/>
      <w:sz w:val="20"/>
      <w:szCs w:val="20"/>
    </w:rPr>
  </w:style>
  <w:style w:type="paragraph" w:styleId="af3">
    <w:name w:val="footnote text"/>
    <w:basedOn w:val="a"/>
    <w:link w:val="af2"/>
    <w:uiPriority w:val="99"/>
    <w:semiHidden/>
    <w:unhideWhenUsed/>
    <w:rsid w:val="00341D9E"/>
    <w:rPr>
      <w:rFonts w:ascii="Calibri" w:hAnsi="Calibri"/>
      <w:lang w:eastAsia="en-US"/>
    </w:rPr>
  </w:style>
  <w:style w:type="character" w:customStyle="1" w:styleId="12">
    <w:name w:val="Текст сноски Знак1"/>
    <w:basedOn w:val="a0"/>
    <w:uiPriority w:val="99"/>
    <w:semiHidden/>
    <w:rsid w:val="00341D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uiPriority w:val="99"/>
    <w:semiHidden/>
    <w:unhideWhenUsed/>
    <w:rsid w:val="00341D9E"/>
    <w:rPr>
      <w:vertAlign w:val="superscript"/>
    </w:rPr>
  </w:style>
  <w:style w:type="paragraph" w:styleId="af5">
    <w:name w:val="header"/>
    <w:basedOn w:val="a"/>
    <w:link w:val="af6"/>
    <w:uiPriority w:val="99"/>
    <w:unhideWhenUsed/>
    <w:rsid w:val="00341D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6">
    <w:name w:val="Верхний колонтитул Знак"/>
    <w:basedOn w:val="a0"/>
    <w:link w:val="af5"/>
    <w:uiPriority w:val="99"/>
    <w:rsid w:val="00341D9E"/>
    <w:rPr>
      <w:rFonts w:ascii="Calibri" w:eastAsia="Times New Roman" w:hAnsi="Calibri" w:cs="Times New Roman"/>
      <w:lang w:eastAsia="ru-RU"/>
    </w:rPr>
  </w:style>
  <w:style w:type="paragraph" w:styleId="af7">
    <w:name w:val="footer"/>
    <w:basedOn w:val="a"/>
    <w:link w:val="af8"/>
    <w:uiPriority w:val="99"/>
    <w:unhideWhenUsed/>
    <w:rsid w:val="00341D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8">
    <w:name w:val="Нижний колонтитул Знак"/>
    <w:basedOn w:val="a0"/>
    <w:link w:val="af7"/>
    <w:uiPriority w:val="99"/>
    <w:rsid w:val="00341D9E"/>
    <w:rPr>
      <w:rFonts w:ascii="Calibri" w:eastAsia="Times New Roman" w:hAnsi="Calibri" w:cs="Times New Roman"/>
      <w:lang w:eastAsia="ru-RU"/>
    </w:rPr>
  </w:style>
  <w:style w:type="table" w:styleId="af9">
    <w:name w:val="Table Grid"/>
    <w:basedOn w:val="a1"/>
    <w:uiPriority w:val="59"/>
    <w:rsid w:val="006F1E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16</Pages>
  <Words>5177</Words>
  <Characters>29512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34620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Администрация</cp:lastModifiedBy>
  <cp:revision>56</cp:revision>
  <cp:lastPrinted>2019-09-05T11:15:00Z</cp:lastPrinted>
  <dcterms:created xsi:type="dcterms:W3CDTF">2019-07-04T07:49:00Z</dcterms:created>
  <dcterms:modified xsi:type="dcterms:W3CDTF">2019-09-19T07:08:00Z</dcterms:modified>
</cp:coreProperties>
</file>