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FE8" w:rsidRPr="00AC1191" w:rsidRDefault="00E55FE8" w:rsidP="00E55FE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C1191">
        <w:rPr>
          <w:rFonts w:ascii="Times New Roman" w:hAnsi="Times New Roman" w:cs="Times New Roman"/>
          <w:b/>
          <w:sz w:val="24"/>
          <w:szCs w:val="24"/>
        </w:rPr>
        <w:t>Владельцам земельных участков, на которых расположены пункты государственной геодезической сети</w:t>
      </w:r>
    </w:p>
    <w:bookmarkEnd w:id="0"/>
    <w:p w:rsidR="00E55FE8" w:rsidRPr="00AC1191" w:rsidRDefault="00E55FE8" w:rsidP="00E55FE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A15" w:rsidRPr="00AC1191" w:rsidRDefault="00ED2A15" w:rsidP="00181A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191">
        <w:rPr>
          <w:rFonts w:ascii="Times New Roman" w:hAnsi="Times New Roman" w:cs="Times New Roman"/>
          <w:sz w:val="24"/>
          <w:szCs w:val="24"/>
        </w:rPr>
        <w:t>В соответствии с часть</w:t>
      </w:r>
      <w:r w:rsidR="00500881" w:rsidRPr="00AC1191">
        <w:rPr>
          <w:rFonts w:ascii="Times New Roman" w:hAnsi="Times New Roman" w:cs="Times New Roman"/>
          <w:sz w:val="24"/>
          <w:szCs w:val="24"/>
        </w:rPr>
        <w:t>ю</w:t>
      </w:r>
      <w:r w:rsidRPr="00AC1191">
        <w:rPr>
          <w:rFonts w:ascii="Times New Roman" w:hAnsi="Times New Roman" w:cs="Times New Roman"/>
          <w:sz w:val="24"/>
          <w:szCs w:val="24"/>
        </w:rPr>
        <w:t xml:space="preserve"> 3 статьи 22 Федерального закона от 30.12.2015г. №431-ФЗ «О геодезии, картографии и пространственных данных и о внесении изменений в отдельные законодательные акты Российской Федерации» государственный геодезический надзор осуществляется Федеральной службой государственной регистрации, кадастра и картограф</w:t>
      </w:r>
      <w:proofErr w:type="gramStart"/>
      <w:r w:rsidRPr="00AC1191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AC1191">
        <w:rPr>
          <w:rFonts w:ascii="Times New Roman" w:hAnsi="Times New Roman" w:cs="Times New Roman"/>
          <w:sz w:val="24"/>
          <w:szCs w:val="24"/>
        </w:rPr>
        <w:t xml:space="preserve"> территориальными органами.</w:t>
      </w:r>
    </w:p>
    <w:p w:rsidR="00181ACB" w:rsidRPr="00AC1191" w:rsidRDefault="00ED2A15" w:rsidP="00181A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191">
        <w:rPr>
          <w:rFonts w:ascii="Times New Roman" w:hAnsi="Times New Roman" w:cs="Times New Roman"/>
          <w:sz w:val="24"/>
          <w:szCs w:val="24"/>
        </w:rPr>
        <w:t xml:space="preserve">На территории Республики Мордовия государственный геодезический надзор осуществляется Управлением Росреестра по Республике Мордовия. Непосредственно данные полномочия возложены на отдел государственного земельного надзора, геодезии и картографии. Сотрудниками отдела осуществляется работа по наблюдению за сохранностью пунктов государственной геодезической сети (далее – пункты ГГС), установлению их охранных зон и внесению сведений о них в Единый государственный реестр недвижимости. Данные пункты представляют собой металлические конструкции в виде пирамид высотой 3-4 метра и располагаются по всей территории Республики, в основном за чертой населённых пунктов, в полях и лесах. </w:t>
      </w:r>
    </w:p>
    <w:p w:rsidR="00181ACB" w:rsidRPr="00AC1191" w:rsidRDefault="00ED2A15" w:rsidP="00181A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191">
        <w:rPr>
          <w:rFonts w:ascii="Times New Roman" w:hAnsi="Times New Roman" w:cs="Times New Roman"/>
          <w:sz w:val="24"/>
          <w:szCs w:val="24"/>
        </w:rPr>
        <w:t xml:space="preserve">Нередко они уничтожаются, иногда по незнанию, но главным образом для сдачи на металлолом. Подобного рода деяния наносят </w:t>
      </w:r>
      <w:r w:rsidR="00F50E5A" w:rsidRPr="00AC1191">
        <w:rPr>
          <w:rFonts w:ascii="Times New Roman" w:hAnsi="Times New Roman" w:cs="Times New Roman"/>
          <w:sz w:val="24"/>
          <w:szCs w:val="24"/>
        </w:rPr>
        <w:t xml:space="preserve">существенный </w:t>
      </w:r>
      <w:r w:rsidRPr="00AC1191">
        <w:rPr>
          <w:rFonts w:ascii="Times New Roman" w:hAnsi="Times New Roman" w:cs="Times New Roman"/>
          <w:sz w:val="24"/>
          <w:szCs w:val="24"/>
        </w:rPr>
        <w:t xml:space="preserve">вред государству и подлежат наказанию в виде наложения </w:t>
      </w:r>
      <w:r w:rsidR="00F50E5A" w:rsidRPr="00AC1191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Pr="00AC1191">
        <w:rPr>
          <w:rFonts w:ascii="Times New Roman" w:hAnsi="Times New Roman" w:cs="Times New Roman"/>
          <w:sz w:val="24"/>
          <w:szCs w:val="24"/>
        </w:rPr>
        <w:t xml:space="preserve">штрафа и возмещения </w:t>
      </w:r>
      <w:r w:rsidR="00F50E5A" w:rsidRPr="00AC1191">
        <w:rPr>
          <w:rFonts w:ascii="Times New Roman" w:hAnsi="Times New Roman" w:cs="Times New Roman"/>
          <w:sz w:val="24"/>
          <w:szCs w:val="24"/>
        </w:rPr>
        <w:t xml:space="preserve">причинённого </w:t>
      </w:r>
      <w:r w:rsidRPr="00AC1191">
        <w:rPr>
          <w:rFonts w:ascii="Times New Roman" w:hAnsi="Times New Roman" w:cs="Times New Roman"/>
          <w:sz w:val="24"/>
          <w:szCs w:val="24"/>
        </w:rPr>
        <w:t>ущерба. Кроме того, владельцы земельных участков, на которых расположены пункты ГГС, обязаны в течение 15 дней с момента обнаружения уничтожения или повреждения пунктов направить информацию в Управление</w:t>
      </w:r>
      <w:r w:rsidR="00F50E5A" w:rsidRPr="00AC1191">
        <w:rPr>
          <w:rFonts w:ascii="Times New Roman" w:hAnsi="Times New Roman" w:cs="Times New Roman"/>
          <w:sz w:val="24"/>
          <w:szCs w:val="24"/>
        </w:rPr>
        <w:t xml:space="preserve"> Росреестра по Республике Мордовия</w:t>
      </w:r>
      <w:r w:rsidRPr="00AC1191">
        <w:rPr>
          <w:rFonts w:ascii="Times New Roman" w:hAnsi="Times New Roman" w:cs="Times New Roman"/>
          <w:sz w:val="24"/>
          <w:szCs w:val="24"/>
        </w:rPr>
        <w:t xml:space="preserve"> по адресу: 430005, РМ, г. Саранск, ул. Степана Разина, 17</w:t>
      </w:r>
      <w:r w:rsidR="00F642D9" w:rsidRPr="00AC1191">
        <w:rPr>
          <w:rFonts w:ascii="Times New Roman" w:hAnsi="Times New Roman" w:cs="Times New Roman"/>
          <w:sz w:val="24"/>
          <w:szCs w:val="24"/>
        </w:rPr>
        <w:t>, либо по электронному адресу: 13_</w:t>
      </w:r>
      <w:r w:rsidR="00F642D9" w:rsidRPr="00AC1191">
        <w:rPr>
          <w:rFonts w:ascii="Times New Roman" w:hAnsi="Times New Roman" w:cs="Times New Roman"/>
          <w:sz w:val="24"/>
          <w:szCs w:val="24"/>
          <w:lang w:val="en-US"/>
        </w:rPr>
        <w:t>upr</w:t>
      </w:r>
      <w:r w:rsidR="00F642D9" w:rsidRPr="00AC1191">
        <w:rPr>
          <w:rFonts w:ascii="Times New Roman" w:hAnsi="Times New Roman" w:cs="Times New Roman"/>
          <w:sz w:val="24"/>
          <w:szCs w:val="24"/>
        </w:rPr>
        <w:t>@</w:t>
      </w:r>
      <w:r w:rsidR="00F642D9" w:rsidRPr="00AC1191">
        <w:rPr>
          <w:rFonts w:ascii="Times New Roman" w:hAnsi="Times New Roman" w:cs="Times New Roman"/>
          <w:sz w:val="24"/>
          <w:szCs w:val="24"/>
          <w:lang w:val="en-US"/>
        </w:rPr>
        <w:t>rosreestr</w:t>
      </w:r>
      <w:r w:rsidR="00F642D9" w:rsidRPr="00AC1191">
        <w:rPr>
          <w:rFonts w:ascii="Times New Roman" w:hAnsi="Times New Roman" w:cs="Times New Roman"/>
          <w:sz w:val="24"/>
          <w:szCs w:val="24"/>
        </w:rPr>
        <w:t>.</w:t>
      </w:r>
      <w:r w:rsidR="00F642D9" w:rsidRPr="00AC1191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AC1191">
        <w:rPr>
          <w:rFonts w:ascii="Times New Roman" w:hAnsi="Times New Roman" w:cs="Times New Roman"/>
          <w:sz w:val="24"/>
          <w:szCs w:val="24"/>
        </w:rPr>
        <w:t>. Информация должна содержать сведения об адресе (местоположении) пункта и причины его повреждения (если они известны), а также контактные данные заявителя.</w:t>
      </w:r>
    </w:p>
    <w:p w:rsidR="00ED2A15" w:rsidRPr="00AC1191" w:rsidRDefault="00ED2A15" w:rsidP="00181A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1191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Pr="00AC1191">
        <w:rPr>
          <w:rFonts w:ascii="Times New Roman" w:hAnsi="Times New Roman" w:cs="Times New Roman"/>
          <w:sz w:val="24"/>
          <w:szCs w:val="24"/>
        </w:rPr>
        <w:t xml:space="preserve"> об указанных случаях влечёт за собой </w:t>
      </w:r>
      <w:r w:rsidR="00F50E5A" w:rsidRPr="00AC1191">
        <w:rPr>
          <w:rFonts w:ascii="Times New Roman" w:hAnsi="Times New Roman" w:cs="Times New Roman"/>
          <w:sz w:val="24"/>
          <w:szCs w:val="24"/>
        </w:rPr>
        <w:t xml:space="preserve">административное наказание в виде </w:t>
      </w:r>
      <w:r w:rsidRPr="00AC1191">
        <w:rPr>
          <w:rFonts w:ascii="Times New Roman" w:hAnsi="Times New Roman" w:cs="Times New Roman"/>
          <w:sz w:val="24"/>
          <w:szCs w:val="24"/>
        </w:rPr>
        <w:t>предупреждени</w:t>
      </w:r>
      <w:r w:rsidR="00F50E5A" w:rsidRPr="00AC1191">
        <w:rPr>
          <w:rFonts w:ascii="Times New Roman" w:hAnsi="Times New Roman" w:cs="Times New Roman"/>
          <w:sz w:val="24"/>
          <w:szCs w:val="24"/>
        </w:rPr>
        <w:t>я</w:t>
      </w:r>
      <w:r w:rsidRPr="00AC1191">
        <w:rPr>
          <w:rFonts w:ascii="Times New Roman" w:hAnsi="Times New Roman" w:cs="Times New Roman"/>
          <w:sz w:val="24"/>
          <w:szCs w:val="24"/>
        </w:rPr>
        <w:t>, либо наложени</w:t>
      </w:r>
      <w:r w:rsidR="00F50E5A" w:rsidRPr="00AC1191">
        <w:rPr>
          <w:rFonts w:ascii="Times New Roman" w:hAnsi="Times New Roman" w:cs="Times New Roman"/>
          <w:sz w:val="24"/>
          <w:szCs w:val="24"/>
        </w:rPr>
        <w:t>я</w:t>
      </w:r>
      <w:r w:rsidRPr="00AC1191">
        <w:rPr>
          <w:rFonts w:ascii="Times New Roman" w:hAnsi="Times New Roman" w:cs="Times New Roman"/>
          <w:sz w:val="24"/>
          <w:szCs w:val="24"/>
        </w:rPr>
        <w:t xml:space="preserve"> штрафа в размере от 1000 до 5000 рублей на собственников или пользователей земельных участков.</w:t>
      </w:r>
    </w:p>
    <w:p w:rsidR="00C56561" w:rsidRPr="00AC1191" w:rsidRDefault="00C56561" w:rsidP="00F406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2D9" w:rsidRPr="00AC1191" w:rsidRDefault="00F642D9" w:rsidP="00AC119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C1191">
        <w:rPr>
          <w:rFonts w:ascii="Times New Roman" w:eastAsia="Calibri" w:hAnsi="Times New Roman" w:cs="Times New Roman"/>
          <w:sz w:val="24"/>
          <w:szCs w:val="24"/>
        </w:rPr>
        <w:t xml:space="preserve">Отдел государственного земельного надзора, геодезии и картографии </w:t>
      </w:r>
    </w:p>
    <w:p w:rsidR="00F642D9" w:rsidRPr="00AC1191" w:rsidRDefault="00F642D9" w:rsidP="00AC119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C1191">
        <w:rPr>
          <w:rFonts w:ascii="Times New Roman" w:eastAsia="Calibri" w:hAnsi="Times New Roman" w:cs="Times New Roman"/>
          <w:sz w:val="24"/>
          <w:szCs w:val="24"/>
        </w:rPr>
        <w:t>Управления Росреестра по Республике Мордовия</w:t>
      </w:r>
    </w:p>
    <w:p w:rsidR="00F642D9" w:rsidRPr="00AC1191" w:rsidRDefault="00F642D9" w:rsidP="00AC119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C1191">
        <w:rPr>
          <w:rFonts w:ascii="Times New Roman" w:eastAsia="Calibri" w:hAnsi="Times New Roman" w:cs="Times New Roman"/>
          <w:sz w:val="24"/>
          <w:szCs w:val="24"/>
        </w:rPr>
        <w:t>Артемов Павел Анатольевич</w:t>
      </w:r>
    </w:p>
    <w:p w:rsidR="00F642D9" w:rsidRPr="00AC1191" w:rsidRDefault="00F642D9" w:rsidP="00AC119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C1191">
        <w:rPr>
          <w:rFonts w:ascii="Times New Roman" w:eastAsia="Calibri" w:hAnsi="Times New Roman" w:cs="Times New Roman"/>
          <w:sz w:val="24"/>
          <w:szCs w:val="24"/>
        </w:rPr>
        <w:t>8 (8342) 24-16-52</w:t>
      </w:r>
    </w:p>
    <w:p w:rsidR="00E66F08" w:rsidRPr="00AC1191" w:rsidRDefault="00E66F08">
      <w:pPr>
        <w:rPr>
          <w:sz w:val="24"/>
          <w:szCs w:val="24"/>
        </w:rPr>
      </w:pPr>
    </w:p>
    <w:sectPr w:rsidR="00E66F08" w:rsidRPr="00AC1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109"/>
    <w:rsid w:val="00181ACB"/>
    <w:rsid w:val="002E2663"/>
    <w:rsid w:val="00347180"/>
    <w:rsid w:val="003E73B6"/>
    <w:rsid w:val="00403A4F"/>
    <w:rsid w:val="00500881"/>
    <w:rsid w:val="0064595A"/>
    <w:rsid w:val="007E48DC"/>
    <w:rsid w:val="008A1265"/>
    <w:rsid w:val="008B14AE"/>
    <w:rsid w:val="00AC1191"/>
    <w:rsid w:val="00AD1BCB"/>
    <w:rsid w:val="00BC0109"/>
    <w:rsid w:val="00C07BCF"/>
    <w:rsid w:val="00C56561"/>
    <w:rsid w:val="00D05059"/>
    <w:rsid w:val="00E55FE8"/>
    <w:rsid w:val="00E61E1E"/>
    <w:rsid w:val="00E66F08"/>
    <w:rsid w:val="00E7489E"/>
    <w:rsid w:val="00ED2A15"/>
    <w:rsid w:val="00ED47FA"/>
    <w:rsid w:val="00F406B2"/>
    <w:rsid w:val="00F50E5A"/>
    <w:rsid w:val="00F642D9"/>
    <w:rsid w:val="00F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А. Артёмов</dc:creator>
  <cp:lastModifiedBy>Яна М. Борисова</cp:lastModifiedBy>
  <cp:revision>19</cp:revision>
  <dcterms:created xsi:type="dcterms:W3CDTF">2019-04-02T12:36:00Z</dcterms:created>
  <dcterms:modified xsi:type="dcterms:W3CDTF">2019-05-23T06:57:00Z</dcterms:modified>
</cp:coreProperties>
</file>