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DA2" w:rsidRPr="006F45BA" w:rsidRDefault="00C73DA2" w:rsidP="00C73D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6F45BA">
        <w:rPr>
          <w:rFonts w:ascii="Times New Roman" w:hAnsi="Times New Roman" w:cs="Times New Roman"/>
          <w:b/>
          <w:bCs/>
          <w:sz w:val="24"/>
          <w:szCs w:val="24"/>
        </w:rPr>
        <w:t>Какое имущество подлежит реализации в случае признания гражданина банкротом</w:t>
      </w:r>
      <w:bookmarkEnd w:id="0"/>
      <w:r w:rsidRPr="006F45BA">
        <w:rPr>
          <w:rFonts w:ascii="Times New Roman" w:hAnsi="Times New Roman" w:cs="Times New Roman"/>
          <w:b/>
          <w:bCs/>
          <w:sz w:val="24"/>
          <w:szCs w:val="24"/>
        </w:rPr>
        <w:t xml:space="preserve"> и введения процедуры реализации имущества? </w:t>
      </w:r>
    </w:p>
    <w:p w:rsidR="00C73DA2" w:rsidRPr="006F45BA" w:rsidRDefault="00406ACA" w:rsidP="00C73D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5BA">
        <w:rPr>
          <w:rFonts w:ascii="Times New Roman" w:hAnsi="Times New Roman" w:cs="Times New Roman"/>
          <w:b/>
          <w:sz w:val="24"/>
          <w:szCs w:val="24"/>
        </w:rPr>
        <w:t>Ответ:</w:t>
      </w:r>
      <w:r w:rsidRPr="006F45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73DA2" w:rsidRPr="006F45BA">
        <w:rPr>
          <w:rFonts w:ascii="Times New Roman" w:hAnsi="Times New Roman" w:cs="Times New Roman"/>
          <w:sz w:val="24"/>
          <w:szCs w:val="24"/>
        </w:rPr>
        <w:t xml:space="preserve">Согласно пункту 1 статьи 213.25 Закона о банкротстве все имущество гражданина, имеющееся на дату принятия решения арбитражного суда о признании гражданина банкротом и введении реализации имущества гражданина и выявленное или приобретенное после даты принятия указанного решения, составляет конкурсную массу, за исключением имущества, на которое не может быть обращено взыскание в соответствии с гражданским процессуальным </w:t>
      </w:r>
      <w:hyperlink r:id="rId5" w:history="1">
        <w:r w:rsidR="00C73DA2" w:rsidRPr="006F45BA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C73DA2" w:rsidRPr="006F45B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A7EA7" w:rsidRPr="006F45BA" w:rsidRDefault="00C73DA2" w:rsidP="006A7E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5BA">
        <w:rPr>
          <w:rFonts w:ascii="Times New Roman" w:hAnsi="Times New Roman" w:cs="Times New Roman"/>
          <w:sz w:val="24"/>
          <w:szCs w:val="24"/>
        </w:rPr>
        <w:t>В соответствии с пунктом 1 статьи 446 Гражданского процессуального кодекса российской Федерации</w:t>
      </w:r>
      <w:r w:rsidR="006A7EA7" w:rsidRPr="006F45BA">
        <w:rPr>
          <w:rFonts w:ascii="Times New Roman" w:hAnsi="Times New Roman" w:cs="Times New Roman"/>
          <w:sz w:val="24"/>
          <w:szCs w:val="24"/>
        </w:rPr>
        <w:t xml:space="preserve"> (далее – ГПК РФ) в</w:t>
      </w:r>
      <w:r w:rsidRPr="006F45BA">
        <w:rPr>
          <w:rFonts w:ascii="Times New Roman" w:hAnsi="Times New Roman" w:cs="Times New Roman"/>
          <w:sz w:val="24"/>
          <w:szCs w:val="24"/>
        </w:rPr>
        <w:t>зыскание по исполнительным документам не может быть обращено на следующее имущество, принадлежащее гражданину-должнику на праве собственности:</w:t>
      </w:r>
      <w:bookmarkStart w:id="1" w:name="Par1"/>
      <w:bookmarkEnd w:id="1"/>
    </w:p>
    <w:p w:rsidR="006A7EA7" w:rsidRPr="006F45BA" w:rsidRDefault="006A7EA7" w:rsidP="006A7E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5BA">
        <w:rPr>
          <w:rFonts w:ascii="Times New Roman" w:hAnsi="Times New Roman" w:cs="Times New Roman"/>
          <w:sz w:val="24"/>
          <w:szCs w:val="24"/>
        </w:rPr>
        <w:t xml:space="preserve">- </w:t>
      </w:r>
      <w:r w:rsidR="00C73DA2" w:rsidRPr="006F45BA">
        <w:rPr>
          <w:rFonts w:ascii="Times New Roman" w:hAnsi="Times New Roman" w:cs="Times New Roman"/>
          <w:sz w:val="24"/>
          <w:szCs w:val="24"/>
        </w:rPr>
        <w:t xml:space="preserve">жилое помещение (его части), если для гражданина-должника и членов его семьи, совместно проживающих в принадлежащем помещении, оно является </w:t>
      </w:r>
      <w:hyperlink r:id="rId6" w:history="1">
        <w:r w:rsidR="00C73DA2" w:rsidRPr="006F45BA">
          <w:rPr>
            <w:rFonts w:ascii="Times New Roman" w:hAnsi="Times New Roman" w:cs="Times New Roman"/>
            <w:sz w:val="24"/>
            <w:szCs w:val="24"/>
          </w:rPr>
          <w:t>единственным пригодным</w:t>
        </w:r>
      </w:hyperlink>
      <w:r w:rsidR="00C73DA2" w:rsidRPr="006F45BA">
        <w:rPr>
          <w:rFonts w:ascii="Times New Roman" w:hAnsi="Times New Roman" w:cs="Times New Roman"/>
          <w:sz w:val="24"/>
          <w:szCs w:val="24"/>
        </w:rPr>
        <w:t xml:space="preserve"> для постоянного прожив</w:t>
      </w:r>
      <w:r w:rsidRPr="006F45BA">
        <w:rPr>
          <w:rFonts w:ascii="Times New Roman" w:hAnsi="Times New Roman" w:cs="Times New Roman"/>
          <w:sz w:val="24"/>
          <w:szCs w:val="24"/>
        </w:rPr>
        <w:t xml:space="preserve">ания помещением, за исключением </w:t>
      </w:r>
      <w:r w:rsidR="00C73DA2" w:rsidRPr="006F45BA">
        <w:rPr>
          <w:rFonts w:ascii="Times New Roman" w:hAnsi="Times New Roman" w:cs="Times New Roman"/>
          <w:sz w:val="24"/>
          <w:szCs w:val="24"/>
        </w:rPr>
        <w:t xml:space="preserve">имущества, если оно является предметом ипотеки и на него в соответствии с </w:t>
      </w:r>
      <w:hyperlink r:id="rId7" w:history="1">
        <w:r w:rsidR="00C73DA2" w:rsidRPr="006F45BA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C73DA2" w:rsidRPr="006F45BA">
        <w:rPr>
          <w:rFonts w:ascii="Times New Roman" w:hAnsi="Times New Roman" w:cs="Times New Roman"/>
          <w:sz w:val="24"/>
          <w:szCs w:val="24"/>
        </w:rPr>
        <w:t xml:space="preserve"> об ипотеке может быть обращено взыскание;</w:t>
      </w:r>
    </w:p>
    <w:p w:rsidR="006A7EA7" w:rsidRPr="006F45BA" w:rsidRDefault="006A7EA7" w:rsidP="006A7E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5BA">
        <w:rPr>
          <w:rFonts w:ascii="Times New Roman" w:hAnsi="Times New Roman" w:cs="Times New Roman"/>
          <w:sz w:val="24"/>
          <w:szCs w:val="24"/>
        </w:rPr>
        <w:t xml:space="preserve">- </w:t>
      </w:r>
      <w:r w:rsidR="00C73DA2" w:rsidRPr="006F45BA">
        <w:rPr>
          <w:rFonts w:ascii="Times New Roman" w:hAnsi="Times New Roman" w:cs="Times New Roman"/>
          <w:sz w:val="24"/>
          <w:szCs w:val="24"/>
        </w:rPr>
        <w:t xml:space="preserve">земельные участки, на которых расположены объекты, указанные в </w:t>
      </w:r>
      <w:hyperlink w:anchor="Par1" w:history="1">
        <w:r w:rsidR="00C73DA2" w:rsidRPr="006F45BA">
          <w:rPr>
            <w:rFonts w:ascii="Times New Roman" w:hAnsi="Times New Roman" w:cs="Times New Roman"/>
            <w:sz w:val="24"/>
            <w:szCs w:val="24"/>
          </w:rPr>
          <w:t xml:space="preserve">абзаце </w:t>
        </w:r>
      </w:hyperlink>
      <w:r w:rsidRPr="006F45BA">
        <w:rPr>
          <w:rFonts w:ascii="Times New Roman" w:hAnsi="Times New Roman" w:cs="Times New Roman"/>
          <w:sz w:val="24"/>
          <w:szCs w:val="24"/>
        </w:rPr>
        <w:t xml:space="preserve">2 статьи 446 ГПК РФ, за исключением </w:t>
      </w:r>
      <w:r w:rsidR="00C73DA2" w:rsidRPr="006F45BA">
        <w:rPr>
          <w:rFonts w:ascii="Times New Roman" w:hAnsi="Times New Roman" w:cs="Times New Roman"/>
          <w:sz w:val="24"/>
          <w:szCs w:val="24"/>
        </w:rPr>
        <w:t>имущества, если оно является предметом ипотеки и на него в соответствии с законодательством об ипотеке может быть обращено взыскание;</w:t>
      </w:r>
    </w:p>
    <w:p w:rsidR="006A7EA7" w:rsidRPr="006F45BA" w:rsidRDefault="006A7EA7" w:rsidP="006A7E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5BA">
        <w:rPr>
          <w:rFonts w:ascii="Times New Roman" w:hAnsi="Times New Roman" w:cs="Times New Roman"/>
          <w:sz w:val="24"/>
          <w:szCs w:val="24"/>
        </w:rPr>
        <w:t xml:space="preserve">- </w:t>
      </w:r>
      <w:r w:rsidR="00C73DA2" w:rsidRPr="006F45BA">
        <w:rPr>
          <w:rFonts w:ascii="Times New Roman" w:hAnsi="Times New Roman" w:cs="Times New Roman"/>
          <w:sz w:val="24"/>
          <w:szCs w:val="24"/>
        </w:rPr>
        <w:t xml:space="preserve">предметы обычной домашней обстановки и обихода, вещи индивидуального пользования (одежда, обувь и другие), за исключением драгоценностей и других </w:t>
      </w:r>
      <w:hyperlink r:id="rId8" w:history="1">
        <w:r w:rsidR="00C73DA2" w:rsidRPr="006F45BA">
          <w:rPr>
            <w:rFonts w:ascii="Times New Roman" w:hAnsi="Times New Roman" w:cs="Times New Roman"/>
            <w:sz w:val="24"/>
            <w:szCs w:val="24"/>
          </w:rPr>
          <w:t>предметов</w:t>
        </w:r>
      </w:hyperlink>
      <w:r w:rsidR="00C73DA2" w:rsidRPr="006F45BA">
        <w:rPr>
          <w:rFonts w:ascii="Times New Roman" w:hAnsi="Times New Roman" w:cs="Times New Roman"/>
          <w:sz w:val="24"/>
          <w:szCs w:val="24"/>
        </w:rPr>
        <w:t xml:space="preserve"> роскоши;</w:t>
      </w:r>
    </w:p>
    <w:p w:rsidR="006A7EA7" w:rsidRPr="006F45BA" w:rsidRDefault="006A7EA7" w:rsidP="006A7E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5BA">
        <w:rPr>
          <w:rFonts w:ascii="Times New Roman" w:hAnsi="Times New Roman" w:cs="Times New Roman"/>
          <w:sz w:val="24"/>
          <w:szCs w:val="24"/>
        </w:rPr>
        <w:t xml:space="preserve">- </w:t>
      </w:r>
      <w:r w:rsidR="00C73DA2" w:rsidRPr="006F45BA">
        <w:rPr>
          <w:rFonts w:ascii="Times New Roman" w:hAnsi="Times New Roman" w:cs="Times New Roman"/>
          <w:sz w:val="24"/>
          <w:szCs w:val="24"/>
        </w:rPr>
        <w:t xml:space="preserve">имущество, необходимое для профессиональных занятий гражданина-должника, за исключением предметов, стоимость которых превышает сто установленных федеральным законом </w:t>
      </w:r>
      <w:hyperlink r:id="rId9" w:history="1">
        <w:r w:rsidR="00C73DA2" w:rsidRPr="006F45BA">
          <w:rPr>
            <w:rFonts w:ascii="Times New Roman" w:hAnsi="Times New Roman" w:cs="Times New Roman"/>
            <w:sz w:val="24"/>
            <w:szCs w:val="24"/>
          </w:rPr>
          <w:t xml:space="preserve">минимальных </w:t>
        </w:r>
        <w:proofErr w:type="gramStart"/>
        <w:r w:rsidR="00C73DA2" w:rsidRPr="006F45BA">
          <w:rPr>
            <w:rFonts w:ascii="Times New Roman" w:hAnsi="Times New Roman" w:cs="Times New Roman"/>
            <w:sz w:val="24"/>
            <w:szCs w:val="24"/>
          </w:rPr>
          <w:t>размеров оплаты труда</w:t>
        </w:r>
        <w:proofErr w:type="gramEnd"/>
      </w:hyperlink>
      <w:r w:rsidR="00C73DA2" w:rsidRPr="006F45BA">
        <w:rPr>
          <w:rFonts w:ascii="Times New Roman" w:hAnsi="Times New Roman" w:cs="Times New Roman"/>
          <w:sz w:val="24"/>
          <w:szCs w:val="24"/>
        </w:rPr>
        <w:t>;</w:t>
      </w:r>
    </w:p>
    <w:p w:rsidR="006A7EA7" w:rsidRPr="006F45BA" w:rsidRDefault="006A7EA7" w:rsidP="006A7E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F45BA">
        <w:rPr>
          <w:rFonts w:ascii="Times New Roman" w:hAnsi="Times New Roman" w:cs="Times New Roman"/>
          <w:sz w:val="24"/>
          <w:szCs w:val="24"/>
        </w:rPr>
        <w:t xml:space="preserve">- </w:t>
      </w:r>
      <w:r w:rsidR="00C73DA2" w:rsidRPr="006F45BA">
        <w:rPr>
          <w:rFonts w:ascii="Times New Roman" w:hAnsi="Times New Roman" w:cs="Times New Roman"/>
          <w:sz w:val="24"/>
          <w:szCs w:val="24"/>
        </w:rPr>
        <w:t>используемые для целей, не связанных с осуществлением предпринимательской деятельности, племенной, молочный и рабочий скот, олени, кролики, птица, пчелы, корма, необходимые для их содержания до выгона на пастбища (выезда на пасеку), а также хозяйственные строения и сооружения, необходимые для их содержания;</w:t>
      </w:r>
      <w:proofErr w:type="gramEnd"/>
    </w:p>
    <w:p w:rsidR="006A7EA7" w:rsidRPr="006F45BA" w:rsidRDefault="006A7EA7" w:rsidP="006A7E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5BA">
        <w:rPr>
          <w:rFonts w:ascii="Times New Roman" w:hAnsi="Times New Roman" w:cs="Times New Roman"/>
          <w:sz w:val="24"/>
          <w:szCs w:val="24"/>
        </w:rPr>
        <w:t xml:space="preserve">- </w:t>
      </w:r>
      <w:r w:rsidR="00C73DA2" w:rsidRPr="006F45BA">
        <w:rPr>
          <w:rFonts w:ascii="Times New Roman" w:hAnsi="Times New Roman" w:cs="Times New Roman"/>
          <w:sz w:val="24"/>
          <w:szCs w:val="24"/>
        </w:rPr>
        <w:t>семена, необходимые для очередного посева;</w:t>
      </w:r>
    </w:p>
    <w:p w:rsidR="006A7EA7" w:rsidRPr="006F45BA" w:rsidRDefault="006A7EA7" w:rsidP="006A7E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5BA">
        <w:rPr>
          <w:rFonts w:ascii="Times New Roman" w:hAnsi="Times New Roman" w:cs="Times New Roman"/>
          <w:sz w:val="24"/>
          <w:szCs w:val="24"/>
        </w:rPr>
        <w:t xml:space="preserve">- </w:t>
      </w:r>
      <w:r w:rsidR="00C73DA2" w:rsidRPr="006F45BA">
        <w:rPr>
          <w:rFonts w:ascii="Times New Roman" w:hAnsi="Times New Roman" w:cs="Times New Roman"/>
          <w:sz w:val="24"/>
          <w:szCs w:val="24"/>
        </w:rPr>
        <w:t xml:space="preserve">продукты питания и деньги на общую сумму не менее установленной величины </w:t>
      </w:r>
      <w:hyperlink r:id="rId10" w:history="1">
        <w:r w:rsidR="00C73DA2" w:rsidRPr="006F45BA">
          <w:rPr>
            <w:rFonts w:ascii="Times New Roman" w:hAnsi="Times New Roman" w:cs="Times New Roman"/>
            <w:sz w:val="24"/>
            <w:szCs w:val="24"/>
          </w:rPr>
          <w:t>прожиточного минимума</w:t>
        </w:r>
      </w:hyperlink>
      <w:r w:rsidR="00C73DA2" w:rsidRPr="006F45BA">
        <w:rPr>
          <w:rFonts w:ascii="Times New Roman" w:hAnsi="Times New Roman" w:cs="Times New Roman"/>
          <w:sz w:val="24"/>
          <w:szCs w:val="24"/>
        </w:rPr>
        <w:t xml:space="preserve"> самого гражданина-должника и лиц, находящихся на его иждивении;</w:t>
      </w:r>
    </w:p>
    <w:p w:rsidR="006A7EA7" w:rsidRPr="006F45BA" w:rsidRDefault="006A7EA7" w:rsidP="006A7E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5BA">
        <w:rPr>
          <w:rFonts w:ascii="Times New Roman" w:hAnsi="Times New Roman" w:cs="Times New Roman"/>
          <w:sz w:val="24"/>
          <w:szCs w:val="24"/>
        </w:rPr>
        <w:t xml:space="preserve">- </w:t>
      </w:r>
      <w:r w:rsidR="00C73DA2" w:rsidRPr="006F45BA">
        <w:rPr>
          <w:rFonts w:ascii="Times New Roman" w:hAnsi="Times New Roman" w:cs="Times New Roman"/>
          <w:sz w:val="24"/>
          <w:szCs w:val="24"/>
        </w:rPr>
        <w:t>топливо, необходимое семье гражданина-должника для приготовления своей ежедневной пищи и отопления в течение отопительного сезона своего жилого помещения;</w:t>
      </w:r>
    </w:p>
    <w:p w:rsidR="006A7EA7" w:rsidRPr="006F45BA" w:rsidRDefault="006A7EA7" w:rsidP="006A7E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5BA">
        <w:rPr>
          <w:rFonts w:ascii="Times New Roman" w:hAnsi="Times New Roman" w:cs="Times New Roman"/>
          <w:sz w:val="24"/>
          <w:szCs w:val="24"/>
        </w:rPr>
        <w:t xml:space="preserve">- </w:t>
      </w:r>
      <w:r w:rsidR="00C73DA2" w:rsidRPr="006F45BA">
        <w:rPr>
          <w:rFonts w:ascii="Times New Roman" w:hAnsi="Times New Roman" w:cs="Times New Roman"/>
          <w:sz w:val="24"/>
          <w:szCs w:val="24"/>
        </w:rPr>
        <w:t>средства транспорта и другое необходимое гражданину-должнику в связи с его инвалидностью имущество;</w:t>
      </w:r>
    </w:p>
    <w:p w:rsidR="00C73DA2" w:rsidRPr="006F45BA" w:rsidRDefault="006A7EA7" w:rsidP="006A7E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5BA">
        <w:rPr>
          <w:rFonts w:ascii="Times New Roman" w:hAnsi="Times New Roman" w:cs="Times New Roman"/>
          <w:sz w:val="24"/>
          <w:szCs w:val="24"/>
        </w:rPr>
        <w:t xml:space="preserve">- </w:t>
      </w:r>
      <w:r w:rsidR="00C73DA2" w:rsidRPr="006F45BA">
        <w:rPr>
          <w:rFonts w:ascii="Times New Roman" w:hAnsi="Times New Roman" w:cs="Times New Roman"/>
          <w:sz w:val="24"/>
          <w:szCs w:val="24"/>
        </w:rPr>
        <w:t>призы, государственные награды, почетные и памятные знаки, которыми награжден гражданин-должник.</w:t>
      </w:r>
    </w:p>
    <w:sectPr w:rsidR="00C73DA2" w:rsidRPr="006F45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DBA"/>
    <w:rsid w:val="00132297"/>
    <w:rsid w:val="00150D92"/>
    <w:rsid w:val="001C7CCC"/>
    <w:rsid w:val="002F1537"/>
    <w:rsid w:val="00406ACA"/>
    <w:rsid w:val="00430E2F"/>
    <w:rsid w:val="004C6B40"/>
    <w:rsid w:val="005F753B"/>
    <w:rsid w:val="006A7EA7"/>
    <w:rsid w:val="006E2E8D"/>
    <w:rsid w:val="006F45BA"/>
    <w:rsid w:val="007211B9"/>
    <w:rsid w:val="008B5F05"/>
    <w:rsid w:val="00BA0F87"/>
    <w:rsid w:val="00C73DA2"/>
    <w:rsid w:val="00D73DBA"/>
    <w:rsid w:val="00E1423A"/>
    <w:rsid w:val="00E6718D"/>
    <w:rsid w:val="00E8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AFABC34852C0DF2FFB45496AF098879CD18C1B7E15073439A5D130CE8BAF99028089FD396E3C463CA7920063B9D73C372BD70EE24E3E0BAk3xF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AFABC34852C0DF2FFB45496AF098879CE18CFB3E95173439A5D130CE8BAF99028089FD396E3C661CC7920063B9D73C372BD70EE24E3E0BAk3xFF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AFABC34852C0DF2FFB45496AF098879CD12C1BFE25373439A5D130CE8BAF99028089FD396E3C561CD7920063B9D73C372BD70EE24E3E0BAk3xFF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3ABA87F15785806165A44521C0E414DBF81127541C29234F5C1FD49A22FBE3411EBC50C71CE497AFAF3FB208B2AA9A2690714A4F48D7F804NBvFF" TargetMode="External"/><Relationship Id="rId10" Type="http://schemas.openxmlformats.org/officeDocument/2006/relationships/hyperlink" Target="consultantplus://offline/ref=0AFABC34852C0DF2FFB45496AF098879CF13C1B4E65B2E4992041F0EEFB5A6952F199FD392FDC466D1707456k7x7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AFABC34852C0DF2FFB45496AF098879CD15C9BFE95B2E4992041F0EEFB5A6872F4193D296E3C460C42625132AC57FC668A273F238E1E1kBx3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И. Лазарева</dc:creator>
  <cp:keywords/>
  <dc:description/>
  <cp:lastModifiedBy>Яна М. Борисова</cp:lastModifiedBy>
  <cp:revision>15</cp:revision>
  <cp:lastPrinted>2018-12-14T05:55:00Z</cp:lastPrinted>
  <dcterms:created xsi:type="dcterms:W3CDTF">2017-11-14T12:35:00Z</dcterms:created>
  <dcterms:modified xsi:type="dcterms:W3CDTF">2019-01-10T07:42:00Z</dcterms:modified>
</cp:coreProperties>
</file>