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0043" w:rsidRDefault="00D70043" w:rsidP="00D70043">
      <w:pPr>
        <w:pStyle w:val="1"/>
        <w:framePr w:w="9504" w:h="14350" w:hRule="exact" w:wrap="around" w:vAnchor="page" w:hAnchor="page" w:x="1246" w:y="1246"/>
        <w:shd w:val="clear" w:color="auto" w:fill="auto"/>
        <w:ind w:left="20" w:firstLine="0"/>
        <w:rPr>
          <w:rStyle w:val="0pt"/>
          <w:b/>
          <w:sz w:val="32"/>
          <w:szCs w:val="32"/>
        </w:rPr>
      </w:pPr>
      <w:r w:rsidRPr="00D70043">
        <w:rPr>
          <w:rStyle w:val="0pt"/>
          <w:b/>
          <w:sz w:val="32"/>
          <w:szCs w:val="32"/>
        </w:rPr>
        <w:t>Меры государственной поддержки субъектов малого и среднего предпринимательства в Республике Мордовия</w:t>
      </w:r>
      <w:r>
        <w:rPr>
          <w:rStyle w:val="0pt"/>
          <w:b/>
          <w:sz w:val="32"/>
          <w:szCs w:val="32"/>
        </w:rPr>
        <w:t>:</w:t>
      </w:r>
    </w:p>
    <w:p w:rsidR="00D70043" w:rsidRPr="00D70043" w:rsidRDefault="00D70043" w:rsidP="00D70043">
      <w:pPr>
        <w:pStyle w:val="1"/>
        <w:framePr w:w="9504" w:h="14350" w:hRule="exact" w:wrap="around" w:vAnchor="page" w:hAnchor="page" w:x="1246" w:y="1246"/>
        <w:shd w:val="clear" w:color="auto" w:fill="auto"/>
        <w:ind w:left="20" w:firstLine="0"/>
        <w:rPr>
          <w:rStyle w:val="0pt"/>
          <w:b/>
          <w:sz w:val="32"/>
          <w:szCs w:val="32"/>
        </w:rPr>
      </w:pPr>
    </w:p>
    <w:p w:rsidR="00747186" w:rsidRDefault="001858A8" w:rsidP="00D70043">
      <w:pPr>
        <w:pStyle w:val="1"/>
        <w:framePr w:w="9504" w:h="14350" w:hRule="exact" w:wrap="around" w:vAnchor="page" w:hAnchor="page" w:x="1246" w:y="1246"/>
        <w:shd w:val="clear" w:color="auto" w:fill="auto"/>
        <w:ind w:left="20"/>
      </w:pPr>
      <w:r>
        <w:rPr>
          <w:rStyle w:val="0pt"/>
        </w:rPr>
        <w:t>ТЕХНОПАРК</w:t>
      </w:r>
    </w:p>
    <w:p w:rsidR="00747186" w:rsidRDefault="001858A8" w:rsidP="00D70043">
      <w:pPr>
        <w:pStyle w:val="1"/>
        <w:framePr w:w="9504" w:h="14350" w:hRule="exact" w:wrap="around" w:vAnchor="page" w:hAnchor="page" w:x="1246" w:y="1246"/>
        <w:shd w:val="clear" w:color="auto" w:fill="auto"/>
        <w:ind w:left="20" w:right="40"/>
      </w:pPr>
      <w:r>
        <w:rPr>
          <w:rStyle w:val="0pt0"/>
        </w:rPr>
        <w:t xml:space="preserve">«Технопарк-Мордовия» - это территория </w:t>
      </w:r>
      <w:r w:rsidR="00D70043">
        <w:rPr>
          <w:rStyle w:val="0pt0"/>
        </w:rPr>
        <w:t>б</w:t>
      </w:r>
      <w:r>
        <w:rPr>
          <w:rStyle w:val="0pt0"/>
        </w:rPr>
        <w:t xml:space="preserve">лагоприятных условий </w:t>
      </w:r>
      <w:r w:rsidR="00D70043">
        <w:rPr>
          <w:rStyle w:val="0pt0"/>
        </w:rPr>
        <w:t xml:space="preserve">по </w:t>
      </w:r>
      <w:r>
        <w:rPr>
          <w:rStyle w:val="0pt0"/>
        </w:rPr>
        <w:t>разработке и коммерциализации инноваций, где объединены научные организации, высшие учебные заведения и производственные предприятия.</w:t>
      </w:r>
    </w:p>
    <w:p w:rsidR="00747186" w:rsidRDefault="001858A8" w:rsidP="00D70043">
      <w:pPr>
        <w:pStyle w:val="1"/>
        <w:framePr w:w="9504" w:h="14350" w:hRule="exact" w:wrap="around" w:vAnchor="page" w:hAnchor="page" w:x="1246" w:y="1246"/>
        <w:shd w:val="clear" w:color="auto" w:fill="auto"/>
        <w:ind w:left="20" w:right="40"/>
      </w:pPr>
      <w:r>
        <w:rPr>
          <w:rStyle w:val="0pt0"/>
        </w:rPr>
        <w:t xml:space="preserve">Технопарк объединяет существующую инновационную </w:t>
      </w:r>
      <w:r>
        <w:rPr>
          <w:rStyle w:val="0pt0"/>
        </w:rPr>
        <w:t>инфраструктуру и предприятия Республики Мордовия в единый механизм, создает дополнительные стимулы для развития малого и среднего бизнеса, включая малые научные предприятия при вузах и НИИ.</w:t>
      </w:r>
    </w:p>
    <w:p w:rsidR="00747186" w:rsidRDefault="001858A8" w:rsidP="00D70043">
      <w:pPr>
        <w:pStyle w:val="1"/>
        <w:framePr w:w="9504" w:h="14350" w:hRule="exact" w:wrap="around" w:vAnchor="page" w:hAnchor="page" w:x="1246" w:y="1246"/>
        <w:shd w:val="clear" w:color="auto" w:fill="auto"/>
        <w:spacing w:after="244"/>
        <w:ind w:left="20"/>
      </w:pPr>
      <w:r>
        <w:rPr>
          <w:rStyle w:val="0pt0"/>
        </w:rPr>
        <w:t xml:space="preserve">Официальный сайт: </w:t>
      </w:r>
      <w:hyperlink r:id="rId6" w:history="1">
        <w:r>
          <w:rPr>
            <w:rStyle w:val="0pt0"/>
            <w:lang w:val="en-US" w:eastAsia="en-US" w:bidi="en-US"/>
          </w:rPr>
          <w:t>www</w:t>
        </w:r>
        <w:r w:rsidRPr="00D70043">
          <w:rPr>
            <w:rStyle w:val="0pt0"/>
            <w:lang w:eastAsia="en-US" w:bidi="en-US"/>
          </w:rPr>
          <w:t>.</w:t>
        </w:r>
        <w:r>
          <w:rPr>
            <w:rStyle w:val="0pt0"/>
            <w:lang w:val="en-US" w:eastAsia="en-US" w:bidi="en-US"/>
          </w:rPr>
          <w:t>technopark</w:t>
        </w:r>
        <w:r w:rsidRPr="00D70043">
          <w:rPr>
            <w:rStyle w:val="0pt0"/>
            <w:lang w:eastAsia="en-US" w:bidi="en-US"/>
          </w:rPr>
          <w:t>-</w:t>
        </w:r>
        <w:r>
          <w:rPr>
            <w:rStyle w:val="0pt0"/>
            <w:lang w:val="en-US" w:eastAsia="en-US" w:bidi="en-US"/>
          </w:rPr>
          <w:t>mordovia</w:t>
        </w:r>
        <w:r w:rsidRPr="00D70043">
          <w:rPr>
            <w:rStyle w:val="0pt0"/>
            <w:lang w:eastAsia="en-US" w:bidi="en-US"/>
          </w:rPr>
          <w:t>.</w:t>
        </w:r>
        <w:r>
          <w:rPr>
            <w:rStyle w:val="0pt0"/>
            <w:lang w:val="en-US" w:eastAsia="en-US" w:bidi="en-US"/>
          </w:rPr>
          <w:t>ru</w:t>
        </w:r>
      </w:hyperlink>
    </w:p>
    <w:p w:rsidR="00747186" w:rsidRDefault="001858A8" w:rsidP="00D70043">
      <w:pPr>
        <w:pStyle w:val="1"/>
        <w:framePr w:w="9504" w:h="14350" w:hRule="exact" w:wrap="around" w:vAnchor="page" w:hAnchor="page" w:x="1246" w:y="1246"/>
        <w:shd w:val="clear" w:color="auto" w:fill="auto"/>
        <w:spacing w:line="307" w:lineRule="exact"/>
        <w:ind w:left="20"/>
      </w:pPr>
      <w:r>
        <w:rPr>
          <w:rStyle w:val="0pt"/>
        </w:rPr>
        <w:t>АГЕНТСТВО ИННОВАЦИОННОГО РАЗВИТИЯ</w:t>
      </w:r>
    </w:p>
    <w:p w:rsidR="00747186" w:rsidRDefault="001858A8" w:rsidP="00D70043">
      <w:pPr>
        <w:pStyle w:val="1"/>
        <w:framePr w:w="9504" w:h="14350" w:hRule="exact" w:wrap="around" w:vAnchor="page" w:hAnchor="page" w:x="1246" w:y="1246"/>
        <w:shd w:val="clear" w:color="auto" w:fill="auto"/>
        <w:spacing w:line="307" w:lineRule="exact"/>
        <w:ind w:left="20" w:right="40"/>
      </w:pPr>
      <w:r>
        <w:rPr>
          <w:rStyle w:val="0pt0"/>
        </w:rPr>
        <w:t>Агентство инновационного развития Республики Мордовия - один из ключевых институтов поддержки инновационного предпринимательства в регионе. АИР РМ осуществляет всестороннюю поддержку инновационны</w:t>
      </w:r>
      <w:r>
        <w:rPr>
          <w:rStyle w:val="0pt0"/>
        </w:rPr>
        <w:t>х проектов на ранних стадиях развития.</w:t>
      </w:r>
    </w:p>
    <w:p w:rsidR="00747186" w:rsidRDefault="001858A8" w:rsidP="00D70043">
      <w:pPr>
        <w:pStyle w:val="1"/>
        <w:framePr w:w="9504" w:h="14350" w:hRule="exact" w:wrap="around" w:vAnchor="page" w:hAnchor="page" w:x="1246" w:y="1246"/>
        <w:shd w:val="clear" w:color="auto" w:fill="auto"/>
        <w:spacing w:after="236" w:line="307" w:lineRule="exact"/>
        <w:ind w:left="20"/>
      </w:pPr>
      <w:r>
        <w:rPr>
          <w:rStyle w:val="0pt0"/>
        </w:rPr>
        <w:t xml:space="preserve">Официальный сайт: </w:t>
      </w:r>
      <w:hyperlink r:id="rId7" w:history="1">
        <w:r>
          <w:rPr>
            <w:rStyle w:val="0pt"/>
            <w:lang w:val="en-US" w:eastAsia="en-US" w:bidi="en-US"/>
          </w:rPr>
          <w:t>www</w:t>
        </w:r>
        <w:r w:rsidRPr="00D70043">
          <w:rPr>
            <w:rStyle w:val="0pt"/>
            <w:lang w:eastAsia="en-US" w:bidi="en-US"/>
          </w:rPr>
          <w:t>.</w:t>
        </w:r>
        <w:r>
          <w:rPr>
            <w:rStyle w:val="0pt"/>
            <w:lang w:val="en-US" w:eastAsia="en-US" w:bidi="en-US"/>
          </w:rPr>
          <w:t>i</w:t>
        </w:r>
        <w:r w:rsidRPr="00D70043">
          <w:rPr>
            <w:rStyle w:val="0pt"/>
            <w:lang w:eastAsia="en-US" w:bidi="en-US"/>
          </w:rPr>
          <w:t>-</w:t>
        </w:r>
        <w:r>
          <w:rPr>
            <w:rStyle w:val="0pt"/>
            <w:lang w:val="en-US" w:eastAsia="en-US" w:bidi="en-US"/>
          </w:rPr>
          <w:t>mordovia</w:t>
        </w:r>
        <w:r w:rsidRPr="00D70043">
          <w:rPr>
            <w:rStyle w:val="0pt"/>
            <w:lang w:eastAsia="en-US" w:bidi="en-US"/>
          </w:rPr>
          <w:t>.</w:t>
        </w:r>
        <w:r>
          <w:rPr>
            <w:rStyle w:val="0pt"/>
            <w:lang w:val="en-US" w:eastAsia="en-US" w:bidi="en-US"/>
          </w:rPr>
          <w:t>ru</w:t>
        </w:r>
      </w:hyperlink>
    </w:p>
    <w:p w:rsidR="00747186" w:rsidRDefault="001858A8" w:rsidP="00D70043">
      <w:pPr>
        <w:pStyle w:val="1"/>
        <w:framePr w:w="9504" w:h="14350" w:hRule="exact" w:wrap="around" w:vAnchor="page" w:hAnchor="page" w:x="1246" w:y="1246"/>
        <w:shd w:val="clear" w:color="auto" w:fill="auto"/>
        <w:ind w:left="20" w:right="40"/>
      </w:pPr>
      <w:r>
        <w:rPr>
          <w:rStyle w:val="0pt"/>
        </w:rPr>
        <w:t>ИННОВАПИОННО-ТЕХНОЛОГИЧЕСКИЙ КОМПЛЕКС (МГУ ИМ.</w:t>
      </w:r>
      <w:r w:rsidRPr="00D70043">
        <w:rPr>
          <w:rStyle w:val="0pt0"/>
          <w:u w:val="single"/>
        </w:rPr>
        <w:t xml:space="preserve"> </w:t>
      </w:r>
      <w:r>
        <w:rPr>
          <w:rStyle w:val="0pt"/>
        </w:rPr>
        <w:t>Н.П. ОГАРЁВА)</w:t>
      </w:r>
    </w:p>
    <w:p w:rsidR="00747186" w:rsidRDefault="001858A8" w:rsidP="00D70043">
      <w:pPr>
        <w:pStyle w:val="1"/>
        <w:framePr w:w="9504" w:h="14350" w:hRule="exact" w:wrap="around" w:vAnchor="page" w:hAnchor="page" w:x="1246" w:y="1246"/>
        <w:shd w:val="clear" w:color="auto" w:fill="auto"/>
        <w:spacing w:after="244"/>
        <w:ind w:left="20" w:right="40"/>
      </w:pPr>
      <w:r>
        <w:rPr>
          <w:rStyle w:val="0pt0"/>
        </w:rPr>
        <w:t xml:space="preserve">Оказание патентных услуг, проведение маркетинговых и социологических </w:t>
      </w:r>
      <w:r>
        <w:rPr>
          <w:rStyle w:val="0pt0"/>
        </w:rPr>
        <w:t>исследований.</w:t>
      </w:r>
    </w:p>
    <w:p w:rsidR="00747186" w:rsidRDefault="001858A8" w:rsidP="00D70043">
      <w:pPr>
        <w:pStyle w:val="1"/>
        <w:framePr w:w="9504" w:h="14350" w:hRule="exact" w:wrap="around" w:vAnchor="page" w:hAnchor="page" w:x="1246" w:y="1246"/>
        <w:shd w:val="clear" w:color="auto" w:fill="auto"/>
        <w:spacing w:line="307" w:lineRule="exact"/>
        <w:ind w:left="20"/>
      </w:pPr>
      <w:r>
        <w:rPr>
          <w:rStyle w:val="0pt"/>
        </w:rPr>
        <w:t>ЦЕНТР ТРАНСФЕРА ТЕХНОЛОГИЙ</w:t>
      </w:r>
    </w:p>
    <w:p w:rsidR="00747186" w:rsidRDefault="001858A8" w:rsidP="00D70043">
      <w:pPr>
        <w:pStyle w:val="1"/>
        <w:framePr w:w="9504" w:h="14350" w:hRule="exact" w:wrap="around" w:vAnchor="page" w:hAnchor="page" w:x="1246" w:y="1246"/>
        <w:shd w:val="clear" w:color="auto" w:fill="auto"/>
        <w:spacing w:line="307" w:lineRule="exact"/>
        <w:ind w:left="20" w:right="40"/>
      </w:pPr>
      <w:r>
        <w:rPr>
          <w:rStyle w:val="0pt0"/>
        </w:rPr>
        <w:t>Центр трансфера технологий является структурным подразделением МГУ им. Н.П. Огарева. Основная цель деятельности Центра - развитие инновационной инфраструктуры университета для построения эффективной модели коммерциа</w:t>
      </w:r>
      <w:r>
        <w:rPr>
          <w:rStyle w:val="0pt0"/>
        </w:rPr>
        <w:t>лизации инновационных технологий от идеи до продукта на рынке</w:t>
      </w:r>
    </w:p>
    <w:p w:rsidR="00747186" w:rsidRDefault="001858A8" w:rsidP="00D70043">
      <w:pPr>
        <w:pStyle w:val="1"/>
        <w:framePr w:w="9504" w:h="14350" w:hRule="exact" w:wrap="around" w:vAnchor="page" w:hAnchor="page" w:x="1246" w:y="1246"/>
        <w:shd w:val="clear" w:color="auto" w:fill="auto"/>
        <w:spacing w:after="236" w:line="307" w:lineRule="exact"/>
        <w:ind w:left="20"/>
      </w:pPr>
      <w:r>
        <w:rPr>
          <w:rStyle w:val="0pt0"/>
        </w:rPr>
        <w:t xml:space="preserve">Официальный сайт: </w:t>
      </w:r>
      <w:hyperlink r:id="rId8" w:history="1">
        <w:r>
          <w:rPr>
            <w:rStyle w:val="0pt"/>
            <w:lang w:val="en-US" w:eastAsia="en-US" w:bidi="en-US"/>
          </w:rPr>
          <w:t>www</w:t>
        </w:r>
        <w:r w:rsidRPr="00D70043">
          <w:rPr>
            <w:rStyle w:val="0pt"/>
            <w:lang w:eastAsia="en-US" w:bidi="en-US"/>
          </w:rPr>
          <w:t>.</w:t>
        </w:r>
        <w:r>
          <w:rPr>
            <w:rStyle w:val="0pt"/>
            <w:lang w:val="en-US" w:eastAsia="en-US" w:bidi="en-US"/>
          </w:rPr>
          <w:t>mrsu</w:t>
        </w:r>
        <w:r w:rsidRPr="00D70043">
          <w:rPr>
            <w:rStyle w:val="0pt"/>
            <w:lang w:eastAsia="en-US" w:bidi="en-US"/>
          </w:rPr>
          <w:t>.</w:t>
        </w:r>
        <w:r>
          <w:rPr>
            <w:rStyle w:val="0pt"/>
            <w:lang w:val="en-US" w:eastAsia="en-US" w:bidi="en-US"/>
          </w:rPr>
          <w:t>ni</w:t>
        </w:r>
      </w:hyperlink>
    </w:p>
    <w:p w:rsidR="00747186" w:rsidRDefault="001858A8" w:rsidP="00D70043">
      <w:pPr>
        <w:pStyle w:val="1"/>
        <w:framePr w:w="9504" w:h="14350" w:hRule="exact" w:wrap="around" w:vAnchor="page" w:hAnchor="page" w:x="1246" w:y="1246"/>
        <w:shd w:val="clear" w:color="auto" w:fill="auto"/>
        <w:ind w:left="20"/>
      </w:pPr>
      <w:r>
        <w:rPr>
          <w:rStyle w:val="0pt"/>
        </w:rPr>
        <w:t>БИЗНЕС-ИНКУБАТОР</w:t>
      </w:r>
    </w:p>
    <w:p w:rsidR="00747186" w:rsidRDefault="001858A8" w:rsidP="00D70043">
      <w:pPr>
        <w:pStyle w:val="1"/>
        <w:framePr w:w="9504" w:h="14350" w:hRule="exact" w:wrap="around" w:vAnchor="page" w:hAnchor="page" w:x="1246" w:y="1246"/>
        <w:shd w:val="clear" w:color="auto" w:fill="auto"/>
        <w:ind w:left="20" w:right="40"/>
      </w:pPr>
      <w:r>
        <w:rPr>
          <w:rStyle w:val="0pt0"/>
        </w:rPr>
        <w:t>Бизнес-инкубатор Республики Мордовия - это современный деловой центр, включающий 28 офисов общей площадью 693,7 кв. м, предназначенных для размещения начинающих субъектов малого предпринимательства на конкурсной основе. 86 рабочих мест для сотрудников «мол</w:t>
      </w:r>
      <w:r>
        <w:rPr>
          <w:rStyle w:val="0pt0"/>
        </w:rPr>
        <w:t xml:space="preserve">одых» компаний </w:t>
      </w:r>
      <w:r>
        <w:rPr>
          <w:rStyle w:val="0pt"/>
        </w:rPr>
        <w:t>оснашены</w:t>
      </w:r>
      <w:r>
        <w:rPr>
          <w:rStyle w:val="0pt0"/>
        </w:rPr>
        <w:t xml:space="preserve"> мебелью, оргтехникой, локальной сетью и выходом в Интернет. В Бизнес-инкубаторе существует </w:t>
      </w:r>
      <w:r>
        <w:rPr>
          <w:rStyle w:val="0pt0"/>
          <w:lang w:val="en-US" w:eastAsia="en-US" w:bidi="en-US"/>
        </w:rPr>
        <w:t>Wi</w:t>
      </w:r>
      <w:r w:rsidRPr="00D70043">
        <w:rPr>
          <w:rStyle w:val="0pt0"/>
          <w:lang w:eastAsia="en-US" w:bidi="en-US"/>
        </w:rPr>
        <w:t>-</w:t>
      </w:r>
      <w:r>
        <w:rPr>
          <w:rStyle w:val="0pt0"/>
          <w:lang w:val="en-US" w:eastAsia="en-US" w:bidi="en-US"/>
        </w:rPr>
        <w:t>Fi</w:t>
      </w:r>
      <w:r w:rsidRPr="00D70043">
        <w:rPr>
          <w:rStyle w:val="0pt0"/>
          <w:lang w:eastAsia="en-US" w:bidi="en-US"/>
        </w:rPr>
        <w:t xml:space="preserve"> </w:t>
      </w:r>
      <w:r>
        <w:rPr>
          <w:rStyle w:val="0pt0"/>
        </w:rPr>
        <w:t>зона, где каждый арендатор может получить высокоскоростной беспроводной и безлимитный доступ в Интернет. Этой услугой активно пользуютс</w:t>
      </w:r>
      <w:r>
        <w:rPr>
          <w:rStyle w:val="0pt0"/>
        </w:rPr>
        <w:t>я и посетители делового центра.</w:t>
      </w:r>
    </w:p>
    <w:p w:rsidR="00747186" w:rsidRDefault="001858A8" w:rsidP="00D70043">
      <w:pPr>
        <w:pStyle w:val="1"/>
        <w:framePr w:w="9504" w:h="14350" w:hRule="exact" w:wrap="around" w:vAnchor="page" w:hAnchor="page" w:x="1246" w:y="1246"/>
        <w:shd w:val="clear" w:color="auto" w:fill="auto"/>
        <w:spacing w:after="244"/>
        <w:ind w:left="20"/>
      </w:pPr>
      <w:r>
        <w:rPr>
          <w:rStyle w:val="0pt0"/>
        </w:rPr>
        <w:t xml:space="preserve">Официальный сайт: </w:t>
      </w:r>
      <w:hyperlink r:id="rId9" w:history="1">
        <w:r>
          <w:rPr>
            <w:rStyle w:val="0pt"/>
            <w:lang w:val="en-US" w:eastAsia="en-US" w:bidi="en-US"/>
          </w:rPr>
          <w:t>www</w:t>
        </w:r>
        <w:r w:rsidRPr="00D70043">
          <w:rPr>
            <w:rStyle w:val="0pt"/>
            <w:lang w:eastAsia="en-US" w:bidi="en-US"/>
          </w:rPr>
          <w:t>.</w:t>
        </w:r>
        <w:r>
          <w:rPr>
            <w:rStyle w:val="0pt"/>
            <w:lang w:val="en-US" w:eastAsia="en-US" w:bidi="en-US"/>
          </w:rPr>
          <w:t>binkmi</w:t>
        </w:r>
        <w:r w:rsidRPr="00D70043">
          <w:rPr>
            <w:rStyle w:val="0pt"/>
            <w:lang w:eastAsia="en-US" w:bidi="en-US"/>
          </w:rPr>
          <w:t>.</w:t>
        </w:r>
        <w:r>
          <w:rPr>
            <w:rStyle w:val="0pt"/>
            <w:lang w:val="en-US" w:eastAsia="en-US" w:bidi="en-US"/>
          </w:rPr>
          <w:t>ru</w:t>
        </w:r>
      </w:hyperlink>
    </w:p>
    <w:p w:rsidR="00747186" w:rsidRDefault="001858A8" w:rsidP="00D70043">
      <w:pPr>
        <w:pStyle w:val="1"/>
        <w:framePr w:w="9504" w:h="14350" w:hRule="exact" w:wrap="around" w:vAnchor="page" w:hAnchor="page" w:x="1246" w:y="1246"/>
        <w:shd w:val="clear" w:color="auto" w:fill="auto"/>
        <w:spacing w:line="307" w:lineRule="exact"/>
        <w:ind w:left="20"/>
      </w:pPr>
      <w:r>
        <w:rPr>
          <w:rStyle w:val="0pt"/>
        </w:rPr>
        <w:t>ФОНД ПОДДЕРЖКИ ПРЕДПРИНИМАТЕЛЬСТВА</w:t>
      </w:r>
    </w:p>
    <w:p w:rsidR="00747186" w:rsidRDefault="001858A8" w:rsidP="00D70043">
      <w:pPr>
        <w:pStyle w:val="1"/>
        <w:framePr w:w="9504" w:h="14350" w:hRule="exact" w:wrap="around" w:vAnchor="page" w:hAnchor="page" w:x="1246" w:y="1246"/>
        <w:shd w:val="clear" w:color="auto" w:fill="auto"/>
        <w:spacing w:line="307" w:lineRule="exact"/>
        <w:ind w:left="20" w:right="40"/>
      </w:pPr>
      <w:r>
        <w:rPr>
          <w:rStyle w:val="0pt0"/>
        </w:rPr>
        <w:t>Фонд поддержки предпринимательства Республики Мордовия создан с целью осуществления микрофинансовой деятельности и обществ</w:t>
      </w:r>
      <w:r>
        <w:rPr>
          <w:rStyle w:val="0pt0"/>
        </w:rPr>
        <w:t>енно полезных целей в сфере развития и поддержки малого и среднего предпринимательства.</w:t>
      </w:r>
    </w:p>
    <w:p w:rsidR="00747186" w:rsidRDefault="001858A8" w:rsidP="00D70043">
      <w:pPr>
        <w:pStyle w:val="1"/>
        <w:framePr w:w="9504" w:h="14350" w:hRule="exact" w:wrap="around" w:vAnchor="page" w:hAnchor="page" w:x="1246" w:y="1246"/>
        <w:shd w:val="clear" w:color="auto" w:fill="auto"/>
        <w:spacing w:line="307" w:lineRule="exact"/>
        <w:ind w:left="20"/>
      </w:pPr>
      <w:r>
        <w:rPr>
          <w:rStyle w:val="0pt0"/>
        </w:rPr>
        <w:t xml:space="preserve">Официальный сайт: </w:t>
      </w:r>
      <w:hyperlink r:id="rId10" w:history="1">
        <w:r>
          <w:rPr>
            <w:rStyle w:val="0pt"/>
            <w:lang w:val="en-US" w:eastAsia="en-US" w:bidi="en-US"/>
          </w:rPr>
          <w:t>www</w:t>
        </w:r>
        <w:r w:rsidRPr="00D70043">
          <w:rPr>
            <w:rStyle w:val="0pt"/>
            <w:lang w:eastAsia="en-US" w:bidi="en-US"/>
          </w:rPr>
          <w:t>.</w:t>
        </w:r>
        <w:r>
          <w:rPr>
            <w:rStyle w:val="0pt"/>
            <w:lang w:val="en-US" w:eastAsia="en-US" w:bidi="en-US"/>
          </w:rPr>
          <w:t>fondrm</w:t>
        </w:r>
        <w:r w:rsidRPr="00D70043">
          <w:rPr>
            <w:rStyle w:val="0pt"/>
            <w:lang w:eastAsia="en-US" w:bidi="en-US"/>
          </w:rPr>
          <w:t>.</w:t>
        </w:r>
        <w:r>
          <w:rPr>
            <w:rStyle w:val="0pt"/>
            <w:lang w:val="en-US" w:eastAsia="en-US" w:bidi="en-US"/>
          </w:rPr>
          <w:t>biogspotru</w:t>
        </w:r>
      </w:hyperlink>
    </w:p>
    <w:p w:rsidR="00747186" w:rsidRDefault="00747186" w:rsidP="00D70043">
      <w:pPr>
        <w:jc w:val="both"/>
        <w:rPr>
          <w:sz w:val="2"/>
          <w:szCs w:val="2"/>
        </w:rPr>
        <w:sectPr w:rsidR="00747186">
          <w:pgSz w:w="11906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747186" w:rsidRDefault="001858A8" w:rsidP="00D70043">
      <w:pPr>
        <w:pStyle w:val="20"/>
        <w:framePr w:w="9451" w:h="5332" w:hRule="exact" w:wrap="around" w:vAnchor="page" w:hAnchor="page" w:x="1183" w:y="1246"/>
        <w:shd w:val="clear" w:color="auto" w:fill="auto"/>
        <w:ind w:left="20"/>
      </w:pPr>
      <w:r>
        <w:rPr>
          <w:rStyle w:val="21"/>
        </w:rPr>
        <w:lastRenderedPageBreak/>
        <w:t>ТОРГОВО-ПРОМЫШЛЕННАЯ ПАЛАТА РМ</w:t>
      </w:r>
    </w:p>
    <w:p w:rsidR="00747186" w:rsidRDefault="001858A8" w:rsidP="00D70043">
      <w:pPr>
        <w:pStyle w:val="1"/>
        <w:framePr w:w="9451" w:h="5332" w:hRule="exact" w:wrap="around" w:vAnchor="page" w:hAnchor="page" w:x="1183" w:y="1246"/>
        <w:shd w:val="clear" w:color="auto" w:fill="auto"/>
        <w:spacing w:line="307" w:lineRule="exact"/>
        <w:ind w:left="20" w:right="20"/>
      </w:pPr>
      <w:r>
        <w:rPr>
          <w:rStyle w:val="0pt0"/>
        </w:rPr>
        <w:t>Торгово-промышленная палата Респ</w:t>
      </w:r>
      <w:r>
        <w:rPr>
          <w:rStyle w:val="0pt0"/>
        </w:rPr>
        <w:t>ублики Мордовия представляет интересы крупного, среднего и малого бизнеса, охватывая своей деятельностью все сферы предпринимательства - промышленность, внутреннюю и внешнюю торговлю, сельское хозяйство, финансовую систему, услуги. Содействует развитию эко</w:t>
      </w:r>
      <w:r>
        <w:rPr>
          <w:rStyle w:val="0pt0"/>
        </w:rPr>
        <w:t>номики Республики Мордовия, ее интегрированию в мировую хозяйственную систему, созданию' благоприятных условий для развития всех видов предпринимательской деятельности.</w:t>
      </w:r>
    </w:p>
    <w:p w:rsidR="00747186" w:rsidRDefault="001858A8" w:rsidP="00D70043">
      <w:pPr>
        <w:pStyle w:val="20"/>
        <w:framePr w:w="9451" w:h="5332" w:hRule="exact" w:wrap="around" w:vAnchor="page" w:hAnchor="page" w:x="1183" w:y="1246"/>
        <w:shd w:val="clear" w:color="auto" w:fill="auto"/>
        <w:spacing w:after="296"/>
        <w:ind w:left="20"/>
      </w:pPr>
      <w:r>
        <w:t xml:space="preserve">Официальный сайт: </w:t>
      </w:r>
      <w:hyperlink r:id="rId11" w:history="1">
        <w:r>
          <w:rPr>
            <w:rStyle w:val="20pt"/>
          </w:rPr>
          <w:t>www</w:t>
        </w:r>
        <w:r w:rsidRPr="00D70043">
          <w:rPr>
            <w:rStyle w:val="20pt"/>
            <w:lang w:val="ru-RU"/>
          </w:rPr>
          <w:t>.</w:t>
        </w:r>
        <w:r>
          <w:rPr>
            <w:rStyle w:val="20pt"/>
          </w:rPr>
          <w:t>tpprm</w:t>
        </w:r>
        <w:r w:rsidRPr="00D70043">
          <w:rPr>
            <w:rStyle w:val="20pt"/>
            <w:lang w:val="ru-RU"/>
          </w:rPr>
          <w:t>.</w:t>
        </w:r>
        <w:r>
          <w:rPr>
            <w:rStyle w:val="20pt"/>
          </w:rPr>
          <w:t>ru</w:t>
        </w:r>
      </w:hyperlink>
    </w:p>
    <w:p w:rsidR="00747186" w:rsidRDefault="001858A8" w:rsidP="00D70043">
      <w:pPr>
        <w:pStyle w:val="20"/>
        <w:framePr w:w="9451" w:h="5332" w:hRule="exact" w:wrap="around" w:vAnchor="page" w:hAnchor="page" w:x="1183" w:y="1246"/>
        <w:shd w:val="clear" w:color="auto" w:fill="auto"/>
        <w:spacing w:line="312" w:lineRule="exact"/>
        <w:ind w:left="20"/>
      </w:pPr>
      <w:r>
        <w:rPr>
          <w:rStyle w:val="21"/>
        </w:rPr>
        <w:t xml:space="preserve">ИНДУСТРИАЛЬНЫЕ ПАРКИ </w:t>
      </w:r>
      <w:r>
        <w:rPr>
          <w:rStyle w:val="21"/>
        </w:rPr>
        <w:t>МОРДОВИИ</w:t>
      </w:r>
    </w:p>
    <w:p w:rsidR="00747186" w:rsidRDefault="001858A8" w:rsidP="00D70043">
      <w:pPr>
        <w:pStyle w:val="1"/>
        <w:framePr w:w="9451" w:h="5332" w:hRule="exact" w:wrap="around" w:vAnchor="page" w:hAnchor="page" w:x="1183" w:y="1246"/>
        <w:shd w:val="clear" w:color="auto" w:fill="auto"/>
        <w:ind w:left="20" w:right="20"/>
      </w:pPr>
      <w:r>
        <w:rPr>
          <w:rStyle w:val="0pt"/>
        </w:rPr>
        <w:t>Индустриальный (промышленный) парк</w:t>
      </w:r>
      <w:r>
        <w:rPr>
          <w:rStyle w:val="0pt0"/>
        </w:rPr>
        <w:t xml:space="preserve"> - совокупность объектов промышленной инфраструктуры, предназначенных для создания промышленного производства или модернизации промышленного производства и управляемых управляющей компанией - коммерческой или неко</w:t>
      </w:r>
      <w:r>
        <w:rPr>
          <w:rStyle w:val="0pt0"/>
        </w:rPr>
        <w:t>ммерческой организацией, созданной в соответствии с законодательством Российской Федерации. В настоящее время объекты находятся стадии формирования.</w:t>
      </w:r>
    </w:p>
    <w:p w:rsidR="00747186" w:rsidRDefault="00747186" w:rsidP="00D70043">
      <w:pPr>
        <w:jc w:val="both"/>
        <w:rPr>
          <w:sz w:val="2"/>
          <w:szCs w:val="2"/>
        </w:rPr>
      </w:pPr>
    </w:p>
    <w:sectPr w:rsidR="00747186" w:rsidSect="00747186">
      <w:pgSz w:w="11906" w:h="16838"/>
      <w:pgMar w:top="0" w:right="0" w:bottom="0" w:left="0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58A8" w:rsidRDefault="001858A8" w:rsidP="00747186">
      <w:r>
        <w:separator/>
      </w:r>
    </w:p>
  </w:endnote>
  <w:endnote w:type="continuationSeparator" w:id="0">
    <w:p w:rsidR="001858A8" w:rsidRDefault="001858A8" w:rsidP="007471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58A8" w:rsidRDefault="001858A8"/>
  </w:footnote>
  <w:footnote w:type="continuationSeparator" w:id="0">
    <w:p w:rsidR="001858A8" w:rsidRDefault="001858A8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4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747186"/>
    <w:rsid w:val="001858A8"/>
    <w:rsid w:val="00747186"/>
    <w:rsid w:val="00D700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47186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74718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1"/>
      <w:sz w:val="26"/>
      <w:szCs w:val="26"/>
      <w:u w:val="none"/>
    </w:rPr>
  </w:style>
  <w:style w:type="character" w:customStyle="1" w:styleId="0pt">
    <w:name w:val="Основной текст + Интервал 0 pt"/>
    <w:basedOn w:val="a3"/>
    <w:rsid w:val="00747186"/>
    <w:rPr>
      <w:color w:val="000000"/>
      <w:spacing w:val="-10"/>
      <w:w w:val="100"/>
      <w:position w:val="0"/>
      <w:u w:val="single"/>
      <w:lang w:val="ru-RU" w:eastAsia="ru-RU" w:bidi="ru-RU"/>
    </w:rPr>
  </w:style>
  <w:style w:type="character" w:customStyle="1" w:styleId="0pt0">
    <w:name w:val="Основной текст + Интервал 0 pt"/>
    <w:basedOn w:val="a3"/>
    <w:rsid w:val="00747186"/>
    <w:rPr>
      <w:color w:val="000000"/>
      <w:spacing w:val="-10"/>
      <w:w w:val="100"/>
      <w:position w:val="0"/>
      <w:lang w:val="ru-RU" w:eastAsia="ru-RU" w:bidi="ru-RU"/>
    </w:rPr>
  </w:style>
  <w:style w:type="character" w:customStyle="1" w:styleId="2">
    <w:name w:val="Основной текст (2)_"/>
    <w:basedOn w:val="a0"/>
    <w:link w:val="20"/>
    <w:rsid w:val="0074718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6"/>
      <w:sz w:val="26"/>
      <w:szCs w:val="26"/>
      <w:u w:val="none"/>
    </w:rPr>
  </w:style>
  <w:style w:type="character" w:customStyle="1" w:styleId="21">
    <w:name w:val="Основной текст (2)"/>
    <w:basedOn w:val="2"/>
    <w:rsid w:val="00747186"/>
    <w:rPr>
      <w:color w:val="000000"/>
      <w:w w:val="100"/>
      <w:position w:val="0"/>
      <w:u w:val="single"/>
      <w:lang w:val="ru-RU" w:eastAsia="ru-RU" w:bidi="ru-RU"/>
    </w:rPr>
  </w:style>
  <w:style w:type="character" w:customStyle="1" w:styleId="20pt">
    <w:name w:val="Основной текст (2) + Интервал 0 pt"/>
    <w:basedOn w:val="2"/>
    <w:rsid w:val="00747186"/>
    <w:rPr>
      <w:color w:val="000000"/>
      <w:spacing w:val="-10"/>
      <w:w w:val="100"/>
      <w:position w:val="0"/>
      <w:u w:val="single"/>
      <w:lang w:val="en-US" w:eastAsia="en-US" w:bidi="en-US"/>
    </w:rPr>
  </w:style>
  <w:style w:type="paragraph" w:customStyle="1" w:styleId="1">
    <w:name w:val="Основной текст1"/>
    <w:basedOn w:val="a"/>
    <w:link w:val="a3"/>
    <w:rsid w:val="00747186"/>
    <w:pPr>
      <w:shd w:val="clear" w:color="auto" w:fill="FFFFFF"/>
      <w:spacing w:line="312" w:lineRule="exact"/>
      <w:ind w:firstLine="680"/>
      <w:jc w:val="both"/>
    </w:pPr>
    <w:rPr>
      <w:rFonts w:ascii="Times New Roman" w:eastAsia="Times New Roman" w:hAnsi="Times New Roman" w:cs="Times New Roman"/>
      <w:spacing w:val="-11"/>
      <w:sz w:val="26"/>
      <w:szCs w:val="26"/>
    </w:rPr>
  </w:style>
  <w:style w:type="paragraph" w:customStyle="1" w:styleId="20">
    <w:name w:val="Основной текст (2)"/>
    <w:basedOn w:val="a"/>
    <w:link w:val="2"/>
    <w:rsid w:val="00747186"/>
    <w:pPr>
      <w:shd w:val="clear" w:color="auto" w:fill="FFFFFF"/>
      <w:spacing w:line="307" w:lineRule="exact"/>
      <w:ind w:firstLine="680"/>
      <w:jc w:val="both"/>
    </w:pPr>
    <w:rPr>
      <w:rFonts w:ascii="Times New Roman" w:eastAsia="Times New Roman" w:hAnsi="Times New Roman" w:cs="Times New Roman"/>
      <w:spacing w:val="-6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rsu.ni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www.i-mordovia.ru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echnopark-mordovia.ru" TargetMode="External"/><Relationship Id="rId11" Type="http://schemas.openxmlformats.org/officeDocument/2006/relationships/hyperlink" Target="http://www.tpprm.ru" TargetMode="External"/><Relationship Id="rId5" Type="http://schemas.openxmlformats.org/officeDocument/2006/relationships/endnotes" Target="endnotes.xml"/><Relationship Id="rId10" Type="http://schemas.openxmlformats.org/officeDocument/2006/relationships/hyperlink" Target="http://www.fondrm.biogspotru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binkm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512</Words>
  <Characters>2920</Characters>
  <Application>Microsoft Office Word</Application>
  <DocSecurity>0</DocSecurity>
  <Lines>24</Lines>
  <Paragraphs>6</Paragraphs>
  <ScaleCrop>false</ScaleCrop>
  <Company/>
  <LinksUpToDate>false</LinksUpToDate>
  <CharactersWithSpaces>3426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2019-05-28T08:46:00Z</dcterms:created>
  <dcterms:modified xsi:type="dcterms:W3CDTF">2019-05-28T08:54:00Z</dcterms:modified>
</cp:coreProperties>
</file>