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57" w:rsidRDefault="00805657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аренды земельных участков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В.Н., в соответствии с постановлением  администрации городского поселения Инсар от  </w:t>
      </w:r>
      <w:r w:rsidR="00B06962">
        <w:rPr>
          <w:rFonts w:ascii="Times New Roman" w:hAnsi="Times New Roman" w:cs="Times New Roman"/>
          <w:sz w:val="24"/>
          <w:szCs w:val="24"/>
        </w:rPr>
        <w:t>1</w:t>
      </w:r>
      <w:r w:rsidR="004B592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4B592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4B5926">
        <w:rPr>
          <w:rFonts w:ascii="Times New Roman" w:hAnsi="Times New Roman" w:cs="Times New Roman"/>
          <w:sz w:val="24"/>
          <w:szCs w:val="24"/>
        </w:rPr>
        <w:t>44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договоров аренды земельных участков.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4B5926" w:rsidRPr="004B5926" w:rsidRDefault="004B5926" w:rsidP="004B592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b/>
          <w:sz w:val="24"/>
          <w:szCs w:val="24"/>
        </w:rPr>
        <w:t>Лот № 1</w:t>
      </w:r>
      <w:r w:rsidRPr="004B5926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520 кв. м, с кадастровым номером 13:09:0117024:609, расположенный по адресу: Республика Мордовия, </w:t>
      </w:r>
      <w:proofErr w:type="spellStart"/>
      <w:r w:rsidRPr="004B5926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4B5926">
        <w:rPr>
          <w:rFonts w:ascii="Times New Roman" w:hAnsi="Times New Roman" w:cs="Times New Roman"/>
          <w:sz w:val="24"/>
          <w:szCs w:val="24"/>
        </w:rPr>
        <w:t xml:space="preserve"> муниципальный район, городское поселение Инсар, </w:t>
      </w:r>
      <w:proofErr w:type="gramStart"/>
      <w:r w:rsidRPr="004B592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B5926">
        <w:rPr>
          <w:rFonts w:ascii="Times New Roman" w:hAnsi="Times New Roman" w:cs="Times New Roman"/>
          <w:sz w:val="24"/>
          <w:szCs w:val="24"/>
        </w:rPr>
        <w:t xml:space="preserve">. Инсар, ул. Транспортная, 1/2. Категория земель – земли населённых пунктов. Разрешенное использование – отдельно стоящие одно-, двухквартирные жилые дома с </w:t>
      </w:r>
      <w:proofErr w:type="spellStart"/>
      <w:r w:rsidRPr="004B5926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Pr="004B5926">
        <w:rPr>
          <w:rFonts w:ascii="Times New Roman" w:hAnsi="Times New Roman" w:cs="Times New Roman"/>
          <w:sz w:val="24"/>
          <w:szCs w:val="24"/>
        </w:rPr>
        <w:t xml:space="preserve"> земельными участками  до 1500 кв</w:t>
      </w:r>
      <w:proofErr w:type="gramStart"/>
      <w:r w:rsidRPr="004B5926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B5926">
        <w:rPr>
          <w:rFonts w:ascii="Times New Roman" w:hAnsi="Times New Roman" w:cs="Times New Roman"/>
          <w:sz w:val="24"/>
          <w:szCs w:val="24"/>
        </w:rPr>
        <w:t>, в том числе помещениями для ведения индивидуальной трудовой деятельности.</w:t>
      </w:r>
      <w:r w:rsidR="003D48D5">
        <w:rPr>
          <w:rFonts w:ascii="Times New Roman" w:hAnsi="Times New Roman" w:cs="Times New Roman"/>
          <w:sz w:val="24"/>
          <w:szCs w:val="24"/>
        </w:rPr>
        <w:t xml:space="preserve"> Кадастровая стоимость- 59914,4 рублей.</w:t>
      </w:r>
    </w:p>
    <w:p w:rsidR="004B5926" w:rsidRPr="004B5926" w:rsidRDefault="004B5926" w:rsidP="004B5926">
      <w:pPr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1,5 процентов кадастровой стоимости  земельного участка – 898,72  рублей.</w:t>
      </w:r>
    </w:p>
    <w:p w:rsidR="004B5926" w:rsidRPr="004B5926" w:rsidRDefault="004B5926" w:rsidP="004B592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b/>
          <w:sz w:val="24"/>
          <w:szCs w:val="24"/>
        </w:rPr>
        <w:t>Лот № 2</w:t>
      </w:r>
      <w:r w:rsidRPr="004B5926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525 кв. м, с кадастровым номером 13:09:0117024:611, расположенный по адресу: Республика Мордовия, </w:t>
      </w:r>
      <w:proofErr w:type="spellStart"/>
      <w:r w:rsidRPr="004B5926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4B5926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4B592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B5926">
        <w:rPr>
          <w:rFonts w:ascii="Times New Roman" w:hAnsi="Times New Roman" w:cs="Times New Roman"/>
          <w:sz w:val="24"/>
          <w:szCs w:val="24"/>
        </w:rPr>
        <w:t xml:space="preserve">. Инсар, ул. Западная, земельный участок 4/2. Категория земель – земли населённых пунктов. Разрешенное использование – размещение отдельно стоящих одно-, двухквартирных жилых домов с </w:t>
      </w:r>
      <w:proofErr w:type="spellStart"/>
      <w:r w:rsidRPr="004B5926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Pr="004B5926">
        <w:rPr>
          <w:rFonts w:ascii="Times New Roman" w:hAnsi="Times New Roman" w:cs="Times New Roman"/>
          <w:sz w:val="24"/>
          <w:szCs w:val="24"/>
        </w:rPr>
        <w:t xml:space="preserve"> земельными участками до 1500 кв.м., в том числе для ведения индивидуальной трудовой деятельности.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48D5">
        <w:rPr>
          <w:rFonts w:ascii="Times New Roman" w:hAnsi="Times New Roman" w:cs="Times New Roman"/>
          <w:sz w:val="24"/>
          <w:szCs w:val="24"/>
        </w:rPr>
        <w:t>Кадастроая</w:t>
      </w:r>
      <w:proofErr w:type="spellEnd"/>
      <w:r w:rsidR="003D48D5">
        <w:rPr>
          <w:rFonts w:ascii="Times New Roman" w:hAnsi="Times New Roman" w:cs="Times New Roman"/>
          <w:sz w:val="24"/>
          <w:szCs w:val="24"/>
        </w:rPr>
        <w:t xml:space="preserve"> стоимость – 60490,5 рублей.</w:t>
      </w:r>
    </w:p>
    <w:p w:rsidR="004B5926" w:rsidRPr="004B5926" w:rsidRDefault="004B5926" w:rsidP="004B5926">
      <w:pPr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– 907,36  рублей.</w:t>
      </w:r>
    </w:p>
    <w:p w:rsidR="004B5926" w:rsidRPr="004B5926" w:rsidRDefault="004B5926" w:rsidP="004B592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sz w:val="24"/>
          <w:szCs w:val="24"/>
        </w:rPr>
        <w:t xml:space="preserve"> </w:t>
      </w:r>
      <w:r w:rsidRPr="004B5926">
        <w:rPr>
          <w:rFonts w:ascii="Times New Roman" w:hAnsi="Times New Roman" w:cs="Times New Roman"/>
          <w:b/>
          <w:sz w:val="24"/>
          <w:szCs w:val="24"/>
        </w:rPr>
        <w:t>Лот № 3</w:t>
      </w:r>
      <w:r w:rsidRPr="004B5926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258 кв. м, с кадастровым номером 13:09:0117024:608, расположенный по адресу: Республика Мордовия, </w:t>
      </w:r>
      <w:proofErr w:type="spellStart"/>
      <w:r w:rsidRPr="004B5926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4B5926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4B592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B5926">
        <w:rPr>
          <w:rFonts w:ascii="Times New Roman" w:hAnsi="Times New Roman" w:cs="Times New Roman"/>
          <w:sz w:val="24"/>
          <w:szCs w:val="24"/>
        </w:rPr>
        <w:t xml:space="preserve">. Инсар, ул. Дальняя, земельный участок 1А/1. Категория земель – земли населённых пунктов. Разрешенное использование – размещение отдельно стоящих одно-, двухквартирных жилых домов с </w:t>
      </w:r>
      <w:proofErr w:type="spellStart"/>
      <w:r w:rsidRPr="004B5926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Pr="004B5926">
        <w:rPr>
          <w:rFonts w:ascii="Times New Roman" w:hAnsi="Times New Roman" w:cs="Times New Roman"/>
          <w:sz w:val="24"/>
          <w:szCs w:val="24"/>
        </w:rPr>
        <w:t xml:space="preserve"> земельными участками до 1500 кв.м., в том числе для ведения индивидуальной трудовой деятельности.</w:t>
      </w:r>
      <w:r w:rsidR="003D48D5">
        <w:rPr>
          <w:rFonts w:ascii="Times New Roman" w:hAnsi="Times New Roman" w:cs="Times New Roman"/>
          <w:sz w:val="24"/>
          <w:szCs w:val="24"/>
        </w:rPr>
        <w:t xml:space="preserve"> Кадастровая стоимость -29726,76 рублей.</w:t>
      </w:r>
    </w:p>
    <w:p w:rsidR="004B5926" w:rsidRDefault="004B5926" w:rsidP="004B5926">
      <w:pPr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– 445,90  рублей.</w:t>
      </w:r>
    </w:p>
    <w:p w:rsidR="003D48D5" w:rsidRPr="004B5926" w:rsidRDefault="003D48D5" w:rsidP="004B59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Первый арендный платеж  установлен в размере  н</w:t>
      </w:r>
      <w:r w:rsidRPr="004B5926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4B5926">
        <w:rPr>
          <w:rFonts w:ascii="Times New Roman" w:hAnsi="Times New Roman" w:cs="Times New Roman"/>
          <w:sz w:val="24"/>
          <w:szCs w:val="24"/>
        </w:rPr>
        <w:t xml:space="preserve"> размер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B5926">
        <w:rPr>
          <w:rFonts w:ascii="Times New Roman" w:hAnsi="Times New Roman" w:cs="Times New Roman"/>
          <w:sz w:val="24"/>
          <w:szCs w:val="24"/>
        </w:rPr>
        <w:t xml:space="preserve"> годовой арендной платы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8"/>
        </w:rPr>
        <w:t>Срок аренды земельных участков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земельных участков: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1- </w:t>
      </w:r>
      <w:r w:rsidR="003D48D5">
        <w:rPr>
          <w:rFonts w:ascii="Times New Roman" w:hAnsi="Times New Roman" w:cs="Times New Roman"/>
          <w:sz w:val="24"/>
          <w:szCs w:val="24"/>
        </w:rPr>
        <w:t xml:space="preserve">26,96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2 -2</w:t>
      </w:r>
      <w:r w:rsidR="003D48D5">
        <w:rPr>
          <w:rFonts w:ascii="Times New Roman" w:hAnsi="Times New Roman" w:cs="Times New Roman"/>
          <w:sz w:val="24"/>
          <w:szCs w:val="24"/>
        </w:rPr>
        <w:t>7,22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4B5926" w:rsidRDefault="004B5926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Лот № 3 -</w:t>
      </w:r>
      <w:r w:rsidR="003D48D5">
        <w:rPr>
          <w:rFonts w:ascii="Times New Roman" w:hAnsi="Times New Roman" w:cs="Times New Roman"/>
          <w:sz w:val="24"/>
          <w:szCs w:val="24"/>
        </w:rPr>
        <w:t>13,38 рублей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1A5236">
        <w:rPr>
          <w:rFonts w:ascii="Times New Roman" w:hAnsi="Times New Roman" w:cs="Times New Roman"/>
          <w:sz w:val="24"/>
          <w:szCs w:val="24"/>
        </w:rPr>
        <w:t>1</w:t>
      </w:r>
      <w:r w:rsidR="004B5926">
        <w:rPr>
          <w:rFonts w:ascii="Times New Roman" w:hAnsi="Times New Roman" w:cs="Times New Roman"/>
          <w:sz w:val="24"/>
          <w:szCs w:val="24"/>
        </w:rPr>
        <w:t>4 марта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1A5236">
        <w:rPr>
          <w:rFonts w:ascii="Times New Roman" w:hAnsi="Times New Roman" w:cs="Times New Roman"/>
          <w:sz w:val="24"/>
          <w:szCs w:val="24"/>
        </w:rPr>
        <w:t>1</w:t>
      </w:r>
      <w:r w:rsidR="004B592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1A5236">
        <w:rPr>
          <w:rFonts w:ascii="Times New Roman" w:hAnsi="Times New Roman" w:cs="Times New Roman"/>
          <w:sz w:val="24"/>
          <w:szCs w:val="24"/>
        </w:rPr>
        <w:t>0</w:t>
      </w:r>
      <w:r w:rsidR="004B592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A5236">
        <w:rPr>
          <w:rFonts w:ascii="Times New Roman" w:hAnsi="Times New Roman" w:cs="Times New Roman"/>
          <w:sz w:val="24"/>
          <w:szCs w:val="24"/>
        </w:rPr>
        <w:t>1</w:t>
      </w:r>
      <w:r w:rsidR="004B5926">
        <w:rPr>
          <w:rFonts w:ascii="Times New Roman" w:hAnsi="Times New Roman" w:cs="Times New Roman"/>
          <w:sz w:val="24"/>
          <w:szCs w:val="24"/>
        </w:rPr>
        <w:t>6 апреля</w:t>
      </w:r>
      <w:r>
        <w:rPr>
          <w:rFonts w:ascii="Times New Roman" w:hAnsi="Times New Roman" w:cs="Times New Roman"/>
          <w:sz w:val="24"/>
          <w:szCs w:val="24"/>
        </w:rPr>
        <w:t xml:space="preserve">  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4B5926">
        <w:rPr>
          <w:rFonts w:ascii="Times New Roman" w:hAnsi="Times New Roman" w:cs="Times New Roman"/>
          <w:sz w:val="24"/>
          <w:szCs w:val="24"/>
        </w:rPr>
        <w:t xml:space="preserve">18  апреля 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2- 09 час. 30 минут</w:t>
      </w:r>
    </w:p>
    <w:p w:rsidR="004B5926" w:rsidRDefault="004B5926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3 -10.00 час.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земельных участков: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Лот № 1 </w:t>
      </w:r>
      <w:r w:rsidR="001A5236">
        <w:rPr>
          <w:rFonts w:ascii="Times New Roman" w:hAnsi="Times New Roman" w:cs="Times New Roman"/>
          <w:sz w:val="24"/>
          <w:szCs w:val="24"/>
        </w:rPr>
        <w:t>– 427,05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ей., Лот № 2-8,12 рублей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20_ 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2.1. В соответствии с п.13 ст. 39.11. Земельного кодекса РФ  размер первого  арендного платежа  установлен в размере, равном  начальной цене предмета аукциона  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7.2. Срок  действия  Договора  может быть продлён в соответствии с законодательством.</w:t>
      </w: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1907C3" w:rsidRDefault="002A02EA" w:rsidP="00692CD9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2A02EA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2A02EA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  <w:r w:rsidR="001907C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(место составления)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 района Республики Мордовия</w:t>
      </w:r>
    </w:p>
    <w:p w:rsidR="001907C3" w:rsidRDefault="002A02EA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2A02EA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2A02EA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</w:p>
    <w:p w:rsidR="001907C3" w:rsidRDefault="002A02EA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2A02EA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2A02EA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2A02EA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2A02EA" w:rsidP="001907C3">
      <w:pPr>
        <w:rPr>
          <w:rFonts w:ascii="Times New Roman" w:hAnsi="Times New Roman" w:cs="Times New Roman"/>
          <w:sz w:val="24"/>
          <w:szCs w:val="24"/>
        </w:rPr>
      </w:pPr>
      <w:r w:rsidRPr="002A02EA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2A02EA" w:rsidP="001907C3">
      <w:pPr>
        <w:rPr>
          <w:rFonts w:ascii="Times New Roman" w:hAnsi="Times New Roman" w:cs="Times New Roman"/>
          <w:sz w:val="24"/>
          <w:szCs w:val="24"/>
        </w:rPr>
      </w:pPr>
      <w:r w:rsidRPr="002A02EA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2A02EA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2A02EA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2A02EA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2A02EA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2A02EA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2A02EA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2A02EA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2A02EA" w:rsidP="001907C3">
      <w:pPr>
        <w:rPr>
          <w:rFonts w:ascii="Times New Roman" w:hAnsi="Times New Roman" w:cs="Times New Roman"/>
          <w:sz w:val="24"/>
          <w:szCs w:val="24"/>
        </w:rPr>
      </w:pPr>
      <w:r w:rsidRPr="002A02EA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2A02EA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2A02EA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2A02EA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2A02EA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41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D5E0D"/>
    <w:rsid w:val="001907C3"/>
    <w:rsid w:val="001A5236"/>
    <w:rsid w:val="001D3CCB"/>
    <w:rsid w:val="002A02EA"/>
    <w:rsid w:val="003D48D5"/>
    <w:rsid w:val="00414346"/>
    <w:rsid w:val="004B5926"/>
    <w:rsid w:val="005475FD"/>
    <w:rsid w:val="00692CD9"/>
    <w:rsid w:val="00805657"/>
    <w:rsid w:val="00874AE9"/>
    <w:rsid w:val="00A63B1F"/>
    <w:rsid w:val="00B06962"/>
    <w:rsid w:val="00C95157"/>
    <w:rsid w:val="00E5772F"/>
    <w:rsid w:val="00F5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388D8-CF14-48F4-9C41-D937269F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3573</Words>
  <Characters>20369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>РАСЧЕТ </vt:lpstr>
      <vt:lpstr>А К Т </vt:lpstr>
      <vt:lpstr>Арендодатель – Администрация городского поселения Инсар  Инсарского  муниципальн</vt:lpstr>
      <vt:lpstr/>
      <vt:lpstr>ПОДПИСИ СТОРОН:</vt:lpstr>
    </vt:vector>
  </TitlesOfParts>
  <Company/>
  <LinksUpToDate>false</LinksUpToDate>
  <CharactersWithSpaces>23895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2018-09-11T13:39:00Z</cp:lastPrinted>
  <dcterms:created xsi:type="dcterms:W3CDTF">2018-09-11T11:32:00Z</dcterms:created>
  <dcterms:modified xsi:type="dcterms:W3CDTF">2019-03-13T12:29:00Z</dcterms:modified>
</cp:coreProperties>
</file>