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62D" w:rsidRDefault="009D162D" w:rsidP="009D16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9D162D" w:rsidRDefault="009D162D" w:rsidP="009D16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9D162D" w:rsidRDefault="009D162D" w:rsidP="009D16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D162D" w:rsidRDefault="009D162D" w:rsidP="009D16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62D" w:rsidRDefault="009D162D" w:rsidP="009D16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 О Т О К О Л № 1</w:t>
      </w:r>
    </w:p>
    <w:p w:rsidR="009D162D" w:rsidRDefault="009D162D" w:rsidP="009D16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заседания комиссии по рассмотрению заявок на участие в аукционе</w:t>
      </w:r>
    </w:p>
    <w:p w:rsidR="009D162D" w:rsidRDefault="009D162D" w:rsidP="009D162D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175260</wp:posOffset>
                </wp:positionH>
                <wp:positionV relativeFrom="paragraph">
                  <wp:posOffset>147320</wp:posOffset>
                </wp:positionV>
                <wp:extent cx="6299835" cy="0"/>
                <wp:effectExtent l="0" t="19050" r="5715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983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8pt,11.6pt" to="509.8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sYIVgIAAGQEAAAOAAAAZHJzL2Uyb0RvYy54bWysVM2O0zAQviPxDpbv3TTdtLTRpivUtFwW&#10;WGmXB3Btp4lwbMv2Nq0QEuwZqY/AK3AAaaUFniF9I8buj3bhghA5OGPPzJdvZj7n7HxVC7TkxlZK&#10;Zjg+6WLEJVWskosMv7medYYYWUckI0JJnuE1t/h8/PTJWaNT3lOlEowbBCDSpo3OcOmcTqPI0pLX&#10;xJ4ozSU4C2Vq4mBrFhEzpAH0WkS9bncQNcowbRTl1sJpvnPiccAvCk7d66Kw3CGRYeDmwmrCOvdr&#10;ND4j6cIQXVZ0T4P8A4uaVBI+eoTKiSPoxlR/QNUVNcqqwp1QVUeqKCrKQw1QTdz9rZqrkmgeaoHm&#10;WH1sk/1/sPTV8tKgimW4j5EkNYyo/bz9sN2039sv2w3afmx/tt/ar+1d+6O9296Cfb/9BLZ3tvf7&#10;4w3q+0422qYAOJGXxveCruSVvlD0rUVSTUoiFzxUdL3W8JnYZ0SPUvzGauAzb14qBjHkxqnQ1lVh&#10;ag8JDUOrML31cXp85RCFw0FvNBqeQhn04ItIekjUxroXXNXIGxkWlfSNJSlZXljniZD0EOKPpZpV&#10;QgRxCImaDCdJ0gf90FpDq9hchGSrRMV8oE+xZjGfCIOWxEstPKFC8DwMM+pGsgBccsKme9uRSuxs&#10;ICKkx4OygNre2mnp3ag7mg6nw6ST9AbTTtLN887z2STpDGbxs35+mk8mefzeU4uTtKwY49KzO+g6&#10;Tv5ON/sbtlPkUdnHlkSP0UPvgOzhHUiHufpR7kQxV2x9aQ7zBimH4P2183fl4R7shz+H8S8AAAD/&#10;/wMAUEsDBBQABgAIAAAAIQCbB7cR3AAAAAkBAAAPAAAAZHJzL2Rvd25yZXYueG1sTI9BS8QwEIXv&#10;gv8hjODNTbfCVmvTRRbWiyC468XbtBnbssmkJNm2/nuzeNDTMPMeb75XbRdrxEQ+DI4VrFcZCOLW&#10;6YE7BR/H/d0DiBCRNRrHpOCbAmzr66sKS+1mfqfpEDuRQjiUqKCPcSylDG1PFsPKjcRJ+3LeYkyr&#10;76T2OKdwa2SeZRtpceD0oceRdj21p8PZKngL+lPO82mYjNHNri38fnl5Ver2Znl+AhFpiX9muOAn&#10;dKgTU+POrIMwCvJik5xp3ucgLnq2fixANL8XWVfyf4P6BwAA//8DAFBLAQItABQABgAIAAAAIQC2&#10;gziS/gAAAOEBAAATAAAAAAAAAAAAAAAAAAAAAABbQ29udGVudF9UeXBlc10ueG1sUEsBAi0AFAAG&#10;AAgAAAAhADj9If/WAAAAlAEAAAsAAAAAAAAAAAAAAAAALwEAAF9yZWxzLy5yZWxzUEsBAi0AFAAG&#10;AAgAAAAhAF42xghWAgAAZAQAAA4AAAAAAAAAAAAAAAAALgIAAGRycy9lMm9Eb2MueG1sUEsBAi0A&#10;FAAGAAgAAAAhAJsHtxHcAAAACQEAAA8AAAAAAAAAAAAAAAAAsAQAAGRycy9kb3ducmV2LnhtbFBL&#10;BQYAAAAABAAEAPMAAAC5BQAAAAA=&#10;" strokeweight="3.5pt">
                <v:stroke linestyle="thinThin"/>
              </v:lin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9D162D" w:rsidRDefault="009D162D" w:rsidP="009D162D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</w:t>
      </w:r>
    </w:p>
    <w:p w:rsidR="009D162D" w:rsidRDefault="009D162D" w:rsidP="009D162D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9D162D" w:rsidRDefault="009D162D" w:rsidP="009D162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Республика Мордовия,                                                                                              11 марта 2019 года </w:t>
      </w:r>
    </w:p>
    <w:p w:rsidR="009D162D" w:rsidRDefault="009D162D" w:rsidP="009D162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Инсарский район, г. Инсар,                                                                                                11:00 час.</w:t>
      </w:r>
    </w:p>
    <w:p w:rsidR="009D162D" w:rsidRDefault="009D162D" w:rsidP="009D162D">
      <w:pPr>
        <w:tabs>
          <w:tab w:val="left" w:pos="7371"/>
        </w:tabs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9D162D" w:rsidRDefault="009D162D" w:rsidP="009D162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(здание администрации Инсарского</w:t>
      </w:r>
      <w:proofErr w:type="gramEnd"/>
    </w:p>
    <w:p w:rsidR="009D162D" w:rsidRDefault="009D162D" w:rsidP="009D162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муниципального района, </w:t>
      </w:r>
      <w:proofErr w:type="spellStart"/>
      <w:r>
        <w:rPr>
          <w:rFonts w:ascii="Times New Roman" w:hAnsi="Times New Roman" w:cs="Times New Roman"/>
          <w:sz w:val="24"/>
          <w:szCs w:val="28"/>
        </w:rPr>
        <w:t>каб</w:t>
      </w:r>
      <w:proofErr w:type="spellEnd"/>
      <w:r>
        <w:rPr>
          <w:rFonts w:ascii="Times New Roman" w:hAnsi="Times New Roman" w:cs="Times New Roman"/>
          <w:sz w:val="24"/>
          <w:szCs w:val="28"/>
        </w:rPr>
        <w:t>. 317)</w:t>
      </w:r>
    </w:p>
    <w:p w:rsidR="009D162D" w:rsidRDefault="009D162D" w:rsidP="009D162D">
      <w:pPr>
        <w:tabs>
          <w:tab w:val="left" w:pos="6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9D162D" w:rsidRDefault="009D162D" w:rsidP="009D162D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4"/>
          <w:szCs w:val="28"/>
        </w:rPr>
        <w:t>Присутствовали:</w:t>
      </w:r>
    </w:p>
    <w:p w:rsidR="009D162D" w:rsidRDefault="009D162D" w:rsidP="009D162D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 Спирин А.А.   –   заместитель главы, начальник управления по работе с отраслями АПК и ЛПХ граждан администрации Инсарского муниципального района, председатель комиссии.</w:t>
      </w:r>
    </w:p>
    <w:p w:rsidR="009D162D" w:rsidRDefault="009D162D" w:rsidP="009D162D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 Киреева В.Н. – заведующая отделом по управлению  муниципальным имуществом и земельных отношений экономического управления администрации Инсарского муниципального района, заместитель председателя комиссии;</w:t>
      </w:r>
    </w:p>
    <w:p w:rsidR="009D162D" w:rsidRDefault="009D162D" w:rsidP="009D162D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3. Капкаева Н.В. – главный специалист отдела по управлению муниципальным  имуществом и земельных отношений экономического управления администрации Инсарского муниципального района, секретарь комиссии;</w:t>
      </w:r>
    </w:p>
    <w:p w:rsidR="009D162D" w:rsidRDefault="009D162D" w:rsidP="009D162D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4. Ларина Т.Н. – начальник организационно-правового управления администрации Инсарского муниципального района, член комиссии;</w:t>
      </w:r>
    </w:p>
    <w:p w:rsidR="009D162D" w:rsidRDefault="009D162D" w:rsidP="009D162D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 Акимов А.В. – заместитель начальника – заведующий отделом строительства, архитектуры и ЖКХ управления строительства, архитектуры, ЖКХ и дорожного хозяйства администрации Инсарского муниципального района, член комиссии;</w:t>
      </w:r>
    </w:p>
    <w:p w:rsidR="009D162D" w:rsidRDefault="009D162D" w:rsidP="009D162D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sz w:val="24"/>
          <w:szCs w:val="28"/>
        </w:rPr>
        <w:t>Нищева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Н.В. – главный специалист отдела доходов Финансового управления администрации Инсарского муниципального района, член комиссии.</w:t>
      </w:r>
    </w:p>
    <w:p w:rsidR="009D162D" w:rsidRDefault="009D162D" w:rsidP="009D162D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</w:t>
      </w:r>
    </w:p>
    <w:p w:rsidR="009D162D" w:rsidRDefault="009D162D" w:rsidP="009D162D">
      <w:pPr>
        <w:pStyle w:val="ConsPlusNonformat"/>
        <w:widowControl/>
        <w:ind w:firstLine="709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1. ПОВЕСТКА ДНЯ:</w:t>
      </w:r>
    </w:p>
    <w:p w:rsidR="009D162D" w:rsidRDefault="009D162D" w:rsidP="009D162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Рассмотрение поступивших заявок и признание претендентов  участниками  в  аукционе по продаже земельного участка с кадастровым номером 13:09:0203004:291, площадью 68 9540 кв. м, </w:t>
      </w:r>
      <w:proofErr w:type="gramStart"/>
      <w:r>
        <w:rPr>
          <w:rFonts w:ascii="Times New Roman" w:hAnsi="Times New Roman" w:cs="Times New Roman"/>
          <w:sz w:val="24"/>
          <w:szCs w:val="28"/>
        </w:rPr>
        <w:t>расположенный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по адресу: Республика Мордовия, Инсарский район, Кочетовское сельское поселение.</w:t>
      </w:r>
    </w:p>
    <w:p w:rsidR="009D162D" w:rsidRDefault="009D162D" w:rsidP="009D162D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Категория земель – земли сельскохозяйственного назначения.</w:t>
      </w:r>
    </w:p>
    <w:p w:rsidR="009D162D" w:rsidRDefault="009D162D" w:rsidP="009D162D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Разрешенное использование – сельскохозяйственное использование. </w:t>
      </w:r>
    </w:p>
    <w:p w:rsidR="009D162D" w:rsidRDefault="009D162D" w:rsidP="009D162D">
      <w:pPr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Начальная цена продажи земельного участка установлена в соответствии с отчетом № 31-01/19(В) от 31.01.2019 г. «Об определении рыночной стоимости имущества», выполненног</w:t>
      </w:r>
      <w:proofErr w:type="gramStart"/>
      <w:r>
        <w:rPr>
          <w:rFonts w:ascii="Times New Roman" w:hAnsi="Times New Roman" w:cs="Times New Roman"/>
          <w:sz w:val="24"/>
          <w:szCs w:val="28"/>
        </w:rPr>
        <w:t>о ООО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«Орион», в размере 140 000,00 (сто сорок тысяч) рублей 00 копеек.</w:t>
      </w:r>
    </w:p>
    <w:p w:rsidR="009D162D" w:rsidRDefault="009D162D" w:rsidP="009D162D">
      <w:pPr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Ограничения прав на земельный участок не зарегистрированы</w:t>
      </w:r>
      <w:r>
        <w:rPr>
          <w:rFonts w:ascii="Times New Roman" w:hAnsi="Times New Roman" w:cs="Times New Roman"/>
          <w:sz w:val="22"/>
          <w:szCs w:val="28"/>
        </w:rPr>
        <w:t>.</w:t>
      </w:r>
    </w:p>
    <w:p w:rsidR="009D162D" w:rsidRDefault="009D162D" w:rsidP="009D162D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Форма подачи заявлений – открытая.</w:t>
      </w:r>
    </w:p>
    <w:p w:rsidR="009D162D" w:rsidRDefault="009D162D" w:rsidP="009D162D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9D162D" w:rsidRDefault="009D162D" w:rsidP="009D16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Извещение о проведении настоящего аукциона было опубликовано 05.02.2019 г. на сайтах в сети «Интернет» insar.e-mordovia.ru, torgi.gov.ru и 08.02.2019 г. в районной газете «Инсарский вестник» № 6 (9300).</w:t>
      </w:r>
    </w:p>
    <w:p w:rsidR="009D162D" w:rsidRDefault="009D162D" w:rsidP="009D162D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СЛУШАЛИ: </w:t>
      </w:r>
      <w:r>
        <w:rPr>
          <w:rFonts w:ascii="Times New Roman" w:hAnsi="Times New Roman" w:cs="Times New Roman"/>
          <w:sz w:val="24"/>
          <w:szCs w:val="28"/>
        </w:rPr>
        <w:t xml:space="preserve">председателя комиссии А.А. Спирина (выбранного единогласно ведущим заседания комиссии), который сообщил, что согласно извещению на официальных интернет-сайтах (insar.e-mordovia.ru, torgi.gov.ru) и газете «Инсарский вестник», на  аукцион был  </w:t>
      </w:r>
      <w:r>
        <w:rPr>
          <w:rFonts w:ascii="Times New Roman" w:hAnsi="Times New Roman" w:cs="Times New Roman"/>
          <w:sz w:val="24"/>
          <w:szCs w:val="28"/>
        </w:rPr>
        <w:lastRenderedPageBreak/>
        <w:t>выставлен  земельный участок с кадастровым номером 13:09:0203004:291, площадью 68 9540 кв. м, расположенный по адресу: Республика Мордовия, Инсарский район, Кочетовское сельское поселение.</w:t>
      </w:r>
    </w:p>
    <w:p w:rsidR="009D162D" w:rsidRDefault="009D162D" w:rsidP="009D162D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Категория земель – земли сельскохозяйственного назначения.</w:t>
      </w:r>
    </w:p>
    <w:p w:rsidR="009D162D" w:rsidRDefault="009D162D" w:rsidP="009D162D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Разрешенное использование – сельскохозяйственное использование. </w:t>
      </w:r>
    </w:p>
    <w:p w:rsidR="009D162D" w:rsidRDefault="009D162D" w:rsidP="009D162D">
      <w:pPr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Начальная цена продажи земельного участка установлена в соответствии с отчетом № 31-01/19(В) от 31.01.2019 г. «Об определении рыночной стоимости имущества», выполненног</w:t>
      </w:r>
      <w:proofErr w:type="gramStart"/>
      <w:r>
        <w:rPr>
          <w:rFonts w:ascii="Times New Roman" w:hAnsi="Times New Roman" w:cs="Times New Roman"/>
          <w:sz w:val="24"/>
          <w:szCs w:val="28"/>
        </w:rPr>
        <w:t>о ООО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«Орион», в размере 140 000,00 (сто сорок тысяч) рублей 00 копеек.</w:t>
      </w:r>
    </w:p>
    <w:p w:rsidR="009D162D" w:rsidRDefault="009D162D" w:rsidP="009D162D">
      <w:pPr>
        <w:ind w:firstLine="709"/>
        <w:jc w:val="both"/>
        <w:rPr>
          <w:rFonts w:ascii="Times New Roman" w:hAnsi="Times New Roman" w:cs="Times New Roman"/>
          <w:sz w:val="22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Ограничения прав на земельный участок не зарегистрированы</w:t>
      </w:r>
      <w:r>
        <w:rPr>
          <w:rFonts w:ascii="Times New Roman" w:hAnsi="Times New Roman" w:cs="Times New Roman"/>
          <w:sz w:val="22"/>
          <w:szCs w:val="28"/>
        </w:rPr>
        <w:t>.</w:t>
      </w:r>
    </w:p>
    <w:p w:rsidR="009D162D" w:rsidRDefault="009D162D" w:rsidP="009D162D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9D162D" w:rsidRDefault="009D162D" w:rsidP="009D162D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На участие в открытом аукционе на право заключения договора купли-продажи земельного участка </w:t>
      </w:r>
      <w:r>
        <w:rPr>
          <w:rFonts w:ascii="Times New Roman" w:hAnsi="Times New Roman" w:cs="Times New Roman"/>
          <w:b/>
          <w:sz w:val="24"/>
          <w:szCs w:val="28"/>
        </w:rPr>
        <w:t>зарегистрирована 1 (одна) заявка.</w:t>
      </w:r>
    </w:p>
    <w:p w:rsidR="009D162D" w:rsidRDefault="009D162D" w:rsidP="009D162D">
      <w:pPr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Заявитель: Асташкин Дмитрий Васильевич;</w:t>
      </w:r>
    </w:p>
    <w:p w:rsidR="009D162D" w:rsidRDefault="009D162D" w:rsidP="009D162D">
      <w:pPr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Адрес: </w:t>
      </w:r>
      <w:r>
        <w:rPr>
          <w:rFonts w:ascii="Times New Roman" w:hAnsi="Times New Roman" w:cs="Times New Roman"/>
          <w:noProof/>
          <w:sz w:val="24"/>
          <w:szCs w:val="28"/>
        </w:rPr>
        <w:t>Республика Мордовия, Инсарский район, с. Кочетовка, ул. Молодежная, дом 6;</w:t>
      </w:r>
    </w:p>
    <w:p w:rsidR="009D162D" w:rsidRDefault="009D162D" w:rsidP="009D162D">
      <w:pPr>
        <w:widowControl/>
        <w:tabs>
          <w:tab w:val="left" w:pos="6393"/>
        </w:tabs>
        <w:autoSpaceDE/>
        <w:adjustRightInd/>
        <w:ind w:left="-142" w:firstLine="709"/>
        <w:jc w:val="both"/>
        <w:rPr>
          <w:rFonts w:ascii="Times New Roman" w:hAnsi="Times New Roman" w:cs="Times New Roman"/>
          <w:noProof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</w:rPr>
        <w:t>Регистрационный номер заявки - №1;</w:t>
      </w:r>
      <w:r>
        <w:rPr>
          <w:rFonts w:ascii="Times New Roman" w:hAnsi="Times New Roman" w:cs="Times New Roman"/>
          <w:noProof/>
          <w:sz w:val="24"/>
          <w:szCs w:val="28"/>
        </w:rPr>
        <w:tab/>
      </w:r>
    </w:p>
    <w:p w:rsidR="009D162D" w:rsidRDefault="009D162D" w:rsidP="009D162D">
      <w:pPr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</w:rPr>
        <w:t>Дата регистрации 13.02.2019 г., время регистрации 10:20 час</w:t>
      </w:r>
      <w:proofErr w:type="gramStart"/>
      <w:r>
        <w:rPr>
          <w:rFonts w:ascii="Times New Roman" w:hAnsi="Times New Roman" w:cs="Times New Roman"/>
          <w:noProof/>
          <w:sz w:val="24"/>
          <w:szCs w:val="28"/>
        </w:rPr>
        <w:t>.;</w:t>
      </w:r>
    </w:p>
    <w:p w:rsidR="009D162D" w:rsidRDefault="009D162D" w:rsidP="009D162D">
      <w:pPr>
        <w:pStyle w:val="a5"/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proofErr w:type="gramEnd"/>
      <w:r>
        <w:rPr>
          <w:rFonts w:ascii="Times New Roman" w:hAnsi="Times New Roman" w:cs="Times New Roman"/>
          <w:sz w:val="24"/>
          <w:szCs w:val="28"/>
        </w:rPr>
        <w:t xml:space="preserve">Задаток в размере 28 000(двадцать восемь тысяч) рублей на счет администрации поступил. </w:t>
      </w:r>
    </w:p>
    <w:p w:rsidR="009D162D" w:rsidRDefault="009D162D" w:rsidP="009D162D">
      <w:pPr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9D162D" w:rsidRDefault="009D162D" w:rsidP="009D162D">
      <w:pPr>
        <w:pStyle w:val="a5"/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Уведомлений об отзыве заявки не поступало.</w:t>
      </w:r>
    </w:p>
    <w:p w:rsidR="009D162D" w:rsidRDefault="009D162D" w:rsidP="009D162D">
      <w:pPr>
        <w:pStyle w:val="a5"/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9D162D" w:rsidRDefault="009D162D" w:rsidP="009D162D">
      <w:pPr>
        <w:pStyle w:val="a5"/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По результатам рассмотрения заявки принято решение:</w:t>
      </w:r>
    </w:p>
    <w:p w:rsidR="009D162D" w:rsidRDefault="009D162D" w:rsidP="009D162D">
      <w:pPr>
        <w:pStyle w:val="a5"/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Представленные документы заявителем соответствуют заявленным требованиям.</w:t>
      </w:r>
    </w:p>
    <w:p w:rsidR="009D162D" w:rsidRDefault="009D162D" w:rsidP="009D162D">
      <w:pPr>
        <w:pStyle w:val="a5"/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9D162D" w:rsidRDefault="009D162D" w:rsidP="009D162D">
      <w:pPr>
        <w:pStyle w:val="a5"/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РЕШЕНИЕ КОМИССИИ:</w:t>
      </w:r>
    </w:p>
    <w:p w:rsidR="009D162D" w:rsidRDefault="009D162D" w:rsidP="009D162D">
      <w:pPr>
        <w:pStyle w:val="a5"/>
        <w:widowControl/>
        <w:numPr>
          <w:ilvl w:val="0"/>
          <w:numId w:val="2"/>
        </w:numPr>
        <w:autoSpaceDE/>
        <w:adjustRightInd/>
        <w:ind w:left="-142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Признать в соответствии с п. 14 ст. 39.12 Земельного кодекса Российской Федерации от 25.10.2001 г. №136 – ФЗ аукцион не состоявшимся в связи с подачей одной заявки.</w:t>
      </w:r>
    </w:p>
    <w:p w:rsidR="009D162D" w:rsidRDefault="009D162D" w:rsidP="009D162D">
      <w:pPr>
        <w:pStyle w:val="a5"/>
        <w:widowControl/>
        <w:numPr>
          <w:ilvl w:val="0"/>
          <w:numId w:val="2"/>
        </w:numPr>
        <w:autoSpaceDE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Заключить договор купли-продажи на земельный участок с единственным претендентом по начальной цене продажи в размере 14</w:t>
      </w:r>
      <w:r w:rsidR="00B56379">
        <w:rPr>
          <w:rFonts w:ascii="Times New Roman" w:hAnsi="Times New Roman" w:cs="Times New Roman"/>
          <w:sz w:val="24"/>
          <w:szCs w:val="28"/>
        </w:rPr>
        <w:t>0</w:t>
      </w:r>
      <w:r>
        <w:rPr>
          <w:rFonts w:ascii="Times New Roman" w:hAnsi="Times New Roman" w:cs="Times New Roman"/>
          <w:sz w:val="24"/>
          <w:szCs w:val="28"/>
        </w:rPr>
        <w:t xml:space="preserve"> 000 (сто сорок) тысяч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8"/>
        </w:rPr>
        <w:t>рублей</w:t>
      </w:r>
      <w:r>
        <w:rPr>
          <w:rFonts w:ascii="Times New Roman" w:hAnsi="Times New Roman" w:cs="Times New Roman"/>
          <w:b/>
          <w:sz w:val="24"/>
          <w:szCs w:val="28"/>
        </w:rPr>
        <w:t xml:space="preserve"> с Асташкиным Дмитрием Васильевичем;</w:t>
      </w:r>
    </w:p>
    <w:p w:rsidR="009D162D" w:rsidRDefault="009D162D" w:rsidP="009D162D">
      <w:pPr>
        <w:pStyle w:val="a4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3.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Задаток</w:t>
      </w:r>
      <w:proofErr w:type="gramEnd"/>
      <w:r>
        <w:rPr>
          <w:rFonts w:ascii="Times New Roman" w:hAnsi="Times New Roman" w:cs="Times New Roman"/>
          <w:sz w:val="24"/>
        </w:rPr>
        <w:t xml:space="preserve"> внесенный победителем аукциона засчитать в счет оплаты цены продажи вышеназванного земельного участка.</w:t>
      </w:r>
    </w:p>
    <w:p w:rsidR="009D162D" w:rsidRDefault="009D162D" w:rsidP="009D162D">
      <w:pPr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4.</w:t>
      </w:r>
      <w:r>
        <w:rPr>
          <w:rFonts w:ascii="Times New Roman" w:hAnsi="Times New Roman" w:cs="Times New Roman"/>
          <w:sz w:val="24"/>
        </w:rPr>
        <w:t xml:space="preserve"> Данный протокол, рассмотрения заявок на участие в аукционе, разместить на официальном сайте </w:t>
      </w:r>
      <w:hyperlink r:id="rId6" w:history="1">
        <w:r>
          <w:rPr>
            <w:rStyle w:val="a3"/>
            <w:rFonts w:ascii="Times New Roman" w:hAnsi="Times New Roman" w:cs="Times New Roman"/>
            <w:sz w:val="24"/>
          </w:rPr>
          <w:t>www.torgi.gov.ru</w:t>
        </w:r>
      </w:hyperlink>
      <w:r>
        <w:rPr>
          <w:rFonts w:ascii="Times New Roman" w:hAnsi="Times New Roman" w:cs="Times New Roman"/>
          <w:sz w:val="24"/>
        </w:rPr>
        <w:t xml:space="preserve"> в течени</w:t>
      </w:r>
      <w:proofErr w:type="gramStart"/>
      <w:r>
        <w:rPr>
          <w:rFonts w:ascii="Times New Roman" w:hAnsi="Times New Roman" w:cs="Times New Roman"/>
          <w:sz w:val="24"/>
        </w:rPr>
        <w:t>и</w:t>
      </w:r>
      <w:proofErr w:type="gramEnd"/>
      <w:r>
        <w:rPr>
          <w:rFonts w:ascii="Times New Roman" w:hAnsi="Times New Roman" w:cs="Times New Roman"/>
          <w:sz w:val="24"/>
        </w:rPr>
        <w:t xml:space="preserve"> одного рабочего дня со дня его подписания. </w:t>
      </w:r>
    </w:p>
    <w:p w:rsidR="001F47CA" w:rsidRDefault="001F47CA"/>
    <w:sectPr w:rsidR="001F47CA" w:rsidSect="009D162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4943CE1"/>
    <w:multiLevelType w:val="hybridMultilevel"/>
    <w:tmpl w:val="9D5C606C"/>
    <w:lvl w:ilvl="0" w:tplc="945046C8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6CE"/>
    <w:rsid w:val="001F47CA"/>
    <w:rsid w:val="009D162D"/>
    <w:rsid w:val="00B56379"/>
    <w:rsid w:val="00CA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6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D162D"/>
    <w:rPr>
      <w:color w:val="0000FF" w:themeColor="hyperlink"/>
      <w:u w:val="single"/>
    </w:rPr>
  </w:style>
  <w:style w:type="paragraph" w:styleId="a4">
    <w:name w:val="No Spacing"/>
    <w:uiPriority w:val="1"/>
    <w:qFormat/>
    <w:rsid w:val="009D16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9D162D"/>
    <w:pPr>
      <w:ind w:left="720"/>
      <w:contextualSpacing/>
    </w:pPr>
  </w:style>
  <w:style w:type="paragraph" w:customStyle="1" w:styleId="ConsPlusNonformat">
    <w:name w:val="ConsPlusNonformat"/>
    <w:rsid w:val="009D16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6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D162D"/>
    <w:rPr>
      <w:color w:val="0000FF" w:themeColor="hyperlink"/>
      <w:u w:val="single"/>
    </w:rPr>
  </w:style>
  <w:style w:type="paragraph" w:styleId="a4">
    <w:name w:val="No Spacing"/>
    <w:uiPriority w:val="1"/>
    <w:qFormat/>
    <w:rsid w:val="009D16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9D162D"/>
    <w:pPr>
      <w:ind w:left="720"/>
      <w:contextualSpacing/>
    </w:pPr>
  </w:style>
  <w:style w:type="paragraph" w:customStyle="1" w:styleId="ConsPlusNonformat">
    <w:name w:val="ConsPlusNonformat"/>
    <w:rsid w:val="009D16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9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725</Words>
  <Characters>4138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2019-03-12T05:18:00Z</dcterms:created>
  <dcterms:modified xsi:type="dcterms:W3CDTF">2019-03-12T05:20:00Z</dcterms:modified>
</cp:coreProperties>
</file>