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4DB" w:rsidRPr="001214DB" w:rsidRDefault="001214DB" w:rsidP="008305F9">
      <w:pPr>
        <w:pStyle w:val="a3"/>
        <w:jc w:val="center"/>
        <w:rPr>
          <w:color w:val="000000"/>
          <w:sz w:val="28"/>
          <w:szCs w:val="28"/>
          <w:shd w:val="clear" w:color="auto" w:fill="FFFFFF"/>
        </w:rPr>
      </w:pPr>
      <w:r w:rsidRPr="001214DB">
        <w:rPr>
          <w:color w:val="000000"/>
          <w:sz w:val="28"/>
          <w:szCs w:val="28"/>
          <w:shd w:val="clear" w:color="auto" w:fill="FFFFFF"/>
        </w:rPr>
        <w:t xml:space="preserve">ГУ Управление Пенсионного фонда Российской Федерации в </w:t>
      </w:r>
      <w:proofErr w:type="spellStart"/>
      <w:r w:rsidRPr="001214DB">
        <w:rPr>
          <w:color w:val="000000"/>
          <w:sz w:val="28"/>
          <w:szCs w:val="28"/>
          <w:shd w:val="clear" w:color="auto" w:fill="FFFFFF"/>
        </w:rPr>
        <w:t>Инсарском</w:t>
      </w:r>
      <w:proofErr w:type="spellEnd"/>
      <w:r w:rsidRPr="001214DB">
        <w:rPr>
          <w:color w:val="000000"/>
          <w:sz w:val="28"/>
          <w:szCs w:val="28"/>
          <w:shd w:val="clear" w:color="auto" w:fill="FFFFFF"/>
        </w:rPr>
        <w:t xml:space="preserve"> муниципальном районе Республики Мордовия (межрайонное)  информирует:</w:t>
      </w:r>
    </w:p>
    <w:p w:rsidR="008305F9" w:rsidRPr="008305F9" w:rsidRDefault="008305F9" w:rsidP="008305F9">
      <w:pPr>
        <w:pStyle w:val="a3"/>
        <w:jc w:val="center"/>
        <w:rPr>
          <w:rStyle w:val="a4"/>
          <w:b/>
          <w:i w:val="0"/>
          <w:sz w:val="28"/>
          <w:szCs w:val="28"/>
        </w:rPr>
      </w:pPr>
      <w:r w:rsidRPr="008305F9">
        <w:rPr>
          <w:rStyle w:val="a4"/>
          <w:b/>
          <w:i w:val="0"/>
          <w:sz w:val="28"/>
          <w:szCs w:val="28"/>
        </w:rPr>
        <w:t xml:space="preserve">С 1 февраля </w:t>
      </w:r>
      <w:proofErr w:type="spellStart"/>
      <w:r w:rsidRPr="008305F9">
        <w:rPr>
          <w:rStyle w:val="a4"/>
          <w:b/>
          <w:i w:val="0"/>
          <w:sz w:val="28"/>
          <w:szCs w:val="28"/>
        </w:rPr>
        <w:t>проиндексируются</w:t>
      </w:r>
      <w:proofErr w:type="spellEnd"/>
      <w:r w:rsidRPr="008305F9">
        <w:rPr>
          <w:rStyle w:val="a4"/>
          <w:b/>
          <w:i w:val="0"/>
          <w:sz w:val="28"/>
          <w:szCs w:val="28"/>
        </w:rPr>
        <w:t xml:space="preserve"> ежемесячные </w:t>
      </w:r>
      <w:r>
        <w:rPr>
          <w:rStyle w:val="a4"/>
          <w:b/>
          <w:i w:val="0"/>
          <w:sz w:val="28"/>
          <w:szCs w:val="28"/>
        </w:rPr>
        <w:t xml:space="preserve">денежные </w:t>
      </w:r>
      <w:r w:rsidRPr="008305F9">
        <w:rPr>
          <w:rStyle w:val="a4"/>
          <w:b/>
          <w:i w:val="0"/>
          <w:sz w:val="28"/>
          <w:szCs w:val="28"/>
        </w:rPr>
        <w:t>выплаты федеральным льготникам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rStyle w:val="a4"/>
          <w:i w:val="0"/>
          <w:sz w:val="28"/>
          <w:szCs w:val="28"/>
        </w:rPr>
        <w:t xml:space="preserve">Отделение Пенсионного фонда по Республике Мордовия осуществляет ряд социальных выплат федеральным льготникам. Одна из них - ежемесячная денежная выплата (ЕДВ). С 1 февраля ее размер будет проиндексирован на 4,3%. 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proofErr w:type="gramStart"/>
      <w:r w:rsidRPr="008305F9">
        <w:rPr>
          <w:rStyle w:val="a4"/>
          <w:i w:val="0"/>
          <w:sz w:val="28"/>
          <w:szCs w:val="28"/>
        </w:rPr>
        <w:t>Напомним, что п</w:t>
      </w:r>
      <w:r w:rsidRPr="008305F9">
        <w:rPr>
          <w:sz w:val="28"/>
          <w:szCs w:val="28"/>
        </w:rPr>
        <w:t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бывшие несовершеннолетние узники концлагерей, инвалиды, вследствие общего заболевания, включая детей-инвалидов.</w:t>
      </w:r>
      <w:proofErr w:type="gramEnd"/>
      <w:r w:rsidRPr="008305F9">
        <w:rPr>
          <w:sz w:val="28"/>
          <w:szCs w:val="28"/>
        </w:rPr>
        <w:t xml:space="preserve"> К федеральным льготникам также относятся лица, работающие либо проживающие  в зонах радиоактивного загрязнения.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> Индексация ЕДВ в Мордовии коснется 96 тысяч 401 человека. Сумма индексации  у каждого индивидуальна.</w:t>
      </w:r>
    </w:p>
    <w:p w:rsid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>Также на 4,3 процента индексируется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вырастет до 1121,42 рубля в месяц. Он включает в себя предоставление лекарственных препаратов, медицинских изделий, продуктов лечебного питания – 863,75 рубля, предоставление путевки на санаторно-курортное лечение для профилактики основных заболеваний – 133,62 рубля, бесплатный проезд на пригородном железнодорожном транспорте или на междугородном транспорте к месту лечения и обратно – 124,05 рубля.</w:t>
      </w:r>
    </w:p>
    <w:p w:rsidR="004F7C5F" w:rsidRDefault="004F7C5F"/>
    <w:sectPr w:rsidR="004F7C5F" w:rsidSect="004F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305F9"/>
    <w:rsid w:val="001214DB"/>
    <w:rsid w:val="00383097"/>
    <w:rsid w:val="004F7C5F"/>
    <w:rsid w:val="00503200"/>
    <w:rsid w:val="00644091"/>
    <w:rsid w:val="008305F9"/>
    <w:rsid w:val="00C83D8B"/>
    <w:rsid w:val="00C96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305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1</cp:lastModifiedBy>
  <cp:revision>4</cp:revision>
  <cp:lastPrinted>2019-01-31T14:07:00Z</cp:lastPrinted>
  <dcterms:created xsi:type="dcterms:W3CDTF">2019-02-01T10:19:00Z</dcterms:created>
  <dcterms:modified xsi:type="dcterms:W3CDTF">2019-02-01T11:05:00Z</dcterms:modified>
</cp:coreProperties>
</file>