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33A" w:rsidRDefault="00DC433A" w:rsidP="00DC433A">
      <w:pPr>
        <w:pStyle w:val="a3"/>
        <w:spacing w:before="0" w:beforeAutospacing="0" w:after="192" w:afterAutospacing="0" w:line="230" w:lineRule="atLeast"/>
        <w:textAlignment w:val="baseline"/>
        <w:rPr>
          <w:rFonts w:ascii="pt sans" w:hAnsi="pt sans"/>
          <w:color w:val="333333"/>
          <w:sz w:val="15"/>
          <w:szCs w:val="15"/>
        </w:rPr>
      </w:pPr>
      <w:r>
        <w:rPr>
          <w:rFonts w:ascii="pt sans" w:hAnsi="pt sans"/>
          <w:color w:val="333333"/>
          <w:sz w:val="15"/>
          <w:szCs w:val="15"/>
        </w:rPr>
        <w:t>В соответствии с поручением Президента Российской Федерации ежегодно проводится общероссийский день приема граждан 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</w:r>
    </w:p>
    <w:p w:rsidR="00DC433A" w:rsidRDefault="00DC433A" w:rsidP="00DC433A">
      <w:pPr>
        <w:pStyle w:val="a3"/>
        <w:spacing w:before="0" w:beforeAutospacing="0" w:after="192" w:afterAutospacing="0" w:line="230" w:lineRule="atLeast"/>
        <w:textAlignment w:val="baseline"/>
        <w:rPr>
          <w:rFonts w:ascii="pt sans" w:hAnsi="pt sans"/>
          <w:color w:val="333333"/>
          <w:sz w:val="15"/>
          <w:szCs w:val="15"/>
        </w:rPr>
      </w:pPr>
      <w:r>
        <w:rPr>
          <w:rFonts w:ascii="pt sans" w:hAnsi="pt sans"/>
          <w:color w:val="333333"/>
          <w:sz w:val="15"/>
          <w:szCs w:val="15"/>
        </w:rPr>
        <w:t>С 12 часов 00 минут до 20 часов 00 минут по местному времени уполномоченные лица приемных Президента Российской Федерации, государственных органов и органов местного самоуправления проводят прием заявителей, пришедших в соответствующие органы, а также обеспечивают с согласия заявителей личное обращение в режиме видео-конференц-связи, видеосвязи, аудиосвязи или иных видов связи к уполномоченным лицам иных органов, в компетенцию которых входит решение поставленных в устных обращениях вопросов.</w:t>
      </w:r>
    </w:p>
    <w:p w:rsidR="00DC433A" w:rsidRDefault="00DC433A" w:rsidP="00DC433A">
      <w:pPr>
        <w:pStyle w:val="a3"/>
        <w:spacing w:before="0" w:beforeAutospacing="0" w:after="0" w:afterAutospacing="0" w:line="230" w:lineRule="atLeast"/>
        <w:textAlignment w:val="baseline"/>
        <w:rPr>
          <w:rFonts w:ascii="pt sans" w:hAnsi="pt sans"/>
          <w:color w:val="333333"/>
          <w:sz w:val="15"/>
          <w:szCs w:val="15"/>
        </w:rPr>
      </w:pPr>
      <w:r>
        <w:rPr>
          <w:rStyle w:val="a4"/>
          <w:rFonts w:ascii="pt sans" w:hAnsi="pt sans"/>
          <w:color w:val="333333"/>
          <w:sz w:val="15"/>
          <w:szCs w:val="15"/>
          <w:bdr w:val="none" w:sz="0" w:space="0" w:color="auto" w:frame="1"/>
        </w:rPr>
        <w:t>Личный прием проводится в порядке живой очереди при предоставлении документа, удостоверяющего личность (паспорта).</w:t>
      </w:r>
    </w:p>
    <w:p w:rsidR="00DC433A" w:rsidRDefault="00DC433A" w:rsidP="00DC433A">
      <w:pPr>
        <w:pStyle w:val="a3"/>
        <w:spacing w:before="0" w:beforeAutospacing="0" w:after="192" w:afterAutospacing="0" w:line="230" w:lineRule="atLeast"/>
        <w:textAlignment w:val="baseline"/>
        <w:rPr>
          <w:rFonts w:ascii="pt sans" w:hAnsi="pt sans"/>
          <w:color w:val="333333"/>
          <w:sz w:val="15"/>
          <w:szCs w:val="15"/>
        </w:rPr>
      </w:pPr>
      <w:r>
        <w:rPr>
          <w:rFonts w:ascii="pt sans" w:hAnsi="pt sans"/>
          <w:color w:val="333333"/>
          <w:sz w:val="15"/>
          <w:szCs w:val="15"/>
        </w:rPr>
        <w:t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аудиосвязи или иных видов связи к уполномоченным лицам органов, в компетенцию которых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аудиосвязи или иных видов связи данные заявители информируются в течение трех рабочих дней после общероссийского дня приема граждан.</w:t>
      </w:r>
    </w:p>
    <w:p w:rsidR="00DC433A" w:rsidRDefault="00DC433A" w:rsidP="00DC433A">
      <w:pPr>
        <w:pStyle w:val="a3"/>
        <w:spacing w:before="0" w:beforeAutospacing="0" w:after="0" w:afterAutospacing="0" w:line="230" w:lineRule="atLeast"/>
        <w:textAlignment w:val="baseline"/>
        <w:rPr>
          <w:rFonts w:ascii="pt sans" w:hAnsi="pt sans"/>
          <w:color w:val="333333"/>
          <w:sz w:val="15"/>
          <w:szCs w:val="15"/>
        </w:rPr>
      </w:pPr>
      <w:r>
        <w:rPr>
          <w:rStyle w:val="a4"/>
          <w:rFonts w:ascii="pt sans" w:hAnsi="pt sans"/>
          <w:color w:val="333333"/>
          <w:sz w:val="15"/>
          <w:szCs w:val="15"/>
          <w:bdr w:val="none" w:sz="0" w:space="0" w:color="auto" w:frame="1"/>
        </w:rPr>
        <w:t xml:space="preserve">В администрации городского поселения </w:t>
      </w:r>
      <w:r w:rsidR="00974490">
        <w:rPr>
          <w:rStyle w:val="a4"/>
          <w:rFonts w:ascii="pt sans" w:hAnsi="pt sans"/>
          <w:color w:val="333333"/>
          <w:sz w:val="15"/>
          <w:szCs w:val="15"/>
          <w:bdr w:val="none" w:sz="0" w:space="0" w:color="auto" w:frame="1"/>
        </w:rPr>
        <w:t>Инсар</w:t>
      </w:r>
      <w:r>
        <w:rPr>
          <w:rStyle w:val="a4"/>
          <w:rFonts w:ascii="pt sans" w:hAnsi="pt sans"/>
          <w:color w:val="333333"/>
          <w:sz w:val="15"/>
          <w:szCs w:val="15"/>
          <w:bdr w:val="none" w:sz="0" w:space="0" w:color="auto" w:frame="1"/>
        </w:rPr>
        <w:t xml:space="preserve"> прием граждан будет проводиться 12 декабря 2018 г. с 12 часов 00 минут до 20 часов 00 минут по адресу: Республика Мордовия, г. </w:t>
      </w:r>
      <w:r w:rsidR="00974490">
        <w:rPr>
          <w:rStyle w:val="a4"/>
          <w:rFonts w:ascii="pt sans" w:hAnsi="pt sans"/>
          <w:color w:val="333333"/>
          <w:sz w:val="15"/>
          <w:szCs w:val="15"/>
          <w:bdr w:val="none" w:sz="0" w:space="0" w:color="auto" w:frame="1"/>
        </w:rPr>
        <w:t>Инсар</w:t>
      </w:r>
      <w:r>
        <w:rPr>
          <w:rStyle w:val="a4"/>
          <w:rFonts w:ascii="pt sans" w:hAnsi="pt sans"/>
          <w:color w:val="333333"/>
          <w:sz w:val="15"/>
          <w:szCs w:val="15"/>
          <w:bdr w:val="none" w:sz="0" w:space="0" w:color="auto" w:frame="1"/>
        </w:rPr>
        <w:t xml:space="preserve">, ул. </w:t>
      </w:r>
      <w:r w:rsidR="00974490">
        <w:rPr>
          <w:rStyle w:val="a4"/>
          <w:rFonts w:ascii="pt sans" w:hAnsi="pt sans"/>
          <w:color w:val="333333"/>
          <w:sz w:val="15"/>
          <w:szCs w:val="15"/>
          <w:bdr w:val="none" w:sz="0" w:space="0" w:color="auto" w:frame="1"/>
        </w:rPr>
        <w:t>Гагарина,</w:t>
      </w:r>
      <w:r>
        <w:rPr>
          <w:rStyle w:val="a4"/>
          <w:rFonts w:ascii="pt sans" w:hAnsi="pt sans"/>
          <w:color w:val="333333"/>
          <w:sz w:val="15"/>
          <w:szCs w:val="15"/>
          <w:bdr w:val="none" w:sz="0" w:space="0" w:color="auto" w:frame="1"/>
        </w:rPr>
        <w:t xml:space="preserve"> д.</w:t>
      </w:r>
      <w:r w:rsidR="00974490">
        <w:rPr>
          <w:rStyle w:val="a4"/>
          <w:rFonts w:ascii="pt sans" w:hAnsi="pt sans"/>
          <w:color w:val="333333"/>
          <w:sz w:val="15"/>
          <w:szCs w:val="15"/>
          <w:bdr w:val="none" w:sz="0" w:space="0" w:color="auto" w:frame="1"/>
        </w:rPr>
        <w:t xml:space="preserve">28, </w:t>
      </w:r>
      <w:r w:rsidR="00974490">
        <w:rPr>
          <w:rStyle w:val="a4"/>
          <w:rFonts w:ascii="pt sans" w:hAnsi="pt sans" w:hint="eastAsia"/>
          <w:color w:val="333333"/>
          <w:sz w:val="15"/>
          <w:szCs w:val="15"/>
          <w:bdr w:val="none" w:sz="0" w:space="0" w:color="auto" w:frame="1"/>
        </w:rPr>
        <w:t>каб</w:t>
      </w:r>
      <w:r w:rsidR="00974490">
        <w:rPr>
          <w:rStyle w:val="a4"/>
          <w:rFonts w:ascii="pt sans" w:hAnsi="pt sans"/>
          <w:color w:val="333333"/>
          <w:sz w:val="15"/>
          <w:szCs w:val="15"/>
          <w:bdr w:val="none" w:sz="0" w:space="0" w:color="auto" w:frame="1"/>
        </w:rPr>
        <w:t>. 224 и 255</w:t>
      </w:r>
    </w:p>
    <w:p w:rsidR="00F51080" w:rsidRDefault="00F51080"/>
    <w:sectPr w:rsidR="00F51080" w:rsidSect="00F51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efaultTabStop w:val="708"/>
  <w:characterSpacingControl w:val="doNotCompress"/>
  <w:savePreviewPicture/>
  <w:compat/>
  <w:rsids>
    <w:rsidRoot w:val="00DC433A"/>
    <w:rsid w:val="00974490"/>
    <w:rsid w:val="00A24D65"/>
    <w:rsid w:val="00DC433A"/>
    <w:rsid w:val="00F51080"/>
    <w:rsid w:val="00F53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0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4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C433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5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1855</Characters>
  <Application>Microsoft Office Word</Application>
  <DocSecurity>0</DocSecurity>
  <Lines>15</Lines>
  <Paragraphs>4</Paragraphs>
  <ScaleCrop>false</ScaleCrop>
  <Company/>
  <LinksUpToDate>false</LinksUpToDate>
  <CharactersWithSpaces>2176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2018-12-04T12:52:00Z</dcterms:created>
  <dcterms:modified xsi:type="dcterms:W3CDTF">2018-12-05T13:38:00Z</dcterms:modified>
</cp:coreProperties>
</file>