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9C" w:rsidRDefault="00CE239C" w:rsidP="00CE239C">
      <w:pPr>
        <w:pStyle w:val="a3"/>
        <w:jc w:val="both"/>
      </w:pPr>
    </w:p>
    <w:p w:rsidR="00CE239C" w:rsidRDefault="00CE239C" w:rsidP="00CE239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АДМИНИСТРАЦИЯ</w:t>
      </w:r>
    </w:p>
    <w:p w:rsidR="00CE239C" w:rsidRDefault="00CE239C" w:rsidP="00CE239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ИНСАРСКОГО  МУНИЦИПАЛЬНОГО РАЙОНА</w:t>
      </w:r>
    </w:p>
    <w:p w:rsidR="00CE239C" w:rsidRDefault="00CE239C" w:rsidP="00CE239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РЕСПУБЛИКИ МОРДОВИЯ</w:t>
      </w:r>
    </w:p>
    <w:p w:rsidR="00CE239C" w:rsidRDefault="00CE239C" w:rsidP="00CE239C">
      <w:pPr>
        <w:pStyle w:val="a3"/>
        <w:rPr>
          <w:b/>
          <w:sz w:val="28"/>
          <w:szCs w:val="28"/>
        </w:rPr>
      </w:pPr>
    </w:p>
    <w:p w:rsidR="00CE239C" w:rsidRDefault="00CE239C" w:rsidP="00CE239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CE239C" w:rsidRDefault="00CE239C" w:rsidP="00CE23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г. Инсар</w:t>
      </w:r>
    </w:p>
    <w:p w:rsidR="00CE239C" w:rsidRDefault="00CE239C" w:rsidP="00CE239C">
      <w:pPr>
        <w:rPr>
          <w:sz w:val="28"/>
          <w:szCs w:val="28"/>
        </w:rPr>
      </w:pPr>
      <w:r>
        <w:rPr>
          <w:sz w:val="28"/>
          <w:szCs w:val="28"/>
        </w:rPr>
        <w:t>от  07.11.2017 г.                                                                                            №  464</w:t>
      </w:r>
    </w:p>
    <w:p w:rsidR="00CE239C" w:rsidRDefault="00CE239C" w:rsidP="00CE239C">
      <w:pPr>
        <w:pStyle w:val="a3"/>
        <w:tabs>
          <w:tab w:val="left" w:pos="3225"/>
        </w:tabs>
        <w:jc w:val="both"/>
      </w:pPr>
      <w:r>
        <w:tab/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района от 16.10.2017 г. № 422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целях приведения постановления в соответствие с действующим законодательством Российской Федерации,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ПОСТАНОВЛЯЕТ: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Внести в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16.10.2017 г. № 422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услуги муниципальной услуги «Предоставление общедоступного и бесплатного дошкольного образования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 следующие изменения: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1) пункт 2.5. раздела 2 «Стандарт предоставления муниципальной услуги»  изложить в следующей редакции: 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«2.5. Предоставление муниципальной услуги в сфере дошкольного образования в муниципальных дошкольных образовательных учреждениях осуществляется в соответствии со следующими нормативными актами: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Конституцией Российской Федерации;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Законом Российской Федерации от 29.12.2012 г. №273-ФЗ «Об образовании»;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Федеральным законом от 24.07.1998г. №124-ФЗ «Об основных гарантиях прав ребёнка в Российской Федерации» и далее по тексту»; 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2) подпункт 3.6.4. пункта 3.6. раздела 3 «Административные процедуры» изложить в следующей редакции: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«3.6.4. В своей деятельности комиссия руководствуется Законом Российской Федерации от 29.12.2012 № 273-ФЗ «Об образовании», Уставами Учреждений».  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CE239C" w:rsidRDefault="00CE239C" w:rsidP="00CE239C">
      <w:pPr>
        <w:pStyle w:val="a3"/>
        <w:jc w:val="both"/>
        <w:rPr>
          <w:sz w:val="28"/>
          <w:szCs w:val="28"/>
        </w:rPr>
      </w:pPr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CE239C" w:rsidRDefault="00CE239C" w:rsidP="00CE23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sectPr w:rsidR="00CE239C" w:rsidSect="00207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39C"/>
    <w:rsid w:val="002078C8"/>
    <w:rsid w:val="00817A5D"/>
    <w:rsid w:val="00B02A6E"/>
    <w:rsid w:val="00CE2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роно</cp:lastModifiedBy>
  <cp:revision>2</cp:revision>
  <dcterms:created xsi:type="dcterms:W3CDTF">2017-11-07T08:57:00Z</dcterms:created>
  <dcterms:modified xsi:type="dcterms:W3CDTF">2017-11-07T09:09:00Z</dcterms:modified>
</cp:coreProperties>
</file>