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909" w:rsidRPr="00B65909" w:rsidRDefault="00B65909" w:rsidP="00B65909">
      <w:pPr>
        <w:shd w:val="clear" w:color="auto" w:fill="FFFFFF"/>
        <w:spacing w:before="315" w:after="158" w:line="240" w:lineRule="auto"/>
        <w:jc w:val="center"/>
        <w:outlineLvl w:val="2"/>
        <w:rPr>
          <w:rFonts w:ascii="Georgia" w:eastAsia="Times New Roman" w:hAnsi="Georgia" w:cs="Arial"/>
          <w:b/>
          <w:color w:val="984806" w:themeColor="accent6" w:themeShade="80"/>
          <w:sz w:val="44"/>
          <w:szCs w:val="44"/>
          <w:lang w:eastAsia="ru-RU"/>
        </w:rPr>
      </w:pPr>
      <w:r w:rsidRPr="00B65909">
        <w:rPr>
          <w:rFonts w:ascii="Georgia" w:eastAsia="Times New Roman" w:hAnsi="Georgia" w:cs="Arial"/>
          <w:b/>
          <w:color w:val="984806" w:themeColor="accent6" w:themeShade="80"/>
          <w:sz w:val="44"/>
          <w:szCs w:val="44"/>
          <w:lang w:eastAsia="ru-RU"/>
        </w:rPr>
        <w:t>Выборы Президента России</w:t>
      </w:r>
    </w:p>
    <w:p w:rsidR="00B65909" w:rsidRPr="00B65909" w:rsidRDefault="00B65909" w:rsidP="00B65909">
      <w:pPr>
        <w:shd w:val="clear" w:color="auto" w:fill="FFFFFF"/>
        <w:spacing w:after="158" w:line="240" w:lineRule="auto"/>
        <w:rPr>
          <w:rFonts w:ascii="PT Sans" w:eastAsia="Times New Roman" w:hAnsi="PT Sans" w:cs="Times New Roman"/>
          <w:color w:val="FF0000"/>
          <w:sz w:val="32"/>
          <w:szCs w:val="32"/>
          <w:lang w:eastAsia="ru-RU"/>
        </w:rPr>
      </w:pPr>
      <w:r w:rsidRPr="00B65909">
        <w:rPr>
          <w:rFonts w:ascii="PT Sans" w:eastAsia="Times New Roman" w:hAnsi="PT Sans" w:cs="Times New Roman"/>
          <w:b/>
          <w:bCs/>
          <w:color w:val="FF0000"/>
          <w:sz w:val="32"/>
          <w:szCs w:val="32"/>
          <w:lang w:eastAsia="ru-RU"/>
        </w:rPr>
        <w:t>Голосуй где удобно! </w:t>
      </w:r>
    </w:p>
    <w:p w:rsidR="00B65909" w:rsidRDefault="00B65909" w:rsidP="00B65909">
      <w:pPr>
        <w:shd w:val="clear" w:color="auto" w:fill="FFFFFF"/>
        <w:spacing w:after="158" w:line="240" w:lineRule="auto"/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</w:pPr>
      <w:proofErr w:type="gramStart"/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t>Если в день голосования на выборах Президента Российской Федерации            18 марта 2018 года Вы будете находиться не по адресу постоянной регистрации (прописки) – месту жительства, указанному в паспорте (уехали в командировку, отпуск или просто живете в другом населенном пункте), либо не имеете регистрации по месту жительства, то Вы можете воспользоваться новым порядком голосования по месту нахождения.</w:t>
      </w:r>
      <w:proofErr w:type="gramEnd"/>
    </w:p>
    <w:p w:rsidR="00B65909" w:rsidRPr="00B65909" w:rsidRDefault="00B65909" w:rsidP="00B65909">
      <w:pPr>
        <w:spacing w:after="158" w:line="240" w:lineRule="auto"/>
        <w:rPr>
          <w:rFonts w:ascii="PT Sans" w:eastAsia="Times New Roman" w:hAnsi="PT Sans" w:cs="Times New Roman"/>
          <w:b/>
          <w:bCs/>
          <w:color w:val="FF0000"/>
          <w:sz w:val="32"/>
          <w:szCs w:val="32"/>
          <w:shd w:val="clear" w:color="auto" w:fill="FFFFFF"/>
          <w:lang w:eastAsia="ru-RU"/>
        </w:rPr>
      </w:pPr>
      <w:r w:rsidRPr="00B65909">
        <w:rPr>
          <w:rFonts w:ascii="PT Sans" w:eastAsia="Times New Roman" w:hAnsi="PT Sans" w:cs="Times New Roman"/>
          <w:b/>
          <w:bCs/>
          <w:color w:val="FF0000"/>
          <w:sz w:val="32"/>
          <w:szCs w:val="32"/>
          <w:shd w:val="clear" w:color="auto" w:fill="FFFFFF"/>
          <w:lang w:eastAsia="ru-RU"/>
        </w:rPr>
        <w:t>Что нужно сделать?</w:t>
      </w:r>
    </w:p>
    <w:p w:rsidR="002B7D02" w:rsidRDefault="00B65909" w:rsidP="00B65909">
      <w:pPr>
        <w:shd w:val="clear" w:color="auto" w:fill="FFFFFF"/>
        <w:spacing w:after="158" w:line="240" w:lineRule="auto"/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</w:pP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t>Лично, с паспортом гражданина Российской Федерации, обратиться: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</w:r>
      <w:r w:rsidRPr="00B65909">
        <w:rPr>
          <w:rFonts w:ascii="PT Sans" w:eastAsia="Times New Roman" w:hAnsi="PT Sans" w:cs="Times New Roman"/>
          <w:b/>
          <w:bCs/>
          <w:color w:val="984806" w:themeColor="accent6" w:themeShade="80"/>
          <w:sz w:val="28"/>
          <w:szCs w:val="28"/>
          <w:lang w:eastAsia="ru-RU"/>
        </w:rPr>
        <w:t>с 31 января по 12 марта 2018 года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t> в ближайший многофункциональный центр предоставления государственных и муниципальных услуг (МФЦ) или территориальную избирательную комиссию (ТИК);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</w:r>
      <w:r w:rsidRPr="00B65909">
        <w:rPr>
          <w:rFonts w:ascii="PT Sans" w:eastAsia="Times New Roman" w:hAnsi="PT Sans" w:cs="Times New Roman"/>
          <w:b/>
          <w:bCs/>
          <w:color w:val="984806" w:themeColor="accent6" w:themeShade="80"/>
          <w:sz w:val="28"/>
          <w:szCs w:val="28"/>
          <w:lang w:eastAsia="ru-RU"/>
        </w:rPr>
        <w:t>с 25 февраля по 12 марта 2018 года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t> – в любую участковую избирательную комиссию (УИК).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  <w:t>В указанных пунктах приема заявлений необходимо подать </w:t>
      </w:r>
      <w:r w:rsidRPr="00B65909">
        <w:rPr>
          <w:rFonts w:ascii="PT Sans" w:eastAsia="Times New Roman" w:hAnsi="PT Sans" w:cs="Times New Roman"/>
          <w:b/>
          <w:bCs/>
          <w:color w:val="984806" w:themeColor="accent6" w:themeShade="80"/>
          <w:sz w:val="28"/>
          <w:szCs w:val="28"/>
          <w:lang w:eastAsia="ru-RU"/>
        </w:rPr>
        <w:t>заявление о включении в список избирателей по месту нахождения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t>, указав избирательный участок, где вы планируете проголосовать (процесс подачи занимает не более 5 минут).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  <w:t>Определить номер избирательного участка Вам помогут в МФЦ при приеме заявления.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  <w:t>Также адреса ТИК и УИК можно узнать с помощью интерактивной карты, размещенной на сайте ЦИК России, или позвонив в Информационно-справочный центр ЦИК России по бесплатному многоканальному номеру 8-800-707-20-18.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  <w:t>Подать заявление возможно в режиме онлайн через интернет-портал «ГОСУСЛУГИ» </w:t>
      </w:r>
      <w:hyperlink r:id="rId6" w:history="1">
        <w:r w:rsidRPr="009378AA">
          <w:rPr>
            <w:rFonts w:ascii="PT Sans" w:eastAsia="Times New Roman" w:hAnsi="PT Sans" w:cs="Times New Roman"/>
            <w:color w:val="984806" w:themeColor="accent6" w:themeShade="80"/>
            <w:sz w:val="28"/>
            <w:szCs w:val="28"/>
            <w:lang w:eastAsia="ru-RU"/>
          </w:rPr>
          <w:t>https://www.gosuslugi.ru</w:t>
        </w:r>
      </w:hyperlink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t>. Для этого необходимо иметь подтвержденную учетную запись на данном портале.</w:t>
      </w:r>
    </w:p>
    <w:p w:rsidR="00B65909" w:rsidRPr="00B65909" w:rsidRDefault="00B65909" w:rsidP="00B65909">
      <w:pPr>
        <w:shd w:val="clear" w:color="auto" w:fill="FFFFFF"/>
        <w:spacing w:after="158" w:line="240" w:lineRule="auto"/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</w:pP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</w:r>
      <w:r w:rsidRPr="00B65909">
        <w:rPr>
          <w:rFonts w:ascii="PT Sans" w:eastAsia="Times New Roman" w:hAnsi="PT Sans" w:cs="Times New Roman"/>
          <w:b/>
          <w:bCs/>
          <w:color w:val="FF0000"/>
          <w:sz w:val="32"/>
          <w:szCs w:val="32"/>
          <w:lang w:eastAsia="ru-RU"/>
        </w:rPr>
        <w:t>Внимание! Подать заявление можно только один раз!</w:t>
      </w:r>
      <w:r w:rsidRPr="00B65909">
        <w:rPr>
          <w:rFonts w:ascii="PT Sans" w:eastAsia="Times New Roman" w:hAnsi="PT Sans" w:cs="Times New Roman"/>
          <w:color w:val="984806" w:themeColor="accent6" w:themeShade="80"/>
          <w:sz w:val="28"/>
          <w:szCs w:val="28"/>
          <w:lang w:eastAsia="ru-RU"/>
        </w:rPr>
        <w:br/>
        <w:t>После того как Вы подали заявление, 18 марта 2018 года приходите на выбранный Вами избирательный участок и, предъявив свой паспорт, получайте избирательный бюллетень. Никаких дополнительных документов не требуется.</w:t>
      </w:r>
    </w:p>
    <w:p w:rsidR="00B65909" w:rsidRDefault="00B65909">
      <w:bookmarkStart w:id="0" w:name="_GoBack"/>
      <w:bookmarkEnd w:id="0"/>
    </w:p>
    <w:p w:rsidR="00B65909" w:rsidRDefault="00252265">
      <w:r>
        <w:rPr>
          <w:noProof/>
          <w:lang w:eastAsia="ru-RU"/>
        </w:rPr>
        <w:lastRenderedPageBreak/>
        <w:drawing>
          <wp:inline distT="0" distB="0" distL="0" distR="0" wp14:anchorId="24AF0037" wp14:editId="68A8163E">
            <wp:extent cx="9756775" cy="7315200"/>
            <wp:effectExtent l="0" t="0" r="0" b="0"/>
            <wp:docPr id="1" name="Рисунок 1" descr="http://duymovochka5.ucoz.ru/Kartinki/vyb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uymovochka5.ucoz.ru/Kartinki/vybor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E7" w:rsidRDefault="004117E7"/>
    <w:p w:rsidR="004117E7" w:rsidRDefault="004117E7"/>
    <w:sectPr w:rsidR="004117E7" w:rsidSect="00B65909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712D9"/>
    <w:multiLevelType w:val="multilevel"/>
    <w:tmpl w:val="828A8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909"/>
    <w:rsid w:val="00232CF1"/>
    <w:rsid w:val="00250830"/>
    <w:rsid w:val="00252265"/>
    <w:rsid w:val="002B7D02"/>
    <w:rsid w:val="004117E7"/>
    <w:rsid w:val="006E2638"/>
    <w:rsid w:val="009378AA"/>
    <w:rsid w:val="00AB7358"/>
    <w:rsid w:val="00B65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9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9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2018-02-06T13:12:00Z</dcterms:created>
  <dcterms:modified xsi:type="dcterms:W3CDTF">2018-02-06T13:30:00Z</dcterms:modified>
</cp:coreProperties>
</file>