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D0D" w:rsidRPr="00B944C4" w:rsidRDefault="00B944C4" w:rsidP="00B944C4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</w:t>
      </w:r>
      <w:r w:rsidR="00796D0D" w:rsidRPr="00D53CC5">
        <w:rPr>
          <w:b/>
          <w:sz w:val="28"/>
          <w:szCs w:val="28"/>
        </w:rPr>
        <w:t xml:space="preserve"> АДМИНИСТРАЦИЯ</w:t>
      </w:r>
    </w:p>
    <w:p w:rsidR="00796D0D" w:rsidRPr="00D53CC5" w:rsidRDefault="00796D0D" w:rsidP="00796D0D">
      <w:pPr>
        <w:pStyle w:val="a3"/>
        <w:rPr>
          <w:b/>
          <w:sz w:val="28"/>
          <w:szCs w:val="28"/>
        </w:rPr>
      </w:pPr>
      <w:r w:rsidRPr="00D53CC5">
        <w:rPr>
          <w:b/>
          <w:sz w:val="28"/>
          <w:szCs w:val="28"/>
        </w:rPr>
        <w:t xml:space="preserve">                     ИНСАРСКОГО  МУНИЦИПАЛЬНОГО РАЙОНА</w:t>
      </w:r>
    </w:p>
    <w:p w:rsidR="00796D0D" w:rsidRDefault="00796D0D" w:rsidP="00796D0D">
      <w:pPr>
        <w:pStyle w:val="a3"/>
        <w:rPr>
          <w:b/>
          <w:sz w:val="28"/>
          <w:szCs w:val="28"/>
        </w:rPr>
      </w:pPr>
      <w:r w:rsidRPr="00D53CC5">
        <w:rPr>
          <w:b/>
          <w:sz w:val="28"/>
          <w:szCs w:val="28"/>
        </w:rPr>
        <w:t xml:space="preserve">                                        РЕСПУБЛИКИ МОРДОВИЯ</w:t>
      </w:r>
    </w:p>
    <w:p w:rsidR="00796D0D" w:rsidRPr="00D53CC5" w:rsidRDefault="00796D0D" w:rsidP="00796D0D">
      <w:pPr>
        <w:pStyle w:val="a3"/>
        <w:rPr>
          <w:b/>
          <w:sz w:val="28"/>
          <w:szCs w:val="28"/>
        </w:rPr>
      </w:pPr>
    </w:p>
    <w:p w:rsidR="00796D0D" w:rsidRPr="00D53CC5" w:rsidRDefault="00796D0D" w:rsidP="00796D0D">
      <w:pPr>
        <w:pStyle w:val="a3"/>
        <w:rPr>
          <w:b/>
          <w:sz w:val="28"/>
          <w:szCs w:val="28"/>
        </w:rPr>
      </w:pPr>
      <w:r w:rsidRPr="00D53CC5">
        <w:rPr>
          <w:b/>
          <w:sz w:val="28"/>
          <w:szCs w:val="28"/>
        </w:rPr>
        <w:t xml:space="preserve">                                    </w:t>
      </w:r>
      <w:r>
        <w:rPr>
          <w:b/>
          <w:sz w:val="28"/>
          <w:szCs w:val="28"/>
        </w:rPr>
        <w:t xml:space="preserve">    </w:t>
      </w:r>
      <w:r w:rsidRPr="00D53CC5">
        <w:rPr>
          <w:b/>
          <w:sz w:val="28"/>
          <w:szCs w:val="28"/>
        </w:rPr>
        <w:t xml:space="preserve"> </w:t>
      </w:r>
      <w:proofErr w:type="gramStart"/>
      <w:r w:rsidRPr="00D53CC5">
        <w:rPr>
          <w:b/>
          <w:sz w:val="28"/>
          <w:szCs w:val="28"/>
        </w:rPr>
        <w:t>П</w:t>
      </w:r>
      <w:proofErr w:type="gramEnd"/>
      <w:r w:rsidRPr="00D53CC5">
        <w:rPr>
          <w:b/>
          <w:sz w:val="28"/>
          <w:szCs w:val="28"/>
        </w:rPr>
        <w:t xml:space="preserve"> О С Т А Н О В Л Е Н И Е</w:t>
      </w:r>
    </w:p>
    <w:p w:rsidR="00796D0D" w:rsidRDefault="00796D0D" w:rsidP="00796D0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г. Инсар</w:t>
      </w:r>
    </w:p>
    <w:p w:rsidR="00796D0D" w:rsidRDefault="00796D0D" w:rsidP="00796D0D">
      <w:pPr>
        <w:rPr>
          <w:sz w:val="28"/>
          <w:szCs w:val="28"/>
        </w:rPr>
      </w:pPr>
    </w:p>
    <w:p w:rsidR="00796D0D" w:rsidRDefault="00B944C4" w:rsidP="00796D0D">
      <w:pPr>
        <w:rPr>
          <w:sz w:val="28"/>
          <w:szCs w:val="28"/>
        </w:rPr>
      </w:pPr>
      <w:r>
        <w:rPr>
          <w:sz w:val="28"/>
          <w:szCs w:val="28"/>
        </w:rPr>
        <w:t>от  07.11.2017 г.                                                                                                       № 463</w:t>
      </w:r>
    </w:p>
    <w:p w:rsidR="00796D0D" w:rsidRPr="00785266" w:rsidRDefault="00796D0D" w:rsidP="00796D0D">
      <w:pPr>
        <w:pStyle w:val="a3"/>
        <w:jc w:val="both"/>
        <w:rPr>
          <w:b/>
        </w:rPr>
      </w:pPr>
    </w:p>
    <w:p w:rsidR="00815C7C" w:rsidRPr="00785266" w:rsidRDefault="00815C7C" w:rsidP="00796D0D">
      <w:pPr>
        <w:pStyle w:val="a3"/>
        <w:jc w:val="both"/>
      </w:pPr>
    </w:p>
    <w:p w:rsidR="00796D0D" w:rsidRPr="006E68CA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</w:t>
      </w:r>
      <w:r w:rsidRPr="006E68CA">
        <w:rPr>
          <w:sz w:val="28"/>
          <w:szCs w:val="28"/>
        </w:rPr>
        <w:t xml:space="preserve"> в постановление</w:t>
      </w:r>
    </w:p>
    <w:p w:rsidR="00796D0D" w:rsidRPr="006E68CA" w:rsidRDefault="00796D0D" w:rsidP="00796D0D">
      <w:pPr>
        <w:pStyle w:val="a3"/>
        <w:jc w:val="both"/>
        <w:rPr>
          <w:sz w:val="28"/>
          <w:szCs w:val="28"/>
        </w:rPr>
      </w:pPr>
      <w:r w:rsidRPr="006E68CA">
        <w:rPr>
          <w:sz w:val="28"/>
          <w:szCs w:val="28"/>
        </w:rPr>
        <w:t xml:space="preserve">администрации </w:t>
      </w:r>
      <w:proofErr w:type="spellStart"/>
      <w:r w:rsidRPr="006E68CA">
        <w:rPr>
          <w:sz w:val="28"/>
          <w:szCs w:val="28"/>
        </w:rPr>
        <w:t>Инсарского</w:t>
      </w:r>
      <w:proofErr w:type="spellEnd"/>
      <w:r w:rsidRPr="006E68CA">
        <w:rPr>
          <w:sz w:val="28"/>
          <w:szCs w:val="28"/>
        </w:rPr>
        <w:t xml:space="preserve"> </w:t>
      </w:r>
      <w:proofErr w:type="gramStart"/>
      <w:r w:rsidRPr="006E68CA">
        <w:rPr>
          <w:sz w:val="28"/>
          <w:szCs w:val="28"/>
        </w:rPr>
        <w:t>муниципального</w:t>
      </w:r>
      <w:proofErr w:type="gramEnd"/>
      <w:r w:rsidRPr="006E68CA">
        <w:rPr>
          <w:sz w:val="28"/>
          <w:szCs w:val="28"/>
        </w:rPr>
        <w:t xml:space="preserve"> </w:t>
      </w:r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района от 16</w:t>
      </w:r>
      <w:r w:rsidRPr="006E68CA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Pr="006E68CA">
        <w:rPr>
          <w:sz w:val="28"/>
          <w:szCs w:val="28"/>
        </w:rPr>
        <w:t>.201</w:t>
      </w:r>
      <w:r>
        <w:rPr>
          <w:sz w:val="28"/>
          <w:szCs w:val="28"/>
        </w:rPr>
        <w:t>4</w:t>
      </w:r>
      <w:r w:rsidRPr="006E68CA">
        <w:rPr>
          <w:sz w:val="28"/>
          <w:szCs w:val="28"/>
        </w:rPr>
        <w:t xml:space="preserve"> г. № </w:t>
      </w:r>
      <w:r>
        <w:rPr>
          <w:sz w:val="28"/>
          <w:szCs w:val="28"/>
        </w:rPr>
        <w:t>564</w:t>
      </w:r>
    </w:p>
    <w:p w:rsidR="00796D0D" w:rsidRDefault="00796D0D" w:rsidP="009E112A">
      <w:pPr>
        <w:pStyle w:val="a3"/>
        <w:tabs>
          <w:tab w:val="left" w:pos="1065"/>
        </w:tabs>
        <w:jc w:val="both"/>
        <w:rPr>
          <w:sz w:val="28"/>
          <w:szCs w:val="28"/>
        </w:rPr>
      </w:pPr>
    </w:p>
    <w:p w:rsidR="00815C7C" w:rsidRDefault="00796D0D" w:rsidP="009E11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 целях приведения постановления  в соответствие с действующим законодательством Российской Федерации,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администрация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796D0D" w:rsidRDefault="00796D0D" w:rsidP="009E112A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ПОСТАНОВЛЯЕТ:</w:t>
      </w:r>
    </w:p>
    <w:p w:rsidR="00815C7C" w:rsidRDefault="00815C7C" w:rsidP="00796D0D">
      <w:pPr>
        <w:pStyle w:val="a3"/>
        <w:jc w:val="both"/>
        <w:rPr>
          <w:sz w:val="28"/>
          <w:szCs w:val="28"/>
        </w:rPr>
      </w:pPr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16.09.2014 г. № 564 «Об утверждении Положения о порядке комплектования муниципальных дошкольных образовательных организаций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следующие изменения:</w:t>
      </w:r>
    </w:p>
    <w:p w:rsidR="009E112A" w:rsidRDefault="009E112A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1) пункт 2.12. раздела 2 «Порядок подачи заявления, постановки на учёт и зачисления в детский сад» изложить  в следующей редакции:</w:t>
      </w:r>
    </w:p>
    <w:p w:rsidR="009E112A" w:rsidRDefault="009E112A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«2.12. Родителям (законным представителям)</w:t>
      </w:r>
      <w:r w:rsidR="00585F69">
        <w:rPr>
          <w:sz w:val="28"/>
          <w:szCs w:val="28"/>
        </w:rPr>
        <w:t xml:space="preserve"> </w:t>
      </w:r>
      <w:r>
        <w:rPr>
          <w:sz w:val="28"/>
          <w:szCs w:val="28"/>
        </w:rPr>
        <w:t>детей может быть отказано в приёме ребёнка в МБДОО в случае отсутствия свободных мест».</w:t>
      </w:r>
    </w:p>
    <w:p w:rsidR="00585F69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9E112A">
        <w:rPr>
          <w:sz w:val="28"/>
          <w:szCs w:val="28"/>
        </w:rPr>
        <w:t xml:space="preserve">2) </w:t>
      </w:r>
      <w:r w:rsidR="00852759">
        <w:rPr>
          <w:sz w:val="28"/>
          <w:szCs w:val="28"/>
        </w:rPr>
        <w:t>в пункте</w:t>
      </w:r>
      <w:r>
        <w:rPr>
          <w:sz w:val="28"/>
          <w:szCs w:val="28"/>
        </w:rPr>
        <w:t xml:space="preserve"> 4.6. раздела 4 «Зачисление и отчисление детей в МБДОО»</w:t>
      </w:r>
      <w:r w:rsidR="00583DF1">
        <w:rPr>
          <w:sz w:val="28"/>
          <w:szCs w:val="28"/>
        </w:rPr>
        <w:t xml:space="preserve">: </w:t>
      </w:r>
    </w:p>
    <w:p w:rsidR="00583DF1" w:rsidRDefault="00585F69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3DF1">
        <w:rPr>
          <w:sz w:val="28"/>
          <w:szCs w:val="28"/>
        </w:rPr>
        <w:t>подпункт 4.6.2. –</w:t>
      </w:r>
      <w:r>
        <w:rPr>
          <w:sz w:val="28"/>
          <w:szCs w:val="28"/>
        </w:rPr>
        <w:t xml:space="preserve"> исключить</w:t>
      </w:r>
      <w:r w:rsidR="00583DF1">
        <w:rPr>
          <w:sz w:val="28"/>
          <w:szCs w:val="28"/>
        </w:rPr>
        <w:t>;</w:t>
      </w:r>
    </w:p>
    <w:p w:rsidR="00583DF1" w:rsidRDefault="00585F69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583DF1">
        <w:rPr>
          <w:sz w:val="28"/>
          <w:szCs w:val="28"/>
        </w:rPr>
        <w:t>подпункт 4.6.4. –</w:t>
      </w:r>
      <w:r>
        <w:rPr>
          <w:sz w:val="28"/>
          <w:szCs w:val="28"/>
        </w:rPr>
        <w:t xml:space="preserve"> </w:t>
      </w:r>
      <w:r w:rsidR="00796D0D">
        <w:rPr>
          <w:sz w:val="28"/>
          <w:szCs w:val="28"/>
        </w:rPr>
        <w:t>исключить</w:t>
      </w:r>
      <w:r w:rsidR="00583DF1">
        <w:rPr>
          <w:sz w:val="28"/>
          <w:szCs w:val="28"/>
        </w:rPr>
        <w:t>.</w:t>
      </w:r>
      <w:r w:rsidR="00796D0D">
        <w:rPr>
          <w:sz w:val="28"/>
          <w:szCs w:val="28"/>
        </w:rPr>
        <w:t xml:space="preserve">          </w:t>
      </w:r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796D0D" w:rsidRDefault="00796D0D" w:rsidP="00796D0D">
      <w:pPr>
        <w:pStyle w:val="a3"/>
        <w:jc w:val="both"/>
        <w:rPr>
          <w:sz w:val="28"/>
          <w:szCs w:val="28"/>
        </w:rPr>
      </w:pPr>
    </w:p>
    <w:p w:rsidR="00796D0D" w:rsidRDefault="00796D0D" w:rsidP="00796D0D">
      <w:pPr>
        <w:pStyle w:val="a3"/>
        <w:jc w:val="both"/>
        <w:rPr>
          <w:sz w:val="28"/>
          <w:szCs w:val="28"/>
        </w:rPr>
      </w:pPr>
    </w:p>
    <w:p w:rsidR="00815C7C" w:rsidRDefault="00815C7C" w:rsidP="00796D0D">
      <w:pPr>
        <w:pStyle w:val="a3"/>
        <w:jc w:val="both"/>
        <w:rPr>
          <w:sz w:val="28"/>
          <w:szCs w:val="28"/>
        </w:rPr>
      </w:pPr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796D0D" w:rsidRDefault="00796D0D" w:rsidP="00796D0D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</w:t>
      </w:r>
      <w:proofErr w:type="spellStart"/>
      <w:r>
        <w:rPr>
          <w:sz w:val="28"/>
          <w:szCs w:val="28"/>
        </w:rPr>
        <w:t>К.А.Мангутов</w:t>
      </w:r>
      <w:proofErr w:type="spellEnd"/>
    </w:p>
    <w:p w:rsidR="00796D0D" w:rsidRDefault="00796D0D" w:rsidP="00796D0D">
      <w:pPr>
        <w:pStyle w:val="a3"/>
        <w:jc w:val="both"/>
        <w:rPr>
          <w:sz w:val="28"/>
          <w:szCs w:val="28"/>
        </w:rPr>
      </w:pPr>
    </w:p>
    <w:p w:rsidR="002C576A" w:rsidRDefault="002C576A" w:rsidP="002C576A">
      <w:pPr>
        <w:pStyle w:val="a3"/>
        <w:jc w:val="both"/>
        <w:rPr>
          <w:sz w:val="28"/>
          <w:szCs w:val="28"/>
        </w:rPr>
      </w:pPr>
    </w:p>
    <w:p w:rsidR="002C576A" w:rsidRDefault="002C576A" w:rsidP="002C576A">
      <w:pPr>
        <w:pStyle w:val="a3"/>
        <w:jc w:val="both"/>
      </w:pPr>
    </w:p>
    <w:sectPr w:rsidR="002C576A" w:rsidSect="0020117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68CA"/>
    <w:rsid w:val="00142816"/>
    <w:rsid w:val="0020117E"/>
    <w:rsid w:val="002405E5"/>
    <w:rsid w:val="002B3046"/>
    <w:rsid w:val="002B4D02"/>
    <w:rsid w:val="002C576A"/>
    <w:rsid w:val="003E3A01"/>
    <w:rsid w:val="004124EB"/>
    <w:rsid w:val="00583DF1"/>
    <w:rsid w:val="00585F69"/>
    <w:rsid w:val="005C6C72"/>
    <w:rsid w:val="006E3529"/>
    <w:rsid w:val="006E68CA"/>
    <w:rsid w:val="00712F9D"/>
    <w:rsid w:val="00785266"/>
    <w:rsid w:val="0078634A"/>
    <w:rsid w:val="00796D0D"/>
    <w:rsid w:val="007F21F6"/>
    <w:rsid w:val="00815C7C"/>
    <w:rsid w:val="00852759"/>
    <w:rsid w:val="00871DB3"/>
    <w:rsid w:val="00897A42"/>
    <w:rsid w:val="00901D52"/>
    <w:rsid w:val="00987FF0"/>
    <w:rsid w:val="009E112A"/>
    <w:rsid w:val="00AB0306"/>
    <w:rsid w:val="00AB5EC3"/>
    <w:rsid w:val="00AD77DD"/>
    <w:rsid w:val="00B00E6E"/>
    <w:rsid w:val="00B944C4"/>
    <w:rsid w:val="00BA66D7"/>
    <w:rsid w:val="00BC6953"/>
    <w:rsid w:val="00CE48F9"/>
    <w:rsid w:val="00D13F77"/>
    <w:rsid w:val="00D85E57"/>
    <w:rsid w:val="00DC11A7"/>
    <w:rsid w:val="00DE7B47"/>
    <w:rsid w:val="00E83BBB"/>
    <w:rsid w:val="00EB34DD"/>
    <w:rsid w:val="00F61B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6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2A6A8E-C6E5-4B39-A23B-4BD2CDF9B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роно</dc:creator>
  <cp:lastModifiedBy>роно</cp:lastModifiedBy>
  <cp:revision>12</cp:revision>
  <cp:lastPrinted>2017-11-03T10:23:00Z</cp:lastPrinted>
  <dcterms:created xsi:type="dcterms:W3CDTF">2016-06-22T06:28:00Z</dcterms:created>
  <dcterms:modified xsi:type="dcterms:W3CDTF">2017-11-07T09:06:00Z</dcterms:modified>
</cp:coreProperties>
</file>