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F6A" w:rsidRPr="00EF6F6A" w:rsidRDefault="00EF6F6A" w:rsidP="00EF6F6A">
      <w:pPr>
        <w:jc w:val="center"/>
        <w:rPr>
          <w:rFonts w:ascii="Times New Roman" w:hAnsi="Times New Roman" w:cs="Times New Roman"/>
          <w:sz w:val="28"/>
          <w:szCs w:val="28"/>
        </w:rPr>
      </w:pPr>
      <w:r w:rsidRPr="00EF6F6A">
        <w:rPr>
          <w:rFonts w:ascii="Times New Roman" w:hAnsi="Times New Roman" w:cs="Times New Roman"/>
          <w:sz w:val="28"/>
          <w:szCs w:val="28"/>
        </w:rPr>
        <w:t xml:space="preserve">ГУ Управление Пенсионного фонда Российской Федерации в </w:t>
      </w:r>
      <w:proofErr w:type="spellStart"/>
      <w:r w:rsidRPr="00EF6F6A">
        <w:rPr>
          <w:rFonts w:ascii="Times New Roman" w:hAnsi="Times New Roman" w:cs="Times New Roman"/>
          <w:sz w:val="28"/>
          <w:szCs w:val="28"/>
        </w:rPr>
        <w:t>Инсарском</w:t>
      </w:r>
      <w:proofErr w:type="spellEnd"/>
      <w:r w:rsidRPr="00EF6F6A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 (межрайонное) информирует: </w:t>
      </w:r>
    </w:p>
    <w:p w:rsidR="00050A94" w:rsidRPr="002C0B0A" w:rsidRDefault="00050A94" w:rsidP="002C0B0A">
      <w:pPr>
        <w:pStyle w:val="1"/>
        <w:ind w:left="-567" w:firstLine="567"/>
        <w:jc w:val="both"/>
        <w:rPr>
          <w:sz w:val="28"/>
          <w:szCs w:val="28"/>
        </w:rPr>
      </w:pPr>
      <w:bookmarkStart w:id="0" w:name="_GoBack"/>
      <w:bookmarkEnd w:id="0"/>
      <w:r w:rsidRPr="002C0B0A">
        <w:rPr>
          <w:sz w:val="28"/>
          <w:szCs w:val="28"/>
        </w:rPr>
        <w:t>Федеральным льготникам продл</w:t>
      </w:r>
      <w:r w:rsidR="00252256" w:rsidRPr="002C0B0A">
        <w:rPr>
          <w:sz w:val="28"/>
          <w:szCs w:val="28"/>
        </w:rPr>
        <w:t>или срок подачи заявления о предоставлении или отказе от набора социальных услуг</w:t>
      </w:r>
      <w:r w:rsidR="002C0B0A">
        <w:rPr>
          <w:sz w:val="28"/>
          <w:szCs w:val="28"/>
        </w:rPr>
        <w:t xml:space="preserve"> через клиентские службы ПФР</w:t>
      </w:r>
      <w:r w:rsidR="00252256" w:rsidRPr="002C0B0A">
        <w:rPr>
          <w:sz w:val="28"/>
          <w:szCs w:val="28"/>
        </w:rPr>
        <w:t xml:space="preserve">.   </w:t>
      </w:r>
    </w:p>
    <w:p w:rsidR="00172359" w:rsidRPr="002C0B0A" w:rsidRDefault="00252256" w:rsidP="002C0B0A">
      <w:pPr>
        <w:pStyle w:val="1"/>
        <w:ind w:left="-567" w:firstLine="567"/>
        <w:jc w:val="both"/>
        <w:rPr>
          <w:b w:val="0"/>
          <w:sz w:val="28"/>
          <w:szCs w:val="28"/>
        </w:rPr>
      </w:pPr>
      <w:r w:rsidRPr="002C0B0A">
        <w:rPr>
          <w:b w:val="0"/>
          <w:sz w:val="28"/>
          <w:szCs w:val="28"/>
        </w:rPr>
        <w:t xml:space="preserve">Отделение Пенсионного фонда России по Республике Мордовия  сообщает, что </w:t>
      </w:r>
      <w:r w:rsidR="00172359" w:rsidRPr="002C0B0A">
        <w:rPr>
          <w:b w:val="0"/>
          <w:sz w:val="28"/>
          <w:szCs w:val="28"/>
        </w:rPr>
        <w:t xml:space="preserve">срок подачи заявления для изменения способа получения набора социальных услуг (НСУ) на 2018 год продлен по 2-ое октября включительно. </w:t>
      </w:r>
    </w:p>
    <w:p w:rsidR="00172359" w:rsidRPr="002C0B0A" w:rsidRDefault="00172359" w:rsidP="002C0B0A">
      <w:pPr>
        <w:pStyle w:val="a4"/>
        <w:ind w:left="-567" w:firstLine="567"/>
        <w:jc w:val="both"/>
        <w:rPr>
          <w:sz w:val="28"/>
          <w:szCs w:val="28"/>
        </w:rPr>
      </w:pPr>
      <w:r w:rsidRPr="002C0B0A">
        <w:rPr>
          <w:sz w:val="28"/>
          <w:szCs w:val="28"/>
        </w:rPr>
        <w:t xml:space="preserve">По действующему законодательству способ получения  НСУ можно изменить раз в год, подав до 1 октября соответствующее заявление. Учитывая, что в этом году срок подачи указанных заявлений истекает в выходной день 30 сентября (суббота), последний день подачи заявлений </w:t>
      </w:r>
      <w:r w:rsidRPr="002C0B0A">
        <w:rPr>
          <w:b/>
          <w:sz w:val="28"/>
          <w:szCs w:val="28"/>
          <w:u w:val="single"/>
        </w:rPr>
        <w:t>в клиентские службы Пенсионного фонда</w:t>
      </w:r>
      <w:r w:rsidRPr="002C0B0A">
        <w:rPr>
          <w:sz w:val="28"/>
          <w:szCs w:val="28"/>
        </w:rPr>
        <w:t xml:space="preserve"> переносится на ближайший за ним рабочий день – 2 октября.</w:t>
      </w:r>
    </w:p>
    <w:p w:rsidR="00172359" w:rsidRPr="00050A94" w:rsidRDefault="00172359" w:rsidP="002C0B0A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50A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Однако для желающих подать заявления через многофункциональный центр и Личный кабинет гражданина на сайте ПФР </w:t>
      </w:r>
      <w:r w:rsidRPr="00050A9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последний день подачи остается неизменным – 30 сентября.</w:t>
      </w:r>
    </w:p>
    <w:p w:rsidR="004A7EE1" w:rsidRPr="002C0B0A" w:rsidRDefault="004A7EE1" w:rsidP="002C0B0A">
      <w:pPr>
        <w:pStyle w:val="a4"/>
        <w:ind w:left="-567" w:firstLine="567"/>
        <w:jc w:val="both"/>
        <w:rPr>
          <w:sz w:val="28"/>
          <w:szCs w:val="28"/>
        </w:rPr>
      </w:pPr>
      <w:r w:rsidRPr="002C0B0A">
        <w:rPr>
          <w:sz w:val="28"/>
          <w:szCs w:val="28"/>
        </w:rPr>
        <w:t xml:space="preserve">Напоминаем,  что  федеральные льготники имеют право выбрать социальный пакет в натуральном виде или отказаться от него и получать деньги. </w:t>
      </w:r>
    </w:p>
    <w:p w:rsidR="004A7EE1" w:rsidRPr="002C0B0A" w:rsidRDefault="004A7EE1" w:rsidP="002C0B0A">
      <w:pPr>
        <w:pStyle w:val="a4"/>
        <w:ind w:left="-567" w:firstLine="567"/>
        <w:jc w:val="both"/>
        <w:rPr>
          <w:sz w:val="28"/>
          <w:szCs w:val="28"/>
        </w:rPr>
      </w:pPr>
      <w:r w:rsidRPr="002C0B0A">
        <w:rPr>
          <w:sz w:val="28"/>
          <w:szCs w:val="28"/>
        </w:rPr>
        <w:t xml:space="preserve">Заявление необходимо подавать только в том случае, если человек решил изменить способ получения НСУ в следующем году. Если же гражданин </w:t>
      </w:r>
      <w:r w:rsidRPr="002C0B0A">
        <w:rPr>
          <w:rStyle w:val="a5"/>
          <w:sz w:val="28"/>
          <w:szCs w:val="28"/>
        </w:rPr>
        <w:t>не меняет ранее сделанный выбор</w:t>
      </w:r>
      <w:r w:rsidRPr="002C0B0A">
        <w:rPr>
          <w:sz w:val="28"/>
          <w:szCs w:val="28"/>
        </w:rPr>
        <w:t>, то в этом случае никакие заявления не нужны.  Все останется так, как  решено раньше.</w:t>
      </w:r>
    </w:p>
    <w:p w:rsidR="004A7EE1" w:rsidRPr="002C0B0A" w:rsidRDefault="004A7EE1" w:rsidP="002C0B0A">
      <w:pPr>
        <w:pStyle w:val="a4"/>
        <w:ind w:left="-567" w:firstLine="567"/>
        <w:jc w:val="both"/>
        <w:rPr>
          <w:sz w:val="28"/>
          <w:szCs w:val="28"/>
        </w:rPr>
      </w:pPr>
      <w:r w:rsidRPr="002C0B0A">
        <w:rPr>
          <w:sz w:val="28"/>
          <w:szCs w:val="28"/>
        </w:rPr>
        <w:t>Тем же гражданам, у которых</w:t>
      </w:r>
      <w:r w:rsidRPr="002C0B0A">
        <w:rPr>
          <w:rStyle w:val="a5"/>
          <w:sz w:val="28"/>
          <w:szCs w:val="28"/>
        </w:rPr>
        <w:t xml:space="preserve"> право на НСУ появилось впервые, необходимо завить о своем выборе.</w:t>
      </w:r>
      <w:r w:rsidRPr="002C0B0A">
        <w:rPr>
          <w:sz w:val="28"/>
          <w:szCs w:val="28"/>
        </w:rPr>
        <w:t xml:space="preserve"> Если этого не произойдет, то по умолчанию ему будет назначен набор социальных услуг.</w:t>
      </w:r>
    </w:p>
    <w:p w:rsidR="002C0B0A" w:rsidRDefault="004A7EE1" w:rsidP="002C0B0A">
      <w:pPr>
        <w:pStyle w:val="a4"/>
        <w:ind w:left="-567" w:firstLine="567"/>
        <w:jc w:val="both"/>
        <w:rPr>
          <w:b/>
          <w:sz w:val="28"/>
          <w:szCs w:val="28"/>
        </w:rPr>
      </w:pPr>
      <w:r w:rsidRPr="002C0B0A">
        <w:rPr>
          <w:sz w:val="28"/>
          <w:szCs w:val="28"/>
        </w:rPr>
        <w:t xml:space="preserve">В денежном эквиваленте размер социальных услуг сегодня составляет </w:t>
      </w:r>
      <w:r w:rsidRPr="002C0B0A">
        <w:rPr>
          <w:b/>
          <w:sz w:val="28"/>
          <w:szCs w:val="28"/>
        </w:rPr>
        <w:t xml:space="preserve">1048,97 руб. в месяц. </w:t>
      </w:r>
    </w:p>
    <w:p w:rsidR="002C0B0A" w:rsidRPr="002C0B0A" w:rsidRDefault="004A7EE1" w:rsidP="002C0B0A">
      <w:pPr>
        <w:pStyle w:val="a4"/>
        <w:ind w:left="-567" w:firstLine="567"/>
        <w:jc w:val="both"/>
        <w:rPr>
          <w:sz w:val="28"/>
          <w:szCs w:val="28"/>
        </w:rPr>
      </w:pPr>
      <w:r w:rsidRPr="00050A94">
        <w:rPr>
          <w:sz w:val="28"/>
          <w:szCs w:val="28"/>
        </w:rPr>
        <w:t>Н</w:t>
      </w:r>
      <w:r w:rsidRPr="002C0B0A">
        <w:rPr>
          <w:sz w:val="28"/>
          <w:szCs w:val="28"/>
        </w:rPr>
        <w:t xml:space="preserve">СУ </w:t>
      </w:r>
      <w:r w:rsidRPr="00050A94">
        <w:rPr>
          <w:sz w:val="28"/>
          <w:szCs w:val="28"/>
        </w:rPr>
        <w:t xml:space="preserve">предусматривает лечебные препараты, путевку на санаторно-курортное лечение по показаниям врача, бесплатный проезд на пригородном железнодорожном транспорте, а также к месту лечения и обратно. </w:t>
      </w:r>
      <w:r w:rsidR="002C0B0A" w:rsidRPr="002C0B0A">
        <w:rPr>
          <w:sz w:val="28"/>
          <w:szCs w:val="28"/>
        </w:rPr>
        <w:t>Любую из трех составляющих набора социальных услуг федеральный льготник может получать в натуральной форме либо в денежном выражении. Причем замену можно произвести как полностью, так и частично. Стоимость НСУ ежегодно индексируется.</w:t>
      </w:r>
    </w:p>
    <w:p w:rsidR="004A7EE1" w:rsidRPr="002C0B0A" w:rsidRDefault="004A7EE1" w:rsidP="002C0B0A">
      <w:pPr>
        <w:pStyle w:val="a4"/>
        <w:ind w:left="-567"/>
        <w:jc w:val="both"/>
        <w:rPr>
          <w:sz w:val="28"/>
          <w:szCs w:val="28"/>
        </w:rPr>
      </w:pPr>
    </w:p>
    <w:p w:rsidR="00050A94" w:rsidRPr="00A210A2" w:rsidRDefault="00050A94" w:rsidP="002C0B0A">
      <w:pPr>
        <w:pStyle w:val="a4"/>
        <w:ind w:left="-567"/>
        <w:jc w:val="both"/>
        <w:rPr>
          <w:rStyle w:val="a6"/>
          <w:sz w:val="26"/>
          <w:szCs w:val="26"/>
        </w:rPr>
      </w:pPr>
      <w:r w:rsidRPr="002C0B0A">
        <w:rPr>
          <w:rStyle w:val="a6"/>
          <w:sz w:val="28"/>
          <w:szCs w:val="28"/>
        </w:rPr>
        <w:lastRenderedPageBreak/>
        <w:t xml:space="preserve"> </w:t>
      </w:r>
      <w:r w:rsidRPr="00645B35">
        <w:rPr>
          <w:rStyle w:val="a6"/>
          <w:sz w:val="28"/>
          <w:szCs w:val="28"/>
          <w:u w:val="single"/>
        </w:rPr>
        <w:t>Для справки</w:t>
      </w:r>
      <w:r w:rsidRPr="002C0B0A">
        <w:rPr>
          <w:rStyle w:val="a6"/>
          <w:sz w:val="28"/>
          <w:szCs w:val="28"/>
        </w:rPr>
        <w:t>:</w:t>
      </w:r>
      <w:r w:rsidRPr="002C0B0A">
        <w:rPr>
          <w:sz w:val="28"/>
          <w:szCs w:val="28"/>
        </w:rPr>
        <w:t xml:space="preserve"> </w:t>
      </w:r>
      <w:r w:rsidRPr="00A210A2">
        <w:rPr>
          <w:rStyle w:val="a6"/>
          <w:sz w:val="26"/>
          <w:szCs w:val="26"/>
        </w:rPr>
        <w:t>Право на получение набора социальных услуг  имеют те граждане, которые являются федеральными льготниками и получают ежемесячную денежную выплату из федерального бюджета. Это инвалиды и участники Великой Отечественной войны, ветераны боевых действий, члены семей погибших (умерших) инвалидов войны, участников Великой Отечественной войны и ветеранов боевых действий, лица, награжденные знаком "Жителю блокадного Ленинграда", инвалиды, вследствие общего заболевания, включая детей-инвалидов.</w:t>
      </w:r>
    </w:p>
    <w:p w:rsidR="002C0B0A" w:rsidRPr="002C0B0A" w:rsidRDefault="002C0B0A" w:rsidP="002C0B0A">
      <w:pPr>
        <w:pStyle w:val="a4"/>
        <w:ind w:left="-567"/>
        <w:jc w:val="both"/>
        <w:rPr>
          <w:i/>
          <w:sz w:val="28"/>
          <w:szCs w:val="28"/>
          <w:u w:val="single"/>
        </w:rPr>
      </w:pPr>
      <w:r w:rsidRPr="002C0B0A">
        <w:rPr>
          <w:i/>
          <w:sz w:val="28"/>
          <w:szCs w:val="28"/>
          <w:u w:val="single"/>
        </w:rPr>
        <w:t xml:space="preserve">На сегодняшний день в Мордовии право на НСУ имеют более 84 тысяч человек. </w:t>
      </w:r>
    </w:p>
    <w:p w:rsidR="002C0B0A" w:rsidRDefault="002C0B0A" w:rsidP="00050A94">
      <w:pPr>
        <w:pStyle w:val="a4"/>
        <w:jc w:val="both"/>
      </w:pPr>
    </w:p>
    <w:sectPr w:rsidR="002C0B0A" w:rsidSect="00C420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50A94"/>
    <w:rsid w:val="00050A94"/>
    <w:rsid w:val="00172359"/>
    <w:rsid w:val="00252256"/>
    <w:rsid w:val="002C0B0A"/>
    <w:rsid w:val="004A7EE1"/>
    <w:rsid w:val="00645B35"/>
    <w:rsid w:val="00A210A2"/>
    <w:rsid w:val="00C42029"/>
    <w:rsid w:val="00EF6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029"/>
  </w:style>
  <w:style w:type="paragraph" w:styleId="1">
    <w:name w:val="heading 1"/>
    <w:basedOn w:val="a"/>
    <w:link w:val="10"/>
    <w:uiPriority w:val="9"/>
    <w:qFormat/>
    <w:rsid w:val="00050A9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50A9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50A94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050A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50A9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50A9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5">
    <w:name w:val="Strong"/>
    <w:basedOn w:val="a0"/>
    <w:uiPriority w:val="22"/>
    <w:qFormat/>
    <w:rsid w:val="00050A94"/>
    <w:rPr>
      <w:b/>
      <w:bCs/>
    </w:rPr>
  </w:style>
  <w:style w:type="character" w:styleId="a6">
    <w:name w:val="Emphasis"/>
    <w:basedOn w:val="a0"/>
    <w:uiPriority w:val="20"/>
    <w:qFormat/>
    <w:rsid w:val="00050A9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83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17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20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67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26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41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33270B-AA3A-4ED7-ACC4-44CD35318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400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Масеева</cp:lastModifiedBy>
  <cp:revision>6</cp:revision>
  <dcterms:created xsi:type="dcterms:W3CDTF">2017-09-26T06:02:00Z</dcterms:created>
  <dcterms:modified xsi:type="dcterms:W3CDTF">2017-09-29T06:17:00Z</dcterms:modified>
</cp:coreProperties>
</file>