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AC1" w:rsidRPr="00167F92" w:rsidRDefault="00DA3AC1" w:rsidP="00DA3AC1">
      <w:pPr>
        <w:jc w:val="right"/>
        <w:rPr>
          <w:sz w:val="26"/>
          <w:szCs w:val="26"/>
        </w:rPr>
      </w:pPr>
    </w:p>
    <w:p w:rsidR="00DA3AC1" w:rsidRPr="00DA3AC1" w:rsidRDefault="00DA3AC1" w:rsidP="00DA3AC1">
      <w:pPr>
        <w:jc w:val="center"/>
        <w:rPr>
          <w:b/>
          <w:sz w:val="32"/>
          <w:szCs w:val="32"/>
        </w:rPr>
      </w:pPr>
      <w:r w:rsidRPr="00DA3AC1">
        <w:rPr>
          <w:b/>
          <w:sz w:val="32"/>
          <w:szCs w:val="32"/>
        </w:rPr>
        <w:t xml:space="preserve">АДМИНИСТРАЦИЯ  </w:t>
      </w:r>
    </w:p>
    <w:p w:rsidR="00DA3AC1" w:rsidRPr="00DA3AC1" w:rsidRDefault="00DA3AC1" w:rsidP="00DA3AC1">
      <w:pPr>
        <w:jc w:val="center"/>
        <w:rPr>
          <w:b/>
          <w:sz w:val="32"/>
          <w:szCs w:val="32"/>
        </w:rPr>
      </w:pPr>
      <w:r w:rsidRPr="00DA3AC1">
        <w:rPr>
          <w:b/>
          <w:sz w:val="32"/>
          <w:szCs w:val="32"/>
        </w:rPr>
        <w:t>ИНСАРСКОГО  МУНИЦИПАЛЬНОГО РАЙОНА</w:t>
      </w:r>
    </w:p>
    <w:p w:rsidR="00DA3AC1" w:rsidRPr="00DA3AC1" w:rsidRDefault="00DA3AC1" w:rsidP="00DA3AC1">
      <w:pPr>
        <w:jc w:val="center"/>
        <w:rPr>
          <w:b/>
          <w:sz w:val="32"/>
          <w:szCs w:val="32"/>
        </w:rPr>
      </w:pPr>
      <w:r w:rsidRPr="00DA3AC1">
        <w:rPr>
          <w:b/>
          <w:sz w:val="32"/>
          <w:szCs w:val="32"/>
        </w:rPr>
        <w:t>РЕСПУБЛИКИ МОРДОВИЯ</w:t>
      </w:r>
    </w:p>
    <w:p w:rsidR="00DA3AC1" w:rsidRPr="00FF3EA2" w:rsidRDefault="00DA3AC1" w:rsidP="00DA3AC1">
      <w:pPr>
        <w:jc w:val="center"/>
        <w:rPr>
          <w:sz w:val="28"/>
          <w:szCs w:val="28"/>
        </w:rPr>
      </w:pPr>
    </w:p>
    <w:p w:rsidR="00DA3AC1" w:rsidRPr="00FF3EA2" w:rsidRDefault="00DA3AC1" w:rsidP="00DA3AC1">
      <w:pPr>
        <w:jc w:val="center"/>
        <w:rPr>
          <w:sz w:val="28"/>
          <w:szCs w:val="28"/>
        </w:rPr>
      </w:pPr>
    </w:p>
    <w:p w:rsidR="00DA3AC1" w:rsidRPr="00962848" w:rsidRDefault="00DA3AC1" w:rsidP="00DA3AC1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DA3AC1" w:rsidRPr="00FF3EA2" w:rsidRDefault="00DA3AC1" w:rsidP="00DA3AC1">
      <w:pPr>
        <w:jc w:val="center"/>
        <w:rPr>
          <w:b/>
          <w:sz w:val="28"/>
          <w:szCs w:val="28"/>
        </w:rPr>
      </w:pPr>
    </w:p>
    <w:p w:rsidR="00DA3AC1" w:rsidRPr="00FE5C0D" w:rsidRDefault="00DA3AC1" w:rsidP="00DA3AC1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</w:p>
    <w:p w:rsidR="00DA3AC1" w:rsidRPr="00FF3EA2" w:rsidRDefault="00DA3AC1" w:rsidP="00DA3AC1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FF3EA2">
        <w:rPr>
          <w:sz w:val="28"/>
          <w:szCs w:val="28"/>
        </w:rPr>
        <w:t xml:space="preserve">. </w:t>
      </w:r>
      <w:r>
        <w:rPr>
          <w:sz w:val="28"/>
          <w:szCs w:val="28"/>
        </w:rPr>
        <w:t>Инсар</w:t>
      </w:r>
    </w:p>
    <w:p w:rsidR="00DA3AC1" w:rsidRDefault="00DA3AC1" w:rsidP="00DA3AC1">
      <w:pPr>
        <w:jc w:val="center"/>
        <w:rPr>
          <w:sz w:val="28"/>
          <w:szCs w:val="28"/>
        </w:rPr>
      </w:pPr>
    </w:p>
    <w:p w:rsidR="00F41CB3" w:rsidRPr="00FF3EA2" w:rsidRDefault="00F41CB3" w:rsidP="00DA3AC1">
      <w:pPr>
        <w:jc w:val="center"/>
        <w:rPr>
          <w:sz w:val="28"/>
          <w:szCs w:val="28"/>
        </w:rPr>
      </w:pPr>
    </w:p>
    <w:p w:rsidR="009537BF" w:rsidRDefault="009537BF" w:rsidP="009537BF">
      <w:pPr>
        <w:rPr>
          <w:sz w:val="28"/>
          <w:szCs w:val="28"/>
        </w:rPr>
      </w:pPr>
    </w:p>
    <w:p w:rsidR="009537BF" w:rsidRDefault="009537BF" w:rsidP="009537BF">
      <w:pPr>
        <w:rPr>
          <w:sz w:val="28"/>
          <w:szCs w:val="28"/>
        </w:rPr>
      </w:pPr>
    </w:p>
    <w:p w:rsidR="009537BF" w:rsidRPr="009537BF" w:rsidRDefault="009537BF" w:rsidP="009537BF">
      <w:pPr>
        <w:rPr>
          <w:sz w:val="28"/>
          <w:szCs w:val="28"/>
        </w:rPr>
      </w:pPr>
      <w:r w:rsidRPr="009537BF">
        <w:rPr>
          <w:sz w:val="28"/>
          <w:szCs w:val="28"/>
        </w:rPr>
        <w:t>О внесении изменений</w:t>
      </w:r>
    </w:p>
    <w:p w:rsidR="009537BF" w:rsidRPr="009537BF" w:rsidRDefault="009537BF" w:rsidP="009537BF">
      <w:pPr>
        <w:rPr>
          <w:sz w:val="28"/>
          <w:szCs w:val="28"/>
        </w:rPr>
      </w:pPr>
      <w:r w:rsidRPr="009537BF">
        <w:rPr>
          <w:sz w:val="28"/>
          <w:szCs w:val="28"/>
        </w:rPr>
        <w:t xml:space="preserve">в постановление администрации </w:t>
      </w:r>
    </w:p>
    <w:p w:rsidR="00DA3AC1" w:rsidRPr="009537BF" w:rsidRDefault="009537BF" w:rsidP="009537BF">
      <w:pPr>
        <w:rPr>
          <w:sz w:val="28"/>
          <w:szCs w:val="28"/>
        </w:rPr>
      </w:pPr>
      <w:proofErr w:type="spellStart"/>
      <w:r w:rsidRPr="009537BF">
        <w:rPr>
          <w:sz w:val="28"/>
          <w:szCs w:val="28"/>
        </w:rPr>
        <w:t>Инсарского</w:t>
      </w:r>
      <w:proofErr w:type="spellEnd"/>
      <w:r w:rsidRPr="009537BF">
        <w:rPr>
          <w:sz w:val="28"/>
          <w:szCs w:val="28"/>
        </w:rPr>
        <w:t xml:space="preserve"> муниципального района</w:t>
      </w:r>
    </w:p>
    <w:p w:rsidR="00DA3AC1" w:rsidRPr="009537BF" w:rsidRDefault="009537BF" w:rsidP="009537BF">
      <w:pPr>
        <w:rPr>
          <w:sz w:val="28"/>
          <w:szCs w:val="28"/>
        </w:rPr>
      </w:pPr>
      <w:r w:rsidRPr="009537BF">
        <w:rPr>
          <w:sz w:val="28"/>
          <w:szCs w:val="28"/>
        </w:rPr>
        <w:t>от 12.05.2016 г. № 252</w:t>
      </w:r>
    </w:p>
    <w:p w:rsidR="00DA3AC1" w:rsidRDefault="00DA3AC1" w:rsidP="00DA3AC1">
      <w:pPr>
        <w:jc w:val="center"/>
        <w:rPr>
          <w:b/>
          <w:sz w:val="28"/>
          <w:szCs w:val="28"/>
        </w:rPr>
      </w:pPr>
    </w:p>
    <w:p w:rsidR="006A0E3F" w:rsidRPr="00FF3EA2" w:rsidRDefault="006A0E3F" w:rsidP="00DA3AC1">
      <w:pPr>
        <w:jc w:val="center"/>
        <w:rPr>
          <w:b/>
          <w:sz w:val="28"/>
          <w:szCs w:val="28"/>
        </w:rPr>
      </w:pPr>
    </w:p>
    <w:p w:rsidR="006A0E3F" w:rsidRDefault="006A0E3F" w:rsidP="00DA3A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537BF">
        <w:rPr>
          <w:sz w:val="28"/>
          <w:szCs w:val="28"/>
        </w:rPr>
        <w:t>В соответствие</w:t>
      </w:r>
      <w:r w:rsidR="008B1058">
        <w:rPr>
          <w:sz w:val="28"/>
          <w:szCs w:val="28"/>
        </w:rPr>
        <w:t xml:space="preserve"> со статьей 145 Трудового кодекса Российской Федерации,</w:t>
      </w:r>
      <w:r w:rsidR="009537BF">
        <w:rPr>
          <w:sz w:val="28"/>
          <w:szCs w:val="28"/>
        </w:rPr>
        <w:t xml:space="preserve"> с решением Совета депутатов </w:t>
      </w:r>
      <w:proofErr w:type="spellStart"/>
      <w:r w:rsidR="009537BF">
        <w:rPr>
          <w:sz w:val="28"/>
          <w:szCs w:val="28"/>
        </w:rPr>
        <w:t>Инсарского</w:t>
      </w:r>
      <w:proofErr w:type="spellEnd"/>
      <w:r w:rsidR="009537BF">
        <w:rPr>
          <w:sz w:val="28"/>
          <w:szCs w:val="28"/>
        </w:rPr>
        <w:t xml:space="preserve"> муниципального района от 22 октября 2008 года № 64 «Об основах организации оплаты труда </w:t>
      </w:r>
      <w:r>
        <w:rPr>
          <w:sz w:val="28"/>
          <w:szCs w:val="28"/>
        </w:rPr>
        <w:t xml:space="preserve">муниципальных  бюджетных, казенных учреждений» </w:t>
      </w:r>
      <w:r w:rsidR="00DA3AC1" w:rsidRPr="004946B1">
        <w:rPr>
          <w:sz w:val="28"/>
          <w:szCs w:val="28"/>
        </w:rPr>
        <w:t xml:space="preserve">Администрация </w:t>
      </w:r>
      <w:r w:rsidR="00DA3AC1">
        <w:rPr>
          <w:sz w:val="28"/>
          <w:szCs w:val="28"/>
        </w:rPr>
        <w:t xml:space="preserve"> </w:t>
      </w:r>
      <w:proofErr w:type="spellStart"/>
      <w:r w:rsidR="00DA3AC1">
        <w:rPr>
          <w:sz w:val="28"/>
          <w:szCs w:val="28"/>
        </w:rPr>
        <w:t>Инсарского</w:t>
      </w:r>
      <w:proofErr w:type="spellEnd"/>
      <w:r w:rsidR="00DA3AC1">
        <w:rPr>
          <w:sz w:val="28"/>
          <w:szCs w:val="28"/>
        </w:rPr>
        <w:t xml:space="preserve">  </w:t>
      </w:r>
      <w:r w:rsidR="00DA3AC1" w:rsidRPr="004946B1">
        <w:rPr>
          <w:sz w:val="28"/>
          <w:szCs w:val="28"/>
        </w:rPr>
        <w:t>муниципального</w:t>
      </w:r>
      <w:r w:rsidR="00DA3AC1" w:rsidRPr="00FF3EA2">
        <w:rPr>
          <w:sz w:val="28"/>
          <w:szCs w:val="28"/>
        </w:rPr>
        <w:t xml:space="preserve"> района Республики Мордовия</w:t>
      </w:r>
    </w:p>
    <w:p w:rsidR="00DA3AC1" w:rsidRPr="00FF3EA2" w:rsidRDefault="006A0E3F" w:rsidP="006A0E3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DA3AC1" w:rsidRPr="00FF3EA2">
        <w:rPr>
          <w:sz w:val="28"/>
          <w:szCs w:val="28"/>
        </w:rPr>
        <w:t>:</w:t>
      </w:r>
    </w:p>
    <w:p w:rsidR="00DA3AC1" w:rsidRDefault="006A0E3F" w:rsidP="006A0E3F">
      <w:pPr>
        <w:pStyle w:val="a3"/>
        <w:numPr>
          <w:ilvl w:val="0"/>
          <w:numId w:val="1"/>
        </w:numPr>
        <w:ind w:left="0" w:firstLine="480"/>
        <w:jc w:val="both"/>
        <w:rPr>
          <w:sz w:val="28"/>
          <w:szCs w:val="28"/>
        </w:rPr>
      </w:pPr>
      <w:r w:rsidRPr="006A0E3F">
        <w:rPr>
          <w:sz w:val="28"/>
          <w:szCs w:val="28"/>
        </w:rPr>
        <w:t xml:space="preserve">Внести в постановление администрации </w:t>
      </w:r>
      <w:proofErr w:type="spellStart"/>
      <w:r w:rsidRPr="006A0E3F">
        <w:rPr>
          <w:sz w:val="28"/>
          <w:szCs w:val="28"/>
        </w:rPr>
        <w:t>Инсарского</w:t>
      </w:r>
      <w:proofErr w:type="spellEnd"/>
      <w:r w:rsidRPr="006A0E3F">
        <w:rPr>
          <w:sz w:val="28"/>
          <w:szCs w:val="28"/>
        </w:rPr>
        <w:t xml:space="preserve"> муниципального района от 12.05.2016 г. «Об установлении предельного уровня соотношения средней заработной платы руководителей, их заместителей и главных бухгалтеров муниципальных бюджетных, казенных учреждений </w:t>
      </w:r>
      <w:proofErr w:type="spellStart"/>
      <w:r w:rsidRPr="006A0E3F">
        <w:rPr>
          <w:sz w:val="28"/>
          <w:szCs w:val="28"/>
        </w:rPr>
        <w:t>Инсарского</w:t>
      </w:r>
      <w:proofErr w:type="spellEnd"/>
      <w:r w:rsidRPr="006A0E3F">
        <w:rPr>
          <w:sz w:val="28"/>
          <w:szCs w:val="28"/>
        </w:rPr>
        <w:t xml:space="preserve"> муниципального района к средней заработной плате работников, соответствующих учреждений»</w:t>
      </w:r>
      <w:r w:rsidR="00DA3AC1" w:rsidRPr="006A0E3F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F469E7" w:rsidRDefault="00F469E7" w:rsidP="00F469E7">
      <w:pPr>
        <w:pStyle w:val="a3"/>
        <w:numPr>
          <w:ilvl w:val="0"/>
          <w:numId w:val="2"/>
        </w:numPr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в наименовании слова «средней заработной платы руководителей» заменить словами «среднемесячной заработной платы руководителей», слова «средней заработной платы работников» заменить словами «среднемесячной заработной платы работников»;</w:t>
      </w:r>
    </w:p>
    <w:p w:rsidR="00F469E7" w:rsidRDefault="00F469E7" w:rsidP="00F469E7">
      <w:pPr>
        <w:pStyle w:val="a3"/>
        <w:numPr>
          <w:ilvl w:val="0"/>
          <w:numId w:val="2"/>
        </w:numPr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 </w:t>
      </w:r>
      <w:r w:rsidR="003656EE">
        <w:rPr>
          <w:sz w:val="28"/>
          <w:szCs w:val="28"/>
        </w:rPr>
        <w:t>1</w:t>
      </w:r>
      <w:r>
        <w:rPr>
          <w:sz w:val="28"/>
          <w:szCs w:val="28"/>
        </w:rPr>
        <w:t xml:space="preserve"> пункта 1</w:t>
      </w:r>
      <w:r w:rsidR="00C81045">
        <w:rPr>
          <w:sz w:val="28"/>
          <w:szCs w:val="28"/>
        </w:rPr>
        <w:t xml:space="preserve"> постановления</w:t>
      </w:r>
      <w:r>
        <w:rPr>
          <w:sz w:val="28"/>
          <w:szCs w:val="28"/>
        </w:rPr>
        <w:t xml:space="preserve"> изложить в следующей редакции:</w:t>
      </w:r>
    </w:p>
    <w:p w:rsidR="00421972" w:rsidRDefault="00F469E7" w:rsidP="00F469E7">
      <w:pPr>
        <w:pStyle w:val="a3"/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«1. Установить предельный уровень соотношения среднемесячной заработной платы руководителей, их заместителей и главных бухгалтеров муниципальных бюджетных, казенных учреждений и среднемесячной заработной платы работников соответствующих учреждений </w:t>
      </w:r>
      <w:r w:rsidR="00AB4BE8">
        <w:rPr>
          <w:sz w:val="28"/>
          <w:szCs w:val="28"/>
        </w:rPr>
        <w:t>(без учета заработной платы руководител</w:t>
      </w:r>
      <w:r w:rsidR="008B1058">
        <w:rPr>
          <w:sz w:val="28"/>
          <w:szCs w:val="28"/>
        </w:rPr>
        <w:t>я</w:t>
      </w:r>
      <w:r w:rsidR="00AB4BE8">
        <w:rPr>
          <w:sz w:val="28"/>
          <w:szCs w:val="28"/>
        </w:rPr>
        <w:t>, его заместителей и главного бухгалтера) (далее –</w:t>
      </w:r>
      <w:r>
        <w:rPr>
          <w:sz w:val="28"/>
          <w:szCs w:val="28"/>
        </w:rPr>
        <w:t xml:space="preserve"> </w:t>
      </w:r>
      <w:r w:rsidR="00AB4BE8">
        <w:rPr>
          <w:sz w:val="28"/>
          <w:szCs w:val="28"/>
        </w:rPr>
        <w:t>предельное соотношение)</w:t>
      </w:r>
      <w:proofErr w:type="gramStart"/>
      <w:r w:rsidR="00AB4BE8">
        <w:rPr>
          <w:sz w:val="28"/>
          <w:szCs w:val="28"/>
        </w:rPr>
        <w:t>:»</w:t>
      </w:r>
      <w:proofErr w:type="gramEnd"/>
      <w:r w:rsidR="00AB4BE8">
        <w:rPr>
          <w:sz w:val="28"/>
          <w:szCs w:val="28"/>
        </w:rPr>
        <w:t>;</w:t>
      </w:r>
    </w:p>
    <w:p w:rsidR="006A0E3F" w:rsidRDefault="00421972" w:rsidP="006F2CF0">
      <w:pPr>
        <w:pStyle w:val="a3"/>
        <w:numPr>
          <w:ilvl w:val="0"/>
          <w:numId w:val="2"/>
        </w:numPr>
        <w:tabs>
          <w:tab w:val="left" w:pos="993"/>
        </w:tabs>
        <w:ind w:left="0" w:firstLine="4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656EE">
        <w:rPr>
          <w:sz w:val="28"/>
          <w:szCs w:val="28"/>
        </w:rPr>
        <w:t xml:space="preserve">пункт </w:t>
      </w:r>
      <w:r w:rsidR="00C81045">
        <w:rPr>
          <w:sz w:val="28"/>
          <w:szCs w:val="28"/>
        </w:rPr>
        <w:t xml:space="preserve">2 </w:t>
      </w:r>
      <w:r w:rsidR="003656EE">
        <w:rPr>
          <w:sz w:val="28"/>
          <w:szCs w:val="28"/>
        </w:rPr>
        <w:t xml:space="preserve">постановления </w:t>
      </w:r>
      <w:r w:rsidR="006F2CF0">
        <w:rPr>
          <w:sz w:val="28"/>
          <w:szCs w:val="28"/>
        </w:rPr>
        <w:t>изложить в следующей редакции:</w:t>
      </w:r>
    </w:p>
    <w:p w:rsidR="006F2CF0" w:rsidRDefault="006F2CF0" w:rsidP="006F2CF0">
      <w:pPr>
        <w:pStyle w:val="a3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«2. Соотношение среднемесячной заработной платы руководителей, заместителей руководителей, главных бухгалтеров муниципальных бюджетных, казенных учреждений и среднемесячной заработной платы работников этих </w:t>
      </w:r>
      <w:r>
        <w:rPr>
          <w:sz w:val="28"/>
          <w:szCs w:val="28"/>
        </w:rPr>
        <w:lastRenderedPageBreak/>
        <w:t>учреждений, формируемой за счет всех источников финансового обеспечения, рассчитывается за календарный год.</w:t>
      </w:r>
    </w:p>
    <w:p w:rsidR="006F2CF0" w:rsidRDefault="006F2CF0" w:rsidP="006F2CF0">
      <w:pPr>
        <w:pStyle w:val="a3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Соотношение среднемесячной заработной платы руководителя, заместителей руководителя, главного бухгалтера муниципального бюджетного, казенного учреждения</w:t>
      </w:r>
      <w:r w:rsidR="005B4CA1">
        <w:rPr>
          <w:sz w:val="28"/>
          <w:szCs w:val="28"/>
        </w:rPr>
        <w:t xml:space="preserve"> и среднемесячной заработной платы работников муниципального бюджетного, казенного учреждения определяется путем деления среднемесячной заработной платы соответствующего руководителя, заместителя руководителя, главного бухгалтера на среднемесячную заработную плату работников этого учреждения.</w:t>
      </w:r>
    </w:p>
    <w:p w:rsidR="005B4CA1" w:rsidRDefault="005B5FB5" w:rsidP="006F2CF0">
      <w:pPr>
        <w:pStyle w:val="a3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Определение среднемесячной заработной платы в указанных целях осуществляется в соответствии с Положением об особенностях порядка исчисления средней заработной платы, утвержденным постановлением Правительства Российской </w:t>
      </w:r>
      <w:r w:rsidR="008B1058">
        <w:rPr>
          <w:sz w:val="28"/>
          <w:szCs w:val="28"/>
        </w:rPr>
        <w:t>Ф</w:t>
      </w:r>
      <w:r>
        <w:rPr>
          <w:sz w:val="28"/>
          <w:szCs w:val="28"/>
        </w:rPr>
        <w:t xml:space="preserve">едерации от 24 декабря 2007 г. </w:t>
      </w:r>
      <w:r w:rsidR="008B1058">
        <w:rPr>
          <w:sz w:val="28"/>
          <w:szCs w:val="28"/>
        </w:rPr>
        <w:t>№</w:t>
      </w:r>
      <w:r>
        <w:rPr>
          <w:sz w:val="28"/>
          <w:szCs w:val="28"/>
        </w:rPr>
        <w:t> 922 «Об особенностях порядка исчисления средней заработной платы».</w:t>
      </w:r>
    </w:p>
    <w:p w:rsidR="005B5FB5" w:rsidRDefault="005B5FB5" w:rsidP="006F2CF0">
      <w:pPr>
        <w:pStyle w:val="a3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Предельное соотношение среднемесячной заработной платы руководителя, его заместителей, главного бухгалтера муниципального бюджетного, казенного учреждения и среднемесячной заработной платы работников соответствующего муниципального бюджетного, казенного учреждения устанавливается на календарный год в срок не позднее 1 марта соответствующего календарного года.</w:t>
      </w:r>
    </w:p>
    <w:p w:rsidR="00080EA9" w:rsidRDefault="00080EA9" w:rsidP="006F2CF0">
      <w:pPr>
        <w:pStyle w:val="a3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Главные распорядители бюджетных средств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4735CE">
        <w:rPr>
          <w:sz w:val="28"/>
          <w:szCs w:val="28"/>
        </w:rPr>
        <w:t xml:space="preserve">при установлении условий оплаты труда руководителя каждого конкретного </w:t>
      </w:r>
      <w:r w:rsidR="0030588E">
        <w:rPr>
          <w:sz w:val="28"/>
          <w:szCs w:val="28"/>
        </w:rPr>
        <w:t xml:space="preserve">муниципального бюджетного, казенного учреждения производят формирование соответствующих средств исходя из необходимости обеспечения </w:t>
      </w:r>
      <w:proofErr w:type="spellStart"/>
      <w:r w:rsidR="0030588E">
        <w:rPr>
          <w:sz w:val="28"/>
          <w:szCs w:val="28"/>
        </w:rPr>
        <w:t>непревышения</w:t>
      </w:r>
      <w:proofErr w:type="spellEnd"/>
      <w:r w:rsidR="0030588E">
        <w:rPr>
          <w:sz w:val="28"/>
          <w:szCs w:val="28"/>
        </w:rPr>
        <w:t xml:space="preserve"> предельного уровня соотношения среднемесячной заработной платы, установленного постановлением администрации </w:t>
      </w:r>
      <w:proofErr w:type="spellStart"/>
      <w:r w:rsidR="0030588E">
        <w:rPr>
          <w:sz w:val="28"/>
          <w:szCs w:val="28"/>
        </w:rPr>
        <w:t>Инсарского</w:t>
      </w:r>
      <w:proofErr w:type="spellEnd"/>
      <w:r w:rsidR="0030588E">
        <w:rPr>
          <w:sz w:val="28"/>
          <w:szCs w:val="28"/>
        </w:rPr>
        <w:t xml:space="preserve"> муниципального района, в случае выполнения всех показателей эффективности деятельности муниципального бюджетного, казенного учреждения и работы его руководителя и получения выплат стимулирующего характера</w:t>
      </w:r>
      <w:proofErr w:type="gramEnd"/>
      <w:r w:rsidR="0030588E">
        <w:rPr>
          <w:sz w:val="28"/>
          <w:szCs w:val="28"/>
        </w:rPr>
        <w:t xml:space="preserve"> в максимальном размере</w:t>
      </w:r>
      <w:proofErr w:type="gramStart"/>
      <w:r w:rsidR="0030588E">
        <w:rPr>
          <w:sz w:val="28"/>
          <w:szCs w:val="28"/>
        </w:rPr>
        <w:t>.».</w:t>
      </w:r>
      <w:proofErr w:type="gramEnd"/>
    </w:p>
    <w:p w:rsidR="0030588E" w:rsidRPr="00780756" w:rsidRDefault="0030588E" w:rsidP="00780756">
      <w:pPr>
        <w:pStyle w:val="a3"/>
        <w:numPr>
          <w:ilvl w:val="0"/>
          <w:numId w:val="1"/>
        </w:numPr>
        <w:ind w:left="0" w:firstLine="480"/>
        <w:jc w:val="both"/>
        <w:rPr>
          <w:sz w:val="28"/>
          <w:szCs w:val="28"/>
        </w:rPr>
      </w:pPr>
      <w:r w:rsidRPr="00780756">
        <w:rPr>
          <w:sz w:val="28"/>
          <w:szCs w:val="28"/>
        </w:rPr>
        <w:t xml:space="preserve">Настоящее постановление </w:t>
      </w:r>
      <w:r w:rsidR="00030293" w:rsidRPr="00780756">
        <w:rPr>
          <w:sz w:val="28"/>
          <w:szCs w:val="28"/>
        </w:rPr>
        <w:t xml:space="preserve">вступает в силу со дня его официального опубликования </w:t>
      </w:r>
      <w:r w:rsidR="00780756">
        <w:rPr>
          <w:sz w:val="28"/>
          <w:szCs w:val="28"/>
        </w:rPr>
        <w:t>и распространяет свое действие на правоотношения, возникшие с 1 января 2017 года.</w:t>
      </w:r>
      <w:r w:rsidR="00DA3AC1" w:rsidRPr="00780756">
        <w:rPr>
          <w:sz w:val="28"/>
          <w:szCs w:val="28"/>
        </w:rPr>
        <w:t xml:space="preserve"> </w:t>
      </w:r>
    </w:p>
    <w:p w:rsidR="00DA3AC1" w:rsidRPr="00FF3EA2" w:rsidRDefault="00780756" w:rsidP="007807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="00DA3AC1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 настоящего постановления возложить на Синичкина А.П. – заместителя главы, начальника Финансового управления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A3AC1" w:rsidRPr="00FF3EA2" w:rsidRDefault="00DA3AC1" w:rsidP="00DA3AC1">
      <w:pPr>
        <w:jc w:val="both"/>
        <w:rPr>
          <w:sz w:val="28"/>
          <w:szCs w:val="28"/>
        </w:rPr>
      </w:pPr>
    </w:p>
    <w:p w:rsidR="00DA3AC1" w:rsidRDefault="00DA3AC1" w:rsidP="00DA3AC1">
      <w:pPr>
        <w:jc w:val="both"/>
        <w:rPr>
          <w:sz w:val="28"/>
          <w:szCs w:val="28"/>
        </w:rPr>
      </w:pPr>
    </w:p>
    <w:p w:rsidR="008B1058" w:rsidRDefault="008B1058" w:rsidP="00DA3AC1">
      <w:pPr>
        <w:jc w:val="both"/>
        <w:rPr>
          <w:sz w:val="28"/>
          <w:szCs w:val="28"/>
        </w:rPr>
      </w:pPr>
    </w:p>
    <w:p w:rsidR="00DA3AC1" w:rsidRPr="00FF3EA2" w:rsidRDefault="00DA3AC1" w:rsidP="00DA3AC1">
      <w:pPr>
        <w:jc w:val="both"/>
        <w:rPr>
          <w:sz w:val="28"/>
          <w:szCs w:val="28"/>
        </w:rPr>
      </w:pPr>
    </w:p>
    <w:p w:rsidR="00DA3AC1" w:rsidRDefault="00DA3AC1" w:rsidP="00DA3A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</w:p>
    <w:p w:rsidR="00DA3AC1" w:rsidRDefault="00DA3AC1" w:rsidP="00DA3AC1">
      <w:pPr>
        <w:jc w:val="both"/>
        <w:rPr>
          <w:sz w:val="28"/>
          <w:szCs w:val="28"/>
        </w:rPr>
      </w:pPr>
      <w:r w:rsidRPr="00FF3EA2">
        <w:rPr>
          <w:sz w:val="28"/>
          <w:szCs w:val="28"/>
        </w:rPr>
        <w:t>муниципального район</w:t>
      </w:r>
      <w:r>
        <w:rPr>
          <w:sz w:val="28"/>
          <w:szCs w:val="28"/>
        </w:rPr>
        <w:t xml:space="preserve">а                                                                      К. А. </w:t>
      </w:r>
      <w:proofErr w:type="spellStart"/>
      <w:r>
        <w:rPr>
          <w:sz w:val="28"/>
          <w:szCs w:val="28"/>
        </w:rPr>
        <w:t>Мангутов</w:t>
      </w:r>
      <w:proofErr w:type="spellEnd"/>
      <w:r>
        <w:rPr>
          <w:sz w:val="28"/>
          <w:szCs w:val="28"/>
        </w:rPr>
        <w:t xml:space="preserve">                                      </w:t>
      </w:r>
    </w:p>
    <w:p w:rsidR="00DA3AC1" w:rsidRDefault="00DA3AC1" w:rsidP="00DA3AC1">
      <w:pPr>
        <w:jc w:val="both"/>
        <w:rPr>
          <w:sz w:val="28"/>
          <w:szCs w:val="28"/>
        </w:rPr>
      </w:pPr>
    </w:p>
    <w:p w:rsidR="008B1058" w:rsidRDefault="008B1058" w:rsidP="00DA3AC1">
      <w:pPr>
        <w:jc w:val="both"/>
        <w:rPr>
          <w:sz w:val="28"/>
          <w:szCs w:val="28"/>
        </w:rPr>
      </w:pPr>
    </w:p>
    <w:p w:rsidR="00F85177" w:rsidRPr="00040D03" w:rsidRDefault="008B1058" w:rsidP="00F85177">
      <w:pPr>
        <w:rPr>
          <w:sz w:val="22"/>
          <w:szCs w:val="22"/>
        </w:rPr>
      </w:pPr>
      <w:r>
        <w:rPr>
          <w:sz w:val="22"/>
          <w:szCs w:val="22"/>
        </w:rPr>
        <w:t>Исполнитель</w:t>
      </w:r>
    </w:p>
    <w:p w:rsidR="00F85177" w:rsidRPr="00040D03" w:rsidRDefault="00F85177" w:rsidP="00F85177">
      <w:pPr>
        <w:rPr>
          <w:sz w:val="22"/>
          <w:szCs w:val="22"/>
        </w:rPr>
      </w:pPr>
      <w:r>
        <w:rPr>
          <w:sz w:val="22"/>
          <w:szCs w:val="22"/>
        </w:rPr>
        <w:t xml:space="preserve">А.П. Синичкин </w:t>
      </w:r>
    </w:p>
    <w:p w:rsidR="00F85177" w:rsidRDefault="00F85177" w:rsidP="00F85177">
      <w:pPr>
        <w:rPr>
          <w:sz w:val="22"/>
          <w:szCs w:val="22"/>
        </w:rPr>
      </w:pPr>
    </w:p>
    <w:p w:rsidR="00F85177" w:rsidRDefault="00F85177" w:rsidP="00F85177">
      <w:pPr>
        <w:rPr>
          <w:sz w:val="22"/>
          <w:szCs w:val="22"/>
        </w:rPr>
      </w:pPr>
      <w:r>
        <w:rPr>
          <w:sz w:val="22"/>
          <w:szCs w:val="22"/>
        </w:rPr>
        <w:t>Проверил</w:t>
      </w:r>
    </w:p>
    <w:p w:rsidR="00F85177" w:rsidRPr="007F3E60" w:rsidRDefault="00F85177" w:rsidP="00F85177">
      <w:pPr>
        <w:rPr>
          <w:sz w:val="22"/>
          <w:szCs w:val="22"/>
        </w:rPr>
      </w:pPr>
      <w:r>
        <w:rPr>
          <w:sz w:val="22"/>
          <w:szCs w:val="22"/>
        </w:rPr>
        <w:t>Т.Н. Ларина</w:t>
      </w:r>
    </w:p>
    <w:sectPr w:rsidR="00F85177" w:rsidRPr="007F3E60" w:rsidSect="00543175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F1DC6"/>
    <w:multiLevelType w:val="hybridMultilevel"/>
    <w:tmpl w:val="77709236"/>
    <w:lvl w:ilvl="0" w:tplc="0CCA14FC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59FF5FD3"/>
    <w:multiLevelType w:val="hybridMultilevel"/>
    <w:tmpl w:val="41804DE8"/>
    <w:lvl w:ilvl="0" w:tplc="F21CCC0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AC1"/>
    <w:rsid w:val="00030293"/>
    <w:rsid w:val="00080EA9"/>
    <w:rsid w:val="0030588E"/>
    <w:rsid w:val="003656EE"/>
    <w:rsid w:val="00392489"/>
    <w:rsid w:val="00421972"/>
    <w:rsid w:val="004735CE"/>
    <w:rsid w:val="00543175"/>
    <w:rsid w:val="005B4CA1"/>
    <w:rsid w:val="005B5FB5"/>
    <w:rsid w:val="006A0E3F"/>
    <w:rsid w:val="006F2CF0"/>
    <w:rsid w:val="00780756"/>
    <w:rsid w:val="008B1058"/>
    <w:rsid w:val="009537BF"/>
    <w:rsid w:val="00A20239"/>
    <w:rsid w:val="00AB4BE8"/>
    <w:rsid w:val="00C81045"/>
    <w:rsid w:val="00CE5F32"/>
    <w:rsid w:val="00DA3AC1"/>
    <w:rsid w:val="00DA4289"/>
    <w:rsid w:val="00E0562C"/>
    <w:rsid w:val="00F07266"/>
    <w:rsid w:val="00F41CB3"/>
    <w:rsid w:val="00F469E7"/>
    <w:rsid w:val="00F85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A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0E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3058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Приемная</cp:lastModifiedBy>
  <cp:revision>8</cp:revision>
  <cp:lastPrinted>2017-05-03T06:10:00Z</cp:lastPrinted>
  <dcterms:created xsi:type="dcterms:W3CDTF">2017-05-02T07:38:00Z</dcterms:created>
  <dcterms:modified xsi:type="dcterms:W3CDTF">2017-05-03T06:15:00Z</dcterms:modified>
</cp:coreProperties>
</file>