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B84" w:rsidRPr="00913A0C" w:rsidRDefault="00F81B84" w:rsidP="00913A0C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  <w:t>об экспертизе</w:t>
      </w:r>
    </w:p>
    <w:p w:rsidR="00F81B84" w:rsidRPr="00A51D24" w:rsidRDefault="00F81B84" w:rsidP="00913A0C">
      <w:pPr>
        <w:pStyle w:val="Heading1"/>
        <w:ind w:firstLine="1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7" w:history="1">
        <w:r w:rsidRPr="00A51D24"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t>постановления администрации Инсарского муниципаль</w:t>
        </w:r>
        <w:r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t>ного района</w:t>
        </w:r>
        <w:r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br/>
          <w:t xml:space="preserve">Республики Мордовия </w:t>
        </w:r>
        <w:r w:rsidRPr="00A51D24"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t>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A51D24">
        <w:rPr>
          <w:rFonts w:ascii="Times New Roman" w:hAnsi="Times New Roman"/>
          <w:b w:val="0"/>
          <w:color w:val="000000"/>
          <w:sz w:val="28"/>
          <w:szCs w:val="28"/>
        </w:rPr>
        <w:t>»</w:t>
      </w:r>
    </w:p>
    <w:p w:rsidR="00F81B84" w:rsidRDefault="00F81B84" w:rsidP="005F67CD">
      <w:pPr>
        <w:pStyle w:val="30"/>
        <w:shd w:val="clear" w:color="auto" w:fill="auto"/>
        <w:spacing w:after="330"/>
        <w:ind w:left="20"/>
        <w:rPr>
          <w:rStyle w:val="2"/>
          <w:b w:val="0"/>
          <w:color w:val="000000"/>
        </w:rPr>
      </w:pPr>
    </w:p>
    <w:p w:rsidR="00F81B84" w:rsidRPr="005F67CD" w:rsidRDefault="00F81B84" w:rsidP="005F67CD">
      <w:pPr>
        <w:pStyle w:val="30"/>
        <w:shd w:val="clear" w:color="auto" w:fill="auto"/>
        <w:spacing w:after="330"/>
        <w:ind w:left="20"/>
        <w:rPr>
          <w:b w:val="0"/>
        </w:rPr>
      </w:pPr>
      <w:r w:rsidRPr="005F67CD">
        <w:rPr>
          <w:rStyle w:val="2"/>
          <w:b w:val="0"/>
          <w:color w:val="000000"/>
        </w:rPr>
        <w:t>Приглашение</w:t>
      </w:r>
    </w:p>
    <w:p w:rsidR="00F81B84" w:rsidRPr="00A51D24" w:rsidRDefault="00F81B84" w:rsidP="00A51D24">
      <w:pPr>
        <w:pStyle w:val="Heading1"/>
        <w:ind w:firstLine="1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51D24">
        <w:rPr>
          <w:rStyle w:val="2"/>
          <w:rFonts w:ascii="Times New Roman" w:hAnsi="Times New Roman"/>
          <w:b w:val="0"/>
          <w:color w:val="000000"/>
        </w:rPr>
        <w:t xml:space="preserve">Администрация Инсарского муниципального района извещает о проведении экспертизы </w:t>
      </w:r>
      <w:hyperlink r:id="rId8" w:history="1"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постановления администрации Инсарского муниципального района 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A51D24">
        <w:rPr>
          <w:rFonts w:ascii="Times New Roman" w:hAnsi="Times New Roman" w:cs="Times New Roman"/>
        </w:rPr>
        <w:t xml:space="preserve">»  </w:t>
      </w:r>
      <w:r w:rsidRPr="00A51D24">
        <w:rPr>
          <w:rStyle w:val="2"/>
          <w:rFonts w:ascii="Times New Roman" w:hAnsi="Times New Roman"/>
          <w:b w:val="0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F81B84" w:rsidRDefault="00F81B84" w:rsidP="005F67CD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>
        <w:rPr>
          <w:rStyle w:val="2"/>
          <w:color w:val="000000"/>
        </w:rPr>
        <w:t>Информация о правовом акте</w:t>
      </w:r>
    </w:p>
    <w:p w:rsidR="00F81B84" w:rsidRDefault="00F81B84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F81B84" w:rsidRPr="00A51D24" w:rsidRDefault="00F81B84" w:rsidP="00A51D24">
      <w:pPr>
        <w:pStyle w:val="Heading1"/>
        <w:ind w:firstLine="1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t xml:space="preserve">       </w:t>
      </w:r>
      <w:hyperlink r:id="rId9" w:history="1"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  <w:u w:val="single"/>
          </w:rPr>
          <w:t>постановление администрации Инсарского муниципального района</w:t>
        </w:r>
        <w:r w:rsidRPr="00A51D24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br/>
          <w:t>Республики Мордовия от 14 сентября 2011 г. №611 «О Правилах проведения проверки инвестиционных проектов на предмет эффективности использования средств бюджета Инсарского муниципального района, направляемых на капитальные вложения</w:t>
        </w:r>
      </w:hyperlink>
      <w:r w:rsidRPr="00A51D24">
        <w:rPr>
          <w:rFonts w:ascii="Times New Roman" w:hAnsi="Times New Roman" w:cs="Times New Roman"/>
        </w:rPr>
        <w:t>»;</w:t>
      </w:r>
    </w:p>
    <w:p w:rsidR="00F81B84" w:rsidRDefault="00F81B84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дата вступления в силу – </w:t>
      </w:r>
      <w:r w:rsidRPr="00913A0C">
        <w:t>2</w:t>
      </w:r>
      <w:r>
        <w:t xml:space="preserve">4 сентября </w:t>
      </w:r>
      <w:r w:rsidRPr="00913A0C">
        <w:t xml:space="preserve"> 20</w:t>
      </w:r>
      <w:r>
        <w:t>11</w:t>
      </w:r>
      <w:r w:rsidRPr="00913A0C">
        <w:t xml:space="preserve"> года</w:t>
      </w:r>
      <w:r>
        <w:rPr>
          <w:rStyle w:val="20"/>
          <w:color w:val="000000"/>
        </w:rPr>
        <w:t>;</w:t>
      </w:r>
    </w:p>
    <w:p w:rsidR="00F81B84" w:rsidRDefault="00F81B84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 xml:space="preserve">от </w:t>
      </w:r>
      <w:r>
        <w:t>14</w:t>
      </w:r>
      <w:r w:rsidRPr="00913A0C">
        <w:t xml:space="preserve"> </w:t>
      </w:r>
      <w:r>
        <w:t xml:space="preserve">сентября  </w:t>
      </w:r>
      <w:r w:rsidRPr="00913A0C">
        <w:t>20</w:t>
      </w:r>
      <w:r>
        <w:t>11</w:t>
      </w:r>
      <w:r w:rsidRPr="00913A0C">
        <w:t xml:space="preserve"> года</w:t>
      </w:r>
      <w:r>
        <w:rPr>
          <w:rStyle w:val="20"/>
          <w:color w:val="000000"/>
        </w:rPr>
        <w:t>.</w:t>
      </w:r>
    </w:p>
    <w:p w:rsidR="00F81B84" w:rsidRDefault="00F81B84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F81B84" w:rsidRDefault="00F81B84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F81B84" w:rsidRDefault="00F81B84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F81B84" w:rsidRDefault="00F81B84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«03» апреля 2017 года.</w:t>
      </w:r>
    </w:p>
    <w:p w:rsidR="00F81B84" w:rsidRDefault="00F81B84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«14» апреля  2017 года.</w:t>
      </w:r>
    </w:p>
    <w:p w:rsidR="00F81B84" w:rsidRDefault="00F81B84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F81B84" w:rsidRDefault="00F81B84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F81B84" w:rsidRPr="005F67CD" w:rsidRDefault="00F81B84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F81B84" w:rsidRPr="005F67CD" w:rsidRDefault="00F81B84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F81B84" w:rsidRPr="005F67CD" w:rsidRDefault="00F81B84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F81B84" w:rsidRPr="005F67CD" w:rsidRDefault="00F81B84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F81B84" w:rsidRDefault="00F81B84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F81B84" w:rsidRDefault="00F81B84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F81B84" w:rsidRDefault="00F81B84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F81B84" w:rsidRDefault="00F81B84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F81B84" w:rsidRDefault="00F81B84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F81B84" w:rsidRDefault="00F81B84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F81B84" w:rsidRDefault="00F81B84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F81B84" w:rsidRDefault="00F81B84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F81B84" w:rsidRDefault="00F81B84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F81B84" w:rsidRPr="005F67CD" w:rsidRDefault="00F81B84" w:rsidP="005F67CD"/>
    <w:sectPr w:rsidR="00F81B84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B84" w:rsidRDefault="00F81B84">
      <w:r>
        <w:separator/>
      </w:r>
    </w:p>
  </w:endnote>
  <w:endnote w:type="continuationSeparator" w:id="0">
    <w:p w:rsidR="00F81B84" w:rsidRDefault="00F81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B84" w:rsidRDefault="00F81B84">
      <w:r>
        <w:separator/>
      </w:r>
    </w:p>
  </w:footnote>
  <w:footnote w:type="continuationSeparator" w:id="0">
    <w:p w:rsidR="00F81B84" w:rsidRDefault="00F81B84">
      <w:r>
        <w:continuationSeparator/>
      </w:r>
    </w:p>
  </w:footnote>
  <w:footnote w:id="1">
    <w:p w:rsidR="00F81B84" w:rsidRDefault="00F81B84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2F26FC"/>
    <w:rsid w:val="00301FB9"/>
    <w:rsid w:val="005729DC"/>
    <w:rsid w:val="005F67CD"/>
    <w:rsid w:val="00637CAD"/>
    <w:rsid w:val="006D60F5"/>
    <w:rsid w:val="00833992"/>
    <w:rsid w:val="0085610F"/>
    <w:rsid w:val="00913A0C"/>
    <w:rsid w:val="009F3BA1"/>
    <w:rsid w:val="00A51D24"/>
    <w:rsid w:val="00AB3C9A"/>
    <w:rsid w:val="00AC4E2D"/>
    <w:rsid w:val="00B62DAD"/>
    <w:rsid w:val="00CE4C1E"/>
    <w:rsid w:val="00E77DA0"/>
    <w:rsid w:val="00E95B14"/>
    <w:rsid w:val="00F00970"/>
    <w:rsid w:val="00F8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91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71919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3</Pages>
  <Words>800</Words>
  <Characters>4561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cp:lastPrinted>2017-02-15T09:47:00Z</cp:lastPrinted>
  <dcterms:created xsi:type="dcterms:W3CDTF">2016-09-05T07:20:00Z</dcterms:created>
  <dcterms:modified xsi:type="dcterms:W3CDTF">2017-04-06T07:01:00Z</dcterms:modified>
</cp:coreProperties>
</file>