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A6C" w:rsidRDefault="00B00A6C" w:rsidP="00B00A6C">
      <w:pPr>
        <w:pStyle w:val="1"/>
        <w:jc w:val="both"/>
      </w:pPr>
    </w:p>
    <w:p w:rsidR="00B00A6C" w:rsidRDefault="00B00A6C">
      <w:pPr>
        <w:pStyle w:val="1"/>
      </w:pPr>
    </w:p>
    <w:p w:rsidR="00B00A6C" w:rsidRPr="005031AB" w:rsidRDefault="00B00A6C" w:rsidP="00B00A6C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031AB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B00A6C" w:rsidRPr="005031AB" w:rsidRDefault="00B00A6C" w:rsidP="00B00A6C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031A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162B60">
        <w:rPr>
          <w:rFonts w:ascii="Times New Roman" w:hAnsi="Times New Roman" w:cs="Times New Roman"/>
          <w:b/>
          <w:bCs/>
          <w:sz w:val="28"/>
          <w:szCs w:val="28"/>
        </w:rPr>
        <w:t>ТРЕТЬЯ</w:t>
      </w:r>
      <w:r w:rsidR="00216266">
        <w:rPr>
          <w:rFonts w:ascii="Times New Roman" w:hAnsi="Times New Roman" w:cs="Times New Roman"/>
          <w:b/>
          <w:bCs/>
          <w:sz w:val="28"/>
          <w:szCs w:val="28"/>
        </w:rPr>
        <w:t xml:space="preserve"> ВНЕОЧЕРЕДНАЯ </w:t>
      </w:r>
      <w:r w:rsidRPr="005031AB">
        <w:rPr>
          <w:rFonts w:ascii="Times New Roman" w:hAnsi="Times New Roman" w:cs="Times New Roman"/>
          <w:b/>
          <w:bCs/>
          <w:sz w:val="28"/>
          <w:szCs w:val="28"/>
        </w:rPr>
        <w:t>СЕССИЯ СОВЕТА ДЕПУТАТОВ</w:t>
      </w:r>
    </w:p>
    <w:p w:rsidR="00B00A6C" w:rsidRPr="005031AB" w:rsidRDefault="00B00A6C" w:rsidP="00B00A6C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031AB">
        <w:rPr>
          <w:rFonts w:ascii="Times New Roman" w:hAnsi="Times New Roman" w:cs="Times New Roman"/>
          <w:b/>
          <w:bCs/>
          <w:sz w:val="28"/>
          <w:szCs w:val="28"/>
        </w:rPr>
        <w:t xml:space="preserve">ИНСАРСКОГО МУНИЦИПАЛЬНОГО РАЙОНА </w:t>
      </w:r>
      <w:r w:rsidR="00B3493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D449D">
        <w:rPr>
          <w:rFonts w:ascii="Times New Roman" w:hAnsi="Times New Roman" w:cs="Times New Roman"/>
          <w:b/>
          <w:bCs/>
          <w:sz w:val="28"/>
          <w:szCs w:val="28"/>
        </w:rPr>
        <w:t>ШЕСТОГО</w:t>
      </w:r>
      <w:r w:rsidR="00B3493C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Pr="005031AB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113DA1" w:rsidRPr="005031AB" w:rsidRDefault="00113DA1" w:rsidP="00B00A6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00A6C" w:rsidRDefault="00B00A6C" w:rsidP="00B00A6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B00A6C" w:rsidRDefault="00B00A6C" w:rsidP="00B00A6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24061" w:rsidRPr="00996172" w:rsidRDefault="00FB3276" w:rsidP="0099617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30.11.2016 г.</w:t>
      </w:r>
      <w:r w:rsidR="00996172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480609">
        <w:rPr>
          <w:rFonts w:ascii="Times New Roman" w:hAnsi="Times New Roman" w:cs="Times New Roman"/>
          <w:sz w:val="28"/>
          <w:szCs w:val="28"/>
        </w:rPr>
        <w:t xml:space="preserve">                       №24</w:t>
      </w:r>
    </w:p>
    <w:p w:rsidR="00B00A6C" w:rsidRPr="00616024" w:rsidRDefault="00B00A6C" w:rsidP="00ED23C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1602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</w:p>
    <w:p w:rsidR="00B00A6C" w:rsidRPr="00616024" w:rsidRDefault="00B00A6C" w:rsidP="00B00A6C">
      <w:pPr>
        <w:rPr>
          <w:rFonts w:ascii="Times New Roman" w:hAnsi="Times New Roman" w:cs="Times New Roman"/>
          <w:sz w:val="28"/>
          <w:szCs w:val="28"/>
        </w:rPr>
      </w:pPr>
    </w:p>
    <w:p w:rsidR="00EA0CDB" w:rsidRDefault="00B00A6C" w:rsidP="00B00A6C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877DCA">
        <w:rPr>
          <w:rFonts w:ascii="Times New Roman" w:hAnsi="Times New Roman" w:cs="Times New Roman"/>
          <w:sz w:val="28"/>
          <w:szCs w:val="28"/>
        </w:rPr>
        <w:t>О</w:t>
      </w:r>
      <w:r w:rsidR="00EA0CDB">
        <w:rPr>
          <w:rFonts w:ascii="Times New Roman" w:hAnsi="Times New Roman" w:cs="Times New Roman"/>
          <w:sz w:val="28"/>
          <w:szCs w:val="28"/>
        </w:rPr>
        <w:t xml:space="preserve"> внесении изменений в решение</w:t>
      </w:r>
    </w:p>
    <w:p w:rsidR="00EA0CDB" w:rsidRDefault="00EA0CDB" w:rsidP="00B00A6C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 районного Совета</w:t>
      </w:r>
    </w:p>
    <w:p w:rsidR="00EA0CDB" w:rsidRDefault="00EA0CDB" w:rsidP="00B00A6C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Депутатов от 25.10. 2005 года №54</w:t>
      </w:r>
    </w:p>
    <w:p w:rsidR="0041078C" w:rsidRDefault="00EA0CDB" w:rsidP="00B00A6C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Об установлении</w:t>
      </w:r>
      <w:r w:rsidR="0041078C">
        <w:rPr>
          <w:rFonts w:ascii="Times New Roman" w:hAnsi="Times New Roman" w:cs="Times New Roman"/>
          <w:sz w:val="28"/>
          <w:szCs w:val="28"/>
        </w:rPr>
        <w:t xml:space="preserve"> единого</w:t>
      </w:r>
      <w:r w:rsidR="00D52A4B">
        <w:rPr>
          <w:rFonts w:ascii="Times New Roman" w:hAnsi="Times New Roman" w:cs="Times New Roman"/>
          <w:sz w:val="28"/>
          <w:szCs w:val="28"/>
        </w:rPr>
        <w:t xml:space="preserve"> налога</w:t>
      </w:r>
    </w:p>
    <w:p w:rsidR="0041078C" w:rsidRDefault="0041078C" w:rsidP="00B00A6C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вмененный</w:t>
      </w:r>
      <w:r w:rsidR="00D52A4B">
        <w:rPr>
          <w:rFonts w:ascii="Times New Roman" w:hAnsi="Times New Roman" w:cs="Times New Roman"/>
          <w:sz w:val="28"/>
          <w:szCs w:val="28"/>
        </w:rPr>
        <w:t xml:space="preserve"> доход для отдельных</w:t>
      </w:r>
    </w:p>
    <w:p w:rsidR="00B00A6C" w:rsidRPr="00616024" w:rsidRDefault="0041078C" w:rsidP="00B00A6C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видов деятельности</w:t>
      </w:r>
      <w:r w:rsidR="00EA0CD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3DA1" w:rsidRDefault="00113DA1" w:rsidP="00B00A6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9362C" w:rsidRDefault="00B00A6C" w:rsidP="001A35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1602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41078C">
        <w:rPr>
          <w:rFonts w:ascii="Times New Roman" w:hAnsi="Times New Roman" w:cs="Times New Roman"/>
          <w:sz w:val="28"/>
          <w:szCs w:val="28"/>
        </w:rPr>
        <w:t>главой 26.3 Налогового Кодекса</w:t>
      </w:r>
      <w:r w:rsidR="00D61F5D">
        <w:rPr>
          <w:rFonts w:ascii="Times New Roman" w:hAnsi="Times New Roman" w:cs="Times New Roman"/>
          <w:sz w:val="28"/>
          <w:szCs w:val="28"/>
        </w:rPr>
        <w:t xml:space="preserve"> </w:t>
      </w:r>
      <w:r w:rsidR="00D61F5D" w:rsidRPr="00616024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D61F5D">
        <w:rPr>
          <w:rFonts w:ascii="Times New Roman" w:hAnsi="Times New Roman" w:cs="Times New Roman"/>
          <w:sz w:val="28"/>
          <w:szCs w:val="28"/>
        </w:rPr>
        <w:t>, Федеральным законом от 22.07.2008 года № 155-ФЗ «О внесении изменений в часть вторую Налогового кодекса Российской Федерации»</w:t>
      </w:r>
      <w:r w:rsidRPr="00616024">
        <w:rPr>
          <w:rFonts w:ascii="Times New Roman" w:hAnsi="Times New Roman" w:cs="Times New Roman"/>
          <w:sz w:val="28"/>
          <w:szCs w:val="28"/>
        </w:rPr>
        <w:t xml:space="preserve"> </w:t>
      </w:r>
      <w:r w:rsidR="0089362C">
        <w:rPr>
          <w:rFonts w:ascii="Times New Roman" w:hAnsi="Times New Roman" w:cs="Times New Roman"/>
          <w:sz w:val="28"/>
          <w:szCs w:val="28"/>
        </w:rPr>
        <w:t xml:space="preserve"> </w:t>
      </w:r>
      <w:r w:rsidRPr="006160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Уставом Инсарского муниципального района </w:t>
      </w:r>
      <w:r w:rsidRPr="00616024">
        <w:rPr>
          <w:rFonts w:ascii="Times New Roman" w:hAnsi="Times New Roman" w:cs="Times New Roman"/>
          <w:sz w:val="28"/>
          <w:szCs w:val="28"/>
        </w:rPr>
        <w:t>Совет депутатов Инсарского муниципального района</w:t>
      </w:r>
      <w:r w:rsidR="0089362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9362C" w:rsidRDefault="0089362C" w:rsidP="00B00A6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00A6C" w:rsidRDefault="00B00A6C" w:rsidP="0089362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16024">
        <w:rPr>
          <w:rFonts w:ascii="Times New Roman" w:hAnsi="Times New Roman" w:cs="Times New Roman"/>
          <w:sz w:val="28"/>
          <w:szCs w:val="28"/>
        </w:rPr>
        <w:t xml:space="preserve"> </w:t>
      </w:r>
      <w:r w:rsidR="0089362C">
        <w:rPr>
          <w:rFonts w:ascii="Times New Roman" w:hAnsi="Times New Roman" w:cs="Times New Roman"/>
          <w:sz w:val="28"/>
          <w:szCs w:val="28"/>
        </w:rPr>
        <w:t>РЕШИЛ:</w:t>
      </w:r>
    </w:p>
    <w:p w:rsidR="004409E3" w:rsidRDefault="00EA0CDB" w:rsidP="001A35E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решение Инсаского районного Совета депутатов от 25.10.2005 года №54 « Об установлении единого </w:t>
      </w:r>
      <w:r w:rsidR="00D61F5D">
        <w:rPr>
          <w:rFonts w:ascii="Times New Roman" w:hAnsi="Times New Roman" w:cs="Times New Roman"/>
          <w:sz w:val="28"/>
          <w:szCs w:val="28"/>
        </w:rPr>
        <w:t>налог на вмененный  доход для</w:t>
      </w:r>
      <w:r>
        <w:rPr>
          <w:rFonts w:ascii="Times New Roman" w:hAnsi="Times New Roman" w:cs="Times New Roman"/>
          <w:sz w:val="28"/>
          <w:szCs w:val="28"/>
        </w:rPr>
        <w:t xml:space="preserve"> отдельных</w:t>
      </w:r>
      <w:r w:rsidR="00D61F5D">
        <w:rPr>
          <w:rFonts w:ascii="Times New Roman" w:hAnsi="Times New Roman" w:cs="Times New Roman"/>
          <w:sz w:val="28"/>
          <w:szCs w:val="28"/>
        </w:rPr>
        <w:t xml:space="preserve"> видов  деятельности</w:t>
      </w:r>
      <w:r>
        <w:rPr>
          <w:rFonts w:ascii="Times New Roman" w:hAnsi="Times New Roman" w:cs="Times New Roman"/>
          <w:sz w:val="28"/>
          <w:szCs w:val="28"/>
        </w:rPr>
        <w:t>» ( с изменениями от 24.09.2008 года № 54, 28.04.2009 года №18</w:t>
      </w:r>
      <w:r w:rsidR="00707057">
        <w:rPr>
          <w:rFonts w:ascii="Times New Roman" w:hAnsi="Times New Roman" w:cs="Times New Roman"/>
          <w:sz w:val="28"/>
          <w:szCs w:val="28"/>
        </w:rPr>
        <w:t>) изменения</w:t>
      </w:r>
      <w:r w:rsidR="004409E3">
        <w:rPr>
          <w:rFonts w:ascii="Times New Roman" w:hAnsi="Times New Roman" w:cs="Times New Roman"/>
          <w:sz w:val="28"/>
          <w:szCs w:val="28"/>
        </w:rPr>
        <w:t>:</w:t>
      </w:r>
    </w:p>
    <w:p w:rsidR="004409E3" w:rsidRDefault="004409E3" w:rsidP="001A35E9">
      <w:pPr>
        <w:ind w:left="57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1.1.в пункте 1:</w:t>
      </w:r>
    </w:p>
    <w:p w:rsidR="00707057" w:rsidRDefault="001A35E9" w:rsidP="001A35E9">
      <w:pPr>
        <w:ind w:left="57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09E3">
        <w:rPr>
          <w:rFonts w:ascii="Times New Roman" w:hAnsi="Times New Roman" w:cs="Times New Roman"/>
          <w:sz w:val="28"/>
          <w:szCs w:val="28"/>
        </w:rPr>
        <w:t>слова «К2= К</w:t>
      </w:r>
      <w:r w:rsidR="004409E3" w:rsidRPr="004409E3">
        <w:rPr>
          <w:rFonts w:ascii="Times New Roman" w:hAnsi="Times New Roman" w:cs="Times New Roman"/>
        </w:rPr>
        <w:t>ч.н</w:t>
      </w:r>
      <w:r w:rsidR="004409E3">
        <w:rPr>
          <w:rFonts w:ascii="Times New Roman" w:hAnsi="Times New Roman" w:cs="Times New Roman"/>
          <w:sz w:val="28"/>
          <w:szCs w:val="28"/>
        </w:rPr>
        <w:t>.</w:t>
      </w:r>
      <w:r w:rsidR="000D775D">
        <w:rPr>
          <w:rFonts w:ascii="Times New Roman" w:hAnsi="Times New Roman" w:cs="Times New Roman"/>
          <w:sz w:val="28"/>
          <w:szCs w:val="28"/>
        </w:rPr>
        <w:t xml:space="preserve"> </w:t>
      </w:r>
      <w:r w:rsidR="004409E3">
        <w:rPr>
          <w:rFonts w:ascii="Times New Roman" w:hAnsi="Times New Roman" w:cs="Times New Roman"/>
          <w:sz w:val="28"/>
          <w:szCs w:val="28"/>
        </w:rPr>
        <w:t>х К</w:t>
      </w:r>
      <w:r w:rsidR="004409E3" w:rsidRPr="004409E3">
        <w:rPr>
          <w:rFonts w:ascii="Times New Roman" w:hAnsi="Times New Roman" w:cs="Times New Roman"/>
        </w:rPr>
        <w:t>з.п</w:t>
      </w:r>
      <w:r w:rsidR="004409E3">
        <w:rPr>
          <w:rFonts w:ascii="Times New Roman" w:hAnsi="Times New Roman" w:cs="Times New Roman"/>
          <w:sz w:val="28"/>
          <w:szCs w:val="28"/>
        </w:rPr>
        <w:t xml:space="preserve">. х </w:t>
      </w:r>
      <w:r w:rsidR="000D775D">
        <w:rPr>
          <w:rFonts w:ascii="Times New Roman" w:hAnsi="Times New Roman" w:cs="Times New Roman"/>
          <w:sz w:val="28"/>
          <w:szCs w:val="28"/>
        </w:rPr>
        <w:t xml:space="preserve"> </w:t>
      </w:r>
      <w:r w:rsidR="004409E3">
        <w:rPr>
          <w:rFonts w:ascii="Times New Roman" w:hAnsi="Times New Roman" w:cs="Times New Roman"/>
          <w:sz w:val="28"/>
          <w:szCs w:val="28"/>
        </w:rPr>
        <w:t>К</w:t>
      </w:r>
      <w:r w:rsidR="004409E3" w:rsidRPr="004409E3">
        <w:rPr>
          <w:rFonts w:ascii="Times New Roman" w:hAnsi="Times New Roman" w:cs="Times New Roman"/>
        </w:rPr>
        <w:t>р.р</w:t>
      </w:r>
      <w:r w:rsidR="004409E3">
        <w:rPr>
          <w:rFonts w:ascii="Times New Roman" w:hAnsi="Times New Roman" w:cs="Times New Roman"/>
          <w:sz w:val="28"/>
          <w:szCs w:val="28"/>
        </w:rPr>
        <w:t>.» заменить словами «К2= К</w:t>
      </w:r>
      <w:r w:rsidR="004409E3" w:rsidRPr="004409E3">
        <w:rPr>
          <w:rFonts w:ascii="Times New Roman" w:hAnsi="Times New Roman" w:cs="Times New Roman"/>
        </w:rPr>
        <w:t>ч.н</w:t>
      </w:r>
      <w:r w:rsidR="004409E3">
        <w:rPr>
          <w:rFonts w:ascii="Times New Roman" w:hAnsi="Times New Roman" w:cs="Times New Roman"/>
          <w:sz w:val="28"/>
          <w:szCs w:val="28"/>
        </w:rPr>
        <w:t>.</w:t>
      </w:r>
      <w:r w:rsidR="000D775D">
        <w:rPr>
          <w:rFonts w:ascii="Times New Roman" w:hAnsi="Times New Roman" w:cs="Times New Roman"/>
          <w:sz w:val="28"/>
          <w:szCs w:val="28"/>
        </w:rPr>
        <w:t xml:space="preserve"> </w:t>
      </w:r>
      <w:r w:rsidR="004409E3">
        <w:rPr>
          <w:rFonts w:ascii="Times New Roman" w:hAnsi="Times New Roman" w:cs="Times New Roman"/>
          <w:sz w:val="28"/>
          <w:szCs w:val="28"/>
        </w:rPr>
        <w:t>х К</w:t>
      </w:r>
      <w:r w:rsidR="004409E3" w:rsidRPr="004409E3">
        <w:rPr>
          <w:rFonts w:ascii="Times New Roman" w:hAnsi="Times New Roman" w:cs="Times New Roman"/>
        </w:rPr>
        <w:t>з</w:t>
      </w:r>
      <w:r w:rsidR="004409E3">
        <w:rPr>
          <w:rFonts w:ascii="Times New Roman" w:hAnsi="Times New Roman" w:cs="Times New Roman"/>
          <w:sz w:val="28"/>
          <w:szCs w:val="28"/>
        </w:rPr>
        <w:t>.</w:t>
      </w:r>
      <w:r w:rsidR="004409E3" w:rsidRPr="004409E3">
        <w:rPr>
          <w:rFonts w:ascii="Times New Roman" w:hAnsi="Times New Roman" w:cs="Times New Roman"/>
        </w:rPr>
        <w:t>п</w:t>
      </w:r>
      <w:r w:rsidR="004409E3">
        <w:rPr>
          <w:rFonts w:ascii="Times New Roman" w:hAnsi="Times New Roman" w:cs="Times New Roman"/>
          <w:sz w:val="28"/>
          <w:szCs w:val="28"/>
        </w:rPr>
        <w:t>.»;</w:t>
      </w:r>
    </w:p>
    <w:p w:rsidR="004409E3" w:rsidRDefault="004409E3" w:rsidP="001A35E9">
      <w:pPr>
        <w:ind w:left="57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35E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осле слов «заработной платы» </w:t>
      </w:r>
      <w:r w:rsidR="000D775D">
        <w:rPr>
          <w:rFonts w:ascii="Times New Roman" w:hAnsi="Times New Roman" w:cs="Times New Roman"/>
          <w:sz w:val="28"/>
          <w:szCs w:val="28"/>
        </w:rPr>
        <w:t>исключить</w:t>
      </w:r>
      <w:r>
        <w:rPr>
          <w:rFonts w:ascii="Times New Roman" w:hAnsi="Times New Roman" w:cs="Times New Roman"/>
          <w:sz w:val="28"/>
          <w:szCs w:val="28"/>
        </w:rPr>
        <w:t xml:space="preserve"> слова « К</w:t>
      </w:r>
      <w:r w:rsidRPr="004409E3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409E3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  <w:sz w:val="28"/>
          <w:szCs w:val="28"/>
        </w:rPr>
        <w:t>. – показатель       учитывающий режим работы»;</w:t>
      </w:r>
    </w:p>
    <w:p w:rsidR="00B00A6C" w:rsidRDefault="004409E3" w:rsidP="001A35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1.2. </w:t>
      </w:r>
      <w:r w:rsidR="00707057">
        <w:rPr>
          <w:rFonts w:ascii="Times New Roman" w:hAnsi="Times New Roman" w:cs="Times New Roman"/>
          <w:sz w:val="28"/>
          <w:szCs w:val="28"/>
        </w:rPr>
        <w:t>изложив п.5 в следующей редакции:</w:t>
      </w:r>
    </w:p>
    <w:p w:rsidR="00707057" w:rsidRDefault="00707057" w:rsidP="001A35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« 5. Для целей настоящего решения применяются следующие значения </w:t>
      </w:r>
      <w:r w:rsidR="001A35E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корректирующего коэффициента К2 в зависимости от численности населения </w:t>
      </w:r>
      <w:r w:rsidR="001A3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административно-территориальной единицы»:</w:t>
      </w:r>
    </w:p>
    <w:p w:rsidR="001A35E9" w:rsidRDefault="001A35E9" w:rsidP="00B00A6C">
      <w:pPr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111"/>
        <w:gridCol w:w="1418"/>
        <w:gridCol w:w="1701"/>
        <w:gridCol w:w="1275"/>
        <w:gridCol w:w="1603"/>
      </w:tblGrid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Виды предпринимательской деятельности</w:t>
            </w:r>
          </w:p>
        </w:tc>
        <w:tc>
          <w:tcPr>
            <w:tcW w:w="59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3E5B91">
              <w:rPr>
                <w:rFonts w:ascii="Times New Roman" w:hAnsi="Times New Roman" w:cs="Times New Roman"/>
                <w:color w:val="000000"/>
              </w:rPr>
              <w:t>ч.н</w:t>
            </w:r>
            <w:r w:rsidRPr="003E5B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в зависимости от численности населения административно- территориальной единицы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до 500 человек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от 501 до 2500 человек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от 2501 до 7000 человек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от 7001 до 20000 человек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533BC3" w:rsidRDefault="001A35E9" w:rsidP="00640B84">
            <w:pPr>
              <w:pStyle w:val="aff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3B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Оказание бытовых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Ремонт, окраска и пошив обуви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 xml:space="preserve">Ремонт и пошив швейных </w:t>
            </w:r>
            <w:r w:rsidRPr="003E5B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изделий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Ремонт и пошив меховых и кожаных изделий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Ремонт и техническое обслуживание бытовой радиоэлектронной техники, бытовых машин и бытовых приборов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Химическая чистка и крашение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Ремонт часов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Ремонт и изготовление ювелирных изделий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Услуги фотоателье, фото- и кинолабораторий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Услуги бань и душевых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Услуги парикмахерских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Ритуальные услуги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Другие виды бытовых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533BC3" w:rsidRDefault="001A35E9" w:rsidP="00640B84">
            <w:pPr>
              <w:pStyle w:val="aff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3B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Оказание ветеринарных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Оказание ветеринарных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Оказание услуг по ремонту, техническому обслуживанию и мойке автотранспортных средств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Оказание услуг по ремонту, техническому обслуживанию и мойке автотранспортных средств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533BC3" w:rsidRDefault="001A35E9" w:rsidP="00640B84">
            <w:pPr>
              <w:pStyle w:val="aff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3B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Продовольственные товары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Бытовая техника и оргтехника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Авто- и мототехника, запасные части к ней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Периодические печатные издания, полиграфическая книжная продукция, канцелярские товары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Ювелирные изделия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Мебель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Прочие товары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533B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Розничная торговля, осуществляемая через </w:t>
            </w:r>
            <w:r w:rsidRPr="00533B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объекты стационарной торговой сети, не имеющие торговых залов, и через объекты нестационарной</w:t>
            </w: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3B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торговой сети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Овощи и фрукты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Прочие продовольственные товары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Табачные изделия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Меха и кожа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Канцелярские товары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Сложнобытовая техника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Запасные части и сопутствующие товары к автомобилям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Прочие промышленные товары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Чулочно-носочные, трикотажные изделия, легкая одежда, головные уборы (кроме меховых), брюки, обувь резиновая, валяная, туфли комнатные и дорожные, металлическая, текстильная (нитки, лента) галантерея, товары бытовой химии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Газеты, журналы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Учебно-методическая литература, детские промышленные товары, детское питание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Аудио- и видеокассеты, живые цветы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Разносная торговля, осуществляемая индивидуальными предпринимателями (за исключением торговли подакцизными товарами, лекарственными препаратами, изделиями из драгоценных камней, оружием и патронами к нему, меховыми изделиями и технически сложными товарами бытового назначения)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533BC3" w:rsidRDefault="001A35E9" w:rsidP="00640B84">
            <w:pPr>
              <w:pStyle w:val="aff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3B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Оказание автотранспортных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533BC3" w:rsidRDefault="001A35E9" w:rsidP="00640B84">
            <w:pPr>
              <w:pStyle w:val="aff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3B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Грузовые перевозки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Автотранспорт грузоподъемностью до 5 тонн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Автотранспорт грузоподъемностью от 5 до 8 тонн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Автотранспорт грузоподъемностью свыше 8 тонн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533BC3" w:rsidRDefault="001A35E9" w:rsidP="00640B84">
            <w:pPr>
              <w:pStyle w:val="aff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3B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Пассажирские перевозки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Легковой автотранспорт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Автобусы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Оказание услуг по хранению автотранспортных средств на платных стоянках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533BC3" w:rsidRDefault="001A35E9" w:rsidP="00640B84">
            <w:pPr>
              <w:pStyle w:val="aff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3B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Распространение и (или) размещение наружной рекламы с любым способом нанесения изображения, за исключением наружной рекламы с автоматической сменой изображения, в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социальной наружной рекламы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прочей наружной рекламы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533BC3" w:rsidRDefault="001A35E9" w:rsidP="00640B84">
            <w:pPr>
              <w:pStyle w:val="aff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3B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Распространение и (или) размещение наружной рекламы с автоматической сменой изображения, в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социальной наружной рекламы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прочей наружной рекламы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533BC3" w:rsidRDefault="001A35E9" w:rsidP="00640B84">
            <w:pPr>
              <w:pStyle w:val="aff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3B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Распространение и (или) размещение наружной рекламы посредством электронных табло, в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социальной наружной рекламы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прочей наружной рекламы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533BC3" w:rsidRDefault="001A35E9" w:rsidP="00640B84">
            <w:pPr>
              <w:pStyle w:val="aff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3B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Распространение и (или) размещение рекламы на автобусах любых типов, трамваях, троллейбусах, легковых и грузовых автомобилях, прицепах, полуприцепах и прицепах-роспусках, речных судах, в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социальной рекламы на транспорте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прочей рекламы на транспорте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Оказание услуг по временному размещению и проживанию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Оказание услуг по передаче во временное владение и (или) в пользование торговых мест, расположенных в объектах стационарной торговой сети, не имеющих торговых залов, объектов нестационарной торговой сети (прилавков, палаток, ларьков, контейнеров, боксов и других объектов), а также объектов организации общественного питания, не имеющих зала обслуживания посетителей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Оказание услуг общественного питания, осуществляемых через объекты организации общественного питания с площадью зала обслуживания посетителей не более 150 квадратных метров по каждому объекту организации общественного питания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Оказание услуг общественного питания, осуществляемых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1A35E9" w:rsidRPr="003E5B91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 xml:space="preserve">Оказание услуг по передаче во временное владение и (или) в пользование земельных участков для организации торговых мест в стационарной торговой сети, а также для размещения объектов нестационарной торговой сети (прилавков, палаток, ларьков, контейнеров, боксов и других объектов) и объектов организации общественного питания, не имеющих залов </w:t>
            </w:r>
            <w:r w:rsidRPr="003E5B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обслуживания посетителей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35E9" w:rsidRPr="003E5B91" w:rsidRDefault="001A35E9" w:rsidP="00640B84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B91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:rsidR="001A35E9" w:rsidRPr="003E5B91" w:rsidRDefault="001A35E9" w:rsidP="001A35E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A35E9" w:rsidRDefault="001A35E9" w:rsidP="001A35E9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9 изложить в следующе</w:t>
      </w:r>
      <w:r w:rsidR="00552AC8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1A35E9" w:rsidRDefault="001A35E9" w:rsidP="001A35E9">
      <w:pPr>
        <w:ind w:left="570" w:firstLine="0"/>
        <w:rPr>
          <w:rFonts w:ascii="Times New Roman" w:hAnsi="Times New Roman" w:cs="Times New Roman"/>
          <w:sz w:val="28"/>
          <w:szCs w:val="28"/>
        </w:rPr>
      </w:pPr>
    </w:p>
    <w:tbl>
      <w:tblPr>
        <w:tblStyle w:val="affff3"/>
        <w:tblW w:w="0" w:type="auto"/>
        <w:tblInd w:w="0" w:type="dxa"/>
        <w:tblLook w:val="01E0"/>
      </w:tblPr>
      <w:tblGrid>
        <w:gridCol w:w="7338"/>
        <w:gridCol w:w="2878"/>
      </w:tblGrid>
      <w:tr w:rsidR="001A35E9">
        <w:tc>
          <w:tcPr>
            <w:tcW w:w="7338" w:type="dxa"/>
          </w:tcPr>
          <w:p w:rsidR="001A35E9" w:rsidRDefault="001A35E9" w:rsidP="00640B84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Величина среднемесячной заработной платы на 1 работника </w:t>
            </w:r>
          </w:p>
        </w:tc>
        <w:tc>
          <w:tcPr>
            <w:tcW w:w="2878" w:type="dxa"/>
          </w:tcPr>
          <w:p w:rsidR="001A35E9" w:rsidRDefault="001A35E9" w:rsidP="00640B84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 показателя К</w:t>
            </w:r>
            <w:r w:rsidRPr="00FF21FC">
              <w:rPr>
                <w:rFonts w:ascii="Times New Roman" w:hAnsi="Times New Roman" w:cs="Times New Roman"/>
              </w:rPr>
              <w:t>з.п.</w:t>
            </w:r>
          </w:p>
        </w:tc>
      </w:tr>
      <w:tr w:rsidR="001A35E9">
        <w:tc>
          <w:tcPr>
            <w:tcW w:w="7338" w:type="dxa"/>
          </w:tcPr>
          <w:p w:rsidR="001A35E9" w:rsidRDefault="001A35E9" w:rsidP="00640B84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10 000 и менее</w:t>
            </w:r>
          </w:p>
        </w:tc>
        <w:tc>
          <w:tcPr>
            <w:tcW w:w="2878" w:type="dxa"/>
          </w:tcPr>
          <w:p w:rsidR="001A35E9" w:rsidRDefault="001A35E9" w:rsidP="00640B84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1A35E9">
        <w:tc>
          <w:tcPr>
            <w:tcW w:w="7338" w:type="dxa"/>
          </w:tcPr>
          <w:p w:rsidR="001A35E9" w:rsidRDefault="001A35E9" w:rsidP="00640B84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10 001 до 1</w:t>
            </w:r>
            <w:r w:rsidR="00FF71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000 (включительно)</w:t>
            </w:r>
          </w:p>
        </w:tc>
        <w:tc>
          <w:tcPr>
            <w:tcW w:w="2878" w:type="dxa"/>
          </w:tcPr>
          <w:p w:rsidR="001A35E9" w:rsidRDefault="001A35E9" w:rsidP="00640B84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</w:tr>
      <w:tr w:rsidR="001A35E9">
        <w:tc>
          <w:tcPr>
            <w:tcW w:w="7338" w:type="dxa"/>
          </w:tcPr>
          <w:p w:rsidR="001A35E9" w:rsidRDefault="001A35E9" w:rsidP="00640B84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Более 1</w:t>
            </w:r>
            <w:r w:rsidR="00FF71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000</w:t>
            </w:r>
          </w:p>
        </w:tc>
        <w:tc>
          <w:tcPr>
            <w:tcW w:w="2878" w:type="dxa"/>
          </w:tcPr>
          <w:p w:rsidR="001A35E9" w:rsidRDefault="001A35E9" w:rsidP="00640B84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</w:tbl>
    <w:p w:rsidR="001A35E9" w:rsidRDefault="001A35E9" w:rsidP="001A35E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A35E9" w:rsidRDefault="001A35E9" w:rsidP="001A35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1.4. пункт 10 признать утратившим силу.</w:t>
      </w:r>
    </w:p>
    <w:p w:rsidR="00B00A6C" w:rsidRPr="00616024" w:rsidRDefault="00B00A6C" w:rsidP="00B00A6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A35E9">
        <w:rPr>
          <w:rFonts w:ascii="Times New Roman" w:hAnsi="Times New Roman" w:cs="Times New Roman"/>
          <w:sz w:val="28"/>
          <w:szCs w:val="28"/>
        </w:rPr>
        <w:t>2</w:t>
      </w:r>
      <w:r w:rsidRPr="0061602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6024">
        <w:rPr>
          <w:rFonts w:ascii="Times New Roman" w:hAnsi="Times New Roman" w:cs="Times New Roman"/>
          <w:sz w:val="28"/>
          <w:szCs w:val="28"/>
        </w:rPr>
        <w:t>Настоящее решение вступает в</w:t>
      </w:r>
      <w:r w:rsidR="006A7F78">
        <w:rPr>
          <w:rFonts w:ascii="Times New Roman" w:hAnsi="Times New Roman" w:cs="Times New Roman"/>
          <w:sz w:val="28"/>
          <w:szCs w:val="28"/>
        </w:rPr>
        <w:t xml:space="preserve"> </w:t>
      </w:r>
      <w:r w:rsidRPr="00616024">
        <w:rPr>
          <w:rFonts w:ascii="Times New Roman" w:hAnsi="Times New Roman" w:cs="Times New Roman"/>
          <w:sz w:val="28"/>
          <w:szCs w:val="28"/>
        </w:rPr>
        <w:t>силу</w:t>
      </w:r>
      <w:r w:rsidR="00FF718B">
        <w:rPr>
          <w:rFonts w:ascii="Times New Roman" w:hAnsi="Times New Roman" w:cs="Times New Roman"/>
          <w:sz w:val="28"/>
          <w:szCs w:val="28"/>
        </w:rPr>
        <w:t xml:space="preserve"> с 1 января 2017 года, но не ранее, чем по истечении одного месяца</w:t>
      </w:r>
      <w:r w:rsidR="0089362C">
        <w:rPr>
          <w:rFonts w:ascii="Times New Roman" w:hAnsi="Times New Roman" w:cs="Times New Roman"/>
          <w:sz w:val="28"/>
          <w:szCs w:val="28"/>
        </w:rPr>
        <w:t xml:space="preserve"> со дня</w:t>
      </w:r>
      <w:r w:rsidRPr="00616024">
        <w:rPr>
          <w:rFonts w:ascii="Times New Roman" w:hAnsi="Times New Roman" w:cs="Times New Roman"/>
          <w:sz w:val="28"/>
          <w:szCs w:val="28"/>
        </w:rPr>
        <w:t xml:space="preserve"> </w:t>
      </w:r>
      <w:r w:rsidR="0089362C">
        <w:rPr>
          <w:rFonts w:ascii="Times New Roman" w:hAnsi="Times New Roman" w:cs="Times New Roman"/>
          <w:sz w:val="28"/>
          <w:szCs w:val="28"/>
        </w:rPr>
        <w:t>его официального</w:t>
      </w:r>
      <w:r w:rsidRPr="00616024">
        <w:rPr>
          <w:rFonts w:ascii="Times New Roman" w:hAnsi="Times New Roman" w:cs="Times New Roman"/>
          <w:sz w:val="28"/>
          <w:szCs w:val="28"/>
        </w:rPr>
        <w:t xml:space="preserve"> опубликовани</w:t>
      </w:r>
      <w:r w:rsidR="0089362C">
        <w:rPr>
          <w:rFonts w:ascii="Times New Roman" w:hAnsi="Times New Roman" w:cs="Times New Roman"/>
          <w:sz w:val="28"/>
          <w:szCs w:val="28"/>
        </w:rPr>
        <w:t>я</w:t>
      </w:r>
      <w:r w:rsidRPr="00616024">
        <w:rPr>
          <w:rFonts w:ascii="Times New Roman" w:hAnsi="Times New Roman" w:cs="Times New Roman"/>
          <w:sz w:val="28"/>
          <w:szCs w:val="28"/>
        </w:rPr>
        <w:t>.</w:t>
      </w:r>
    </w:p>
    <w:p w:rsidR="00B00A6C" w:rsidRDefault="00B00A6C" w:rsidP="00B00A6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13DA1" w:rsidRDefault="00113DA1" w:rsidP="00B00A6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13DA1" w:rsidRDefault="00113DA1" w:rsidP="00B00A6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13DA1" w:rsidRPr="00616024" w:rsidRDefault="00113DA1" w:rsidP="00B00A6C">
      <w:pPr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4820"/>
        <w:gridCol w:w="5179"/>
      </w:tblGrid>
      <w:tr w:rsidR="00B00A6C" w:rsidRPr="00616024">
        <w:tblPrEx>
          <w:tblCellMar>
            <w:top w:w="0" w:type="dxa"/>
            <w:bottom w:w="0" w:type="dxa"/>
          </w:tblCellMar>
        </w:tblPrEx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758E" w:rsidRPr="009A758E" w:rsidRDefault="009A758E" w:rsidP="009A758E">
            <w:pPr>
              <w:pStyle w:val="af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</w:t>
            </w:r>
          </w:p>
          <w:p w:rsidR="009A758E" w:rsidRDefault="009A758E" w:rsidP="009A758E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A758E">
              <w:rPr>
                <w:rFonts w:ascii="Times New Roman" w:hAnsi="Times New Roman" w:cs="Times New Roman"/>
                <w:sz w:val="28"/>
                <w:szCs w:val="28"/>
              </w:rPr>
              <w:t xml:space="preserve">Инсарского муниципального  </w:t>
            </w:r>
          </w:p>
          <w:p w:rsidR="009A758E" w:rsidRPr="009A758E" w:rsidRDefault="009A758E" w:rsidP="009A758E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9A758E" w:rsidRPr="009A758E" w:rsidRDefault="009A758E" w:rsidP="009A758E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A758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</w:p>
          <w:p w:rsidR="0041078C" w:rsidRPr="00616024" w:rsidRDefault="009A758E" w:rsidP="009A758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Пронин</w:t>
            </w:r>
          </w:p>
        </w:tc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0A6C" w:rsidRPr="009A758E" w:rsidRDefault="009A758E" w:rsidP="009A758E">
            <w:pPr>
              <w:pStyle w:val="af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9A758E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9A758E" w:rsidRDefault="009A758E" w:rsidP="009A758E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A758E">
              <w:rPr>
                <w:rFonts w:ascii="Times New Roman" w:hAnsi="Times New Roman" w:cs="Times New Roman"/>
                <w:sz w:val="28"/>
                <w:szCs w:val="28"/>
              </w:rPr>
              <w:t xml:space="preserve">            Инсарского муниципального  </w:t>
            </w:r>
          </w:p>
          <w:p w:rsidR="009A758E" w:rsidRPr="009A758E" w:rsidRDefault="009A758E" w:rsidP="009A758E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района</w:t>
            </w:r>
          </w:p>
          <w:p w:rsidR="009A758E" w:rsidRPr="009A758E" w:rsidRDefault="009A758E" w:rsidP="009A758E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A758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</w:p>
          <w:p w:rsidR="009A758E" w:rsidRPr="009A758E" w:rsidRDefault="00477E29" w:rsidP="009A758E">
            <w:pPr>
              <w:jc w:val="left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75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758E" w:rsidRPr="009A758E">
              <w:rPr>
                <w:rFonts w:ascii="Times New Roman" w:hAnsi="Times New Roman" w:cs="Times New Roman"/>
                <w:sz w:val="28"/>
                <w:szCs w:val="28"/>
              </w:rPr>
              <w:t>И.М. Торопов</w:t>
            </w:r>
          </w:p>
        </w:tc>
      </w:tr>
    </w:tbl>
    <w:p w:rsidR="00FB1192" w:rsidRDefault="00FB1192" w:rsidP="006A7F78">
      <w:pPr>
        <w:ind w:firstLine="0"/>
        <w:rPr>
          <w:rFonts w:ascii="Times New Roman" w:hAnsi="Times New Roman" w:cs="Times New Roman"/>
        </w:rPr>
      </w:pPr>
    </w:p>
    <w:p w:rsidR="00113DA1" w:rsidRDefault="00113DA1" w:rsidP="006A7F78">
      <w:pPr>
        <w:ind w:firstLine="0"/>
        <w:rPr>
          <w:rFonts w:ascii="Times New Roman" w:hAnsi="Times New Roman" w:cs="Times New Roman"/>
        </w:rPr>
      </w:pPr>
    </w:p>
    <w:p w:rsidR="00113DA1" w:rsidRDefault="00113DA1" w:rsidP="006A7F78">
      <w:pPr>
        <w:ind w:firstLine="0"/>
        <w:rPr>
          <w:rFonts w:ascii="Times New Roman" w:hAnsi="Times New Roman" w:cs="Times New Roman"/>
        </w:rPr>
      </w:pPr>
    </w:p>
    <w:p w:rsidR="00113DA1" w:rsidRDefault="00113DA1" w:rsidP="006A7F78">
      <w:pPr>
        <w:ind w:firstLine="0"/>
        <w:rPr>
          <w:rFonts w:ascii="Times New Roman" w:hAnsi="Times New Roman" w:cs="Times New Roman"/>
        </w:rPr>
      </w:pPr>
    </w:p>
    <w:p w:rsidR="00113DA1" w:rsidRPr="00F444D1" w:rsidRDefault="00113DA1" w:rsidP="006A7F78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</w:t>
      </w:r>
    </w:p>
    <w:p w:rsidR="00FB1192" w:rsidRDefault="00786C05" w:rsidP="006A7F78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А.П.Синичкин</w:t>
      </w:r>
    </w:p>
    <w:p w:rsidR="00113DA1" w:rsidRDefault="00113DA1" w:rsidP="006A7F78">
      <w:pPr>
        <w:ind w:firstLine="0"/>
        <w:rPr>
          <w:rFonts w:ascii="Times New Roman" w:hAnsi="Times New Roman" w:cs="Times New Roman"/>
        </w:rPr>
      </w:pPr>
    </w:p>
    <w:p w:rsidR="00113DA1" w:rsidRDefault="00113DA1" w:rsidP="006A7F78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Согласовано</w:t>
      </w:r>
    </w:p>
    <w:p w:rsidR="00113DA1" w:rsidRDefault="00113DA1" w:rsidP="006A7F78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Г.В. Красникова</w:t>
      </w:r>
    </w:p>
    <w:p w:rsidR="00113DA1" w:rsidRDefault="00113DA1" w:rsidP="006A7F78">
      <w:pPr>
        <w:ind w:firstLine="0"/>
        <w:rPr>
          <w:rFonts w:ascii="Times New Roman" w:hAnsi="Times New Roman" w:cs="Times New Roman"/>
        </w:rPr>
      </w:pPr>
    </w:p>
    <w:p w:rsidR="00113DA1" w:rsidRDefault="00113DA1" w:rsidP="006A7F78">
      <w:pPr>
        <w:ind w:firstLine="0"/>
        <w:rPr>
          <w:rFonts w:ascii="Times New Roman" w:hAnsi="Times New Roman" w:cs="Times New Roman"/>
        </w:rPr>
      </w:pPr>
    </w:p>
    <w:p w:rsidR="00113DA1" w:rsidRDefault="00113DA1" w:rsidP="006A7F78">
      <w:pPr>
        <w:ind w:firstLine="0"/>
        <w:rPr>
          <w:rFonts w:ascii="Times New Roman" w:hAnsi="Times New Roman" w:cs="Times New Roman"/>
        </w:rPr>
      </w:pPr>
    </w:p>
    <w:p w:rsidR="00113DA1" w:rsidRDefault="00113DA1" w:rsidP="006A7F78">
      <w:pPr>
        <w:ind w:firstLine="0"/>
        <w:rPr>
          <w:rFonts w:ascii="Times New Roman" w:hAnsi="Times New Roman" w:cs="Times New Roman"/>
        </w:rPr>
      </w:pPr>
    </w:p>
    <w:p w:rsidR="00113DA1" w:rsidRDefault="00113DA1" w:rsidP="006A7F78">
      <w:pPr>
        <w:ind w:firstLine="0"/>
        <w:rPr>
          <w:rFonts w:ascii="Times New Roman" w:hAnsi="Times New Roman" w:cs="Times New Roman"/>
        </w:rPr>
      </w:pPr>
    </w:p>
    <w:p w:rsidR="00113DA1" w:rsidRDefault="00113DA1" w:rsidP="006A7F78">
      <w:pPr>
        <w:ind w:firstLine="0"/>
        <w:rPr>
          <w:rFonts w:ascii="Times New Roman" w:hAnsi="Times New Roman" w:cs="Times New Roman"/>
        </w:rPr>
      </w:pPr>
    </w:p>
    <w:p w:rsidR="00113DA1" w:rsidRDefault="00113DA1" w:rsidP="006A7F78">
      <w:pPr>
        <w:ind w:firstLine="0"/>
        <w:rPr>
          <w:rFonts w:ascii="Times New Roman" w:hAnsi="Times New Roman" w:cs="Times New Roman"/>
        </w:rPr>
      </w:pPr>
    </w:p>
    <w:p w:rsidR="00113DA1" w:rsidRDefault="00113DA1" w:rsidP="006A7F78">
      <w:pPr>
        <w:ind w:firstLine="0"/>
        <w:rPr>
          <w:rFonts w:ascii="Times New Roman" w:hAnsi="Times New Roman" w:cs="Times New Roman"/>
        </w:rPr>
      </w:pPr>
    </w:p>
    <w:p w:rsidR="00113DA1" w:rsidRDefault="00113DA1" w:rsidP="006A7F78">
      <w:pPr>
        <w:ind w:firstLine="0"/>
        <w:rPr>
          <w:rFonts w:ascii="Times New Roman" w:hAnsi="Times New Roman" w:cs="Times New Roman"/>
        </w:rPr>
      </w:pPr>
    </w:p>
    <w:p w:rsidR="00113DA1" w:rsidRDefault="00113DA1" w:rsidP="006A7F78">
      <w:pPr>
        <w:ind w:firstLine="0"/>
        <w:rPr>
          <w:rFonts w:ascii="Times New Roman" w:hAnsi="Times New Roman" w:cs="Times New Roman"/>
        </w:rPr>
      </w:pPr>
    </w:p>
    <w:p w:rsidR="00113DA1" w:rsidRDefault="00113DA1" w:rsidP="006A7F78">
      <w:pPr>
        <w:ind w:firstLine="0"/>
        <w:rPr>
          <w:rFonts w:ascii="Times New Roman" w:hAnsi="Times New Roman" w:cs="Times New Roman"/>
        </w:rPr>
      </w:pPr>
    </w:p>
    <w:p w:rsidR="00887B5A" w:rsidRDefault="00887B5A" w:rsidP="007C3AA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sectPr w:rsidR="00887B5A" w:rsidSect="001C5CDE">
      <w:pgSz w:w="11900" w:h="16800"/>
      <w:pgMar w:top="426" w:right="800" w:bottom="993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92FC4"/>
    <w:multiLevelType w:val="hybridMultilevel"/>
    <w:tmpl w:val="29EA7B82"/>
    <w:lvl w:ilvl="0" w:tplc="BF9C6766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  <w:lvl w:ilvl="1" w:tplc="26366F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7F471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81872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40822D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05CC1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85A446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08AE99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3908D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B00A6C"/>
    <w:rsid w:val="00044A29"/>
    <w:rsid w:val="00072EC4"/>
    <w:rsid w:val="00091864"/>
    <w:rsid w:val="000B6296"/>
    <w:rsid w:val="000C70AF"/>
    <w:rsid w:val="000D775D"/>
    <w:rsid w:val="000E0438"/>
    <w:rsid w:val="00113DA1"/>
    <w:rsid w:val="001245D3"/>
    <w:rsid w:val="00131EE6"/>
    <w:rsid w:val="00162B60"/>
    <w:rsid w:val="001977C9"/>
    <w:rsid w:val="001A35E9"/>
    <w:rsid w:val="001A3D82"/>
    <w:rsid w:val="001C3DE5"/>
    <w:rsid w:val="001C5CDE"/>
    <w:rsid w:val="001D459A"/>
    <w:rsid w:val="001D6A35"/>
    <w:rsid w:val="00216266"/>
    <w:rsid w:val="00242948"/>
    <w:rsid w:val="002602C2"/>
    <w:rsid w:val="002E500E"/>
    <w:rsid w:val="00351FA8"/>
    <w:rsid w:val="00352652"/>
    <w:rsid w:val="0037584D"/>
    <w:rsid w:val="003C74E2"/>
    <w:rsid w:val="003E5B91"/>
    <w:rsid w:val="0041078C"/>
    <w:rsid w:val="00421A37"/>
    <w:rsid w:val="00434C5B"/>
    <w:rsid w:val="004409E3"/>
    <w:rsid w:val="00451413"/>
    <w:rsid w:val="00460135"/>
    <w:rsid w:val="00462F4A"/>
    <w:rsid w:val="00477E29"/>
    <w:rsid w:val="00480609"/>
    <w:rsid w:val="00483762"/>
    <w:rsid w:val="00484F44"/>
    <w:rsid w:val="004A549A"/>
    <w:rsid w:val="004F2982"/>
    <w:rsid w:val="005031AB"/>
    <w:rsid w:val="00527B9C"/>
    <w:rsid w:val="00533BC3"/>
    <w:rsid w:val="00534A56"/>
    <w:rsid w:val="00552AC8"/>
    <w:rsid w:val="005539DF"/>
    <w:rsid w:val="005823F2"/>
    <w:rsid w:val="00616024"/>
    <w:rsid w:val="00623695"/>
    <w:rsid w:val="00633C9A"/>
    <w:rsid w:val="00640B84"/>
    <w:rsid w:val="00692B28"/>
    <w:rsid w:val="006A7F78"/>
    <w:rsid w:val="00702208"/>
    <w:rsid w:val="00706D4E"/>
    <w:rsid w:val="00707057"/>
    <w:rsid w:val="00735F7E"/>
    <w:rsid w:val="00780B96"/>
    <w:rsid w:val="00786C05"/>
    <w:rsid w:val="00790D1B"/>
    <w:rsid w:val="007C3AA2"/>
    <w:rsid w:val="007F0555"/>
    <w:rsid w:val="00824061"/>
    <w:rsid w:val="00827F36"/>
    <w:rsid w:val="00876C0A"/>
    <w:rsid w:val="00877DCA"/>
    <w:rsid w:val="0088055F"/>
    <w:rsid w:val="00887B5A"/>
    <w:rsid w:val="0089362C"/>
    <w:rsid w:val="008B5363"/>
    <w:rsid w:val="00996172"/>
    <w:rsid w:val="009A758E"/>
    <w:rsid w:val="009D449D"/>
    <w:rsid w:val="009E2A0A"/>
    <w:rsid w:val="00A03914"/>
    <w:rsid w:val="00A30A93"/>
    <w:rsid w:val="00A378CB"/>
    <w:rsid w:val="00A54600"/>
    <w:rsid w:val="00A85F6F"/>
    <w:rsid w:val="00AB7428"/>
    <w:rsid w:val="00B00A6C"/>
    <w:rsid w:val="00B254F4"/>
    <w:rsid w:val="00B3493C"/>
    <w:rsid w:val="00B3605B"/>
    <w:rsid w:val="00BB02A0"/>
    <w:rsid w:val="00BB3B54"/>
    <w:rsid w:val="00BD4675"/>
    <w:rsid w:val="00BF518C"/>
    <w:rsid w:val="00C976A3"/>
    <w:rsid w:val="00D32056"/>
    <w:rsid w:val="00D36B8B"/>
    <w:rsid w:val="00D52A4B"/>
    <w:rsid w:val="00D5460D"/>
    <w:rsid w:val="00D61F5D"/>
    <w:rsid w:val="00D83819"/>
    <w:rsid w:val="00DB219B"/>
    <w:rsid w:val="00DF1468"/>
    <w:rsid w:val="00DF2464"/>
    <w:rsid w:val="00E46C83"/>
    <w:rsid w:val="00E53F0E"/>
    <w:rsid w:val="00E56BD8"/>
    <w:rsid w:val="00E61D83"/>
    <w:rsid w:val="00EA0CDB"/>
    <w:rsid w:val="00EC568A"/>
    <w:rsid w:val="00ED23CD"/>
    <w:rsid w:val="00EF7523"/>
    <w:rsid w:val="00F227A0"/>
    <w:rsid w:val="00F348DA"/>
    <w:rsid w:val="00F4366F"/>
    <w:rsid w:val="00F43F48"/>
    <w:rsid w:val="00F444D1"/>
    <w:rsid w:val="00F5073D"/>
    <w:rsid w:val="00F63618"/>
    <w:rsid w:val="00F94271"/>
    <w:rsid w:val="00FA7964"/>
    <w:rsid w:val="00FB1192"/>
    <w:rsid w:val="00FB3276"/>
    <w:rsid w:val="00FC10CE"/>
    <w:rsid w:val="00FF21FC"/>
    <w:rsid w:val="00FF3C0A"/>
    <w:rsid w:val="00FF7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auto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D4D0C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rFonts w:cs="Times New Roman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rFonts w:cs="Times New Roman"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rsid w:val="00F4366F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E46C8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s1">
    <w:name w:val="s_1"/>
    <w:basedOn w:val="a"/>
    <w:uiPriority w:val="99"/>
    <w:rsid w:val="004107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character" w:customStyle="1" w:styleId="apple-converted-space">
    <w:name w:val="apple-converted-space"/>
    <w:basedOn w:val="a0"/>
    <w:uiPriority w:val="99"/>
    <w:rsid w:val="0041078C"/>
    <w:rPr>
      <w:rFonts w:cs="Times New Roman"/>
    </w:rPr>
  </w:style>
  <w:style w:type="character" w:styleId="affff2">
    <w:name w:val="Hyperlink"/>
    <w:basedOn w:val="a0"/>
    <w:uiPriority w:val="99"/>
    <w:rsid w:val="0041078C"/>
    <w:rPr>
      <w:rFonts w:cs="Times New Roman"/>
      <w:color w:val="0000FF"/>
      <w:u w:val="single"/>
    </w:rPr>
  </w:style>
  <w:style w:type="table" w:styleId="affff3">
    <w:name w:val="Table Grid"/>
    <w:basedOn w:val="a1"/>
    <w:uiPriority w:val="99"/>
    <w:rsid w:val="00887B5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537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1171</Words>
  <Characters>6679</Characters>
  <Application>Microsoft Office Word</Application>
  <DocSecurity>0</DocSecurity>
  <Lines>55</Lines>
  <Paragraphs>15</Paragraphs>
  <ScaleCrop>false</ScaleCrop>
  <Company>НПП "Гарант-Сервис"</Company>
  <LinksUpToDate>false</LinksUpToDate>
  <CharactersWithSpaces>7835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2016-11-30T10:39:00Z</cp:lastPrinted>
  <dcterms:created xsi:type="dcterms:W3CDTF">2017-02-07T12:00:00Z</dcterms:created>
  <dcterms:modified xsi:type="dcterms:W3CDTF">2017-02-07T12:00:00Z</dcterms:modified>
</cp:coreProperties>
</file>