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E72" w:rsidRPr="00E116A3" w:rsidRDefault="0039667E" w:rsidP="00A73E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73E72" w:rsidRPr="00E116A3">
        <w:rPr>
          <w:rFonts w:ascii="Times New Roman" w:hAnsi="Times New Roman" w:cs="Times New Roman"/>
          <w:b/>
          <w:sz w:val="28"/>
          <w:szCs w:val="28"/>
        </w:rPr>
        <w:t>РОТОКОЛ № 1</w:t>
      </w:r>
    </w:p>
    <w:p w:rsidR="00A73E72" w:rsidRPr="00E116A3" w:rsidRDefault="00A73E72" w:rsidP="00A73E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E72" w:rsidRPr="00E116A3" w:rsidRDefault="00A73E72" w:rsidP="00A73E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заседания комиссии по  проведению  аукционов по  продаже  земельных  участков, находящихся в государственной или мун</w:t>
      </w:r>
      <w:bookmarkStart w:id="0" w:name="_GoBack"/>
      <w:bookmarkEnd w:id="0"/>
      <w:r w:rsidRPr="00E116A3">
        <w:rPr>
          <w:rFonts w:ascii="Times New Roman" w:hAnsi="Times New Roman" w:cs="Times New Roman"/>
          <w:b/>
          <w:sz w:val="28"/>
          <w:szCs w:val="28"/>
        </w:rPr>
        <w:t>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</w:t>
      </w:r>
    </w:p>
    <w:p w:rsidR="00A73E72" w:rsidRDefault="00A73E72" w:rsidP="00A73E72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A73E72" w:rsidRPr="00476BBF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01 марта</w:t>
      </w:r>
      <w:r w:rsidRPr="00476BBF">
        <w:rPr>
          <w:rFonts w:ascii="Times New Roman" w:hAnsi="Times New Roman" w:cs="Times New Roman"/>
          <w:sz w:val="24"/>
          <w:szCs w:val="28"/>
        </w:rPr>
        <w:t xml:space="preserve"> 201</w:t>
      </w:r>
      <w:r>
        <w:rPr>
          <w:rFonts w:ascii="Times New Roman" w:hAnsi="Times New Roman" w:cs="Times New Roman"/>
          <w:sz w:val="24"/>
          <w:szCs w:val="28"/>
        </w:rPr>
        <w:t>7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09:00 час.</w:t>
      </w:r>
    </w:p>
    <w:p w:rsidR="00A73E72" w:rsidRPr="00476BBF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</w:p>
    <w:p w:rsidR="00A73E72" w:rsidRPr="00476BBF" w:rsidRDefault="00A73E72" w:rsidP="00A73E72">
      <w:pPr>
        <w:tabs>
          <w:tab w:val="left" w:pos="6800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A73E72" w:rsidRPr="00476BBF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 xml:space="preserve">(здание администрации Инсарского           </w:t>
      </w:r>
      <w:proofErr w:type="gramEnd"/>
    </w:p>
    <w:p w:rsidR="00A73E72" w:rsidRPr="00476BBF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73E72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A73E72" w:rsidRPr="00E116A3" w:rsidRDefault="00A73E72" w:rsidP="00A73E72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5EB6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A73E72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5DF8">
        <w:rPr>
          <w:rFonts w:ascii="Times New Roman" w:hAnsi="Times New Roman" w:cs="Times New Roman"/>
          <w:sz w:val="28"/>
          <w:szCs w:val="28"/>
        </w:rPr>
        <w:t>Спирин А.А.   -   заместитель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DF8">
        <w:rPr>
          <w:rFonts w:ascii="Times New Roman" w:hAnsi="Times New Roman" w:cs="Times New Roman"/>
          <w:sz w:val="28"/>
          <w:szCs w:val="28"/>
        </w:rPr>
        <w:t>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A73E72" w:rsidRPr="00F636AF" w:rsidRDefault="00A73E72" w:rsidP="00A73E72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Киреева В.Н.</w:t>
      </w:r>
      <w:r w:rsidRPr="00F636A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24D56">
        <w:rPr>
          <w:rFonts w:ascii="Times New Roman" w:hAnsi="Times New Roman" w:cs="Times New Roman"/>
          <w:sz w:val="28"/>
          <w:szCs w:val="28"/>
        </w:rPr>
        <w:t>аведующая отделом по управлению  муниципальным имуществом</w:t>
      </w:r>
      <w:r>
        <w:rPr>
          <w:rFonts w:ascii="Times New Roman" w:hAnsi="Times New Roman" w:cs="Times New Roman"/>
          <w:sz w:val="28"/>
          <w:szCs w:val="28"/>
        </w:rPr>
        <w:t xml:space="preserve"> и земельных отношений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экономического управления администрации 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A73E72" w:rsidRDefault="00A73E72" w:rsidP="00A73E72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636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Капкаева Н.В.</w:t>
      </w:r>
      <w:r w:rsidRPr="00F636AF">
        <w:rPr>
          <w:rFonts w:ascii="Times New Roman" w:hAnsi="Times New Roman" w:cs="Times New Roman"/>
          <w:sz w:val="28"/>
          <w:szCs w:val="28"/>
        </w:rPr>
        <w:t xml:space="preserve"> – главный специалист отдела по управлению муниципальным  имуществом и земельных отношений экономического управления администрации И</w:t>
      </w:r>
      <w:r>
        <w:rPr>
          <w:rFonts w:ascii="Times New Roman" w:hAnsi="Times New Roman" w:cs="Times New Roman"/>
          <w:sz w:val="28"/>
          <w:szCs w:val="28"/>
        </w:rPr>
        <w:t>нсарского муниципального района, секретарь комиссии;</w:t>
      </w:r>
    </w:p>
    <w:p w:rsidR="00A73E72" w:rsidRDefault="00A73E72" w:rsidP="00A73E72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Ларина Т.Н. – начальник организационно-правового управления </w:t>
      </w:r>
      <w:r w:rsidRPr="00427597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3E72" w:rsidRDefault="00A73E72" w:rsidP="00A73E72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Акимов А.В. – начальник отдела архитектуры, строительства и ЖКХ </w:t>
      </w:r>
      <w:r w:rsidRPr="00427597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3E72" w:rsidRDefault="00A73E72" w:rsidP="00A73E72">
      <w:pPr>
        <w:tabs>
          <w:tab w:val="center" w:pos="5102"/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– главный специалист отдела доходов Финансового управления </w:t>
      </w:r>
      <w:r w:rsidRPr="00427597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3E72" w:rsidRDefault="00A73E72" w:rsidP="00A73E72">
      <w:pPr>
        <w:tabs>
          <w:tab w:val="left" w:pos="680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E72" w:rsidRPr="00F4016C" w:rsidRDefault="00A73E72" w:rsidP="00A73E72">
      <w:pPr>
        <w:tabs>
          <w:tab w:val="left" w:pos="6800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4016C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73E72" w:rsidRPr="00894B9D" w:rsidRDefault="00A73E72" w:rsidP="00A73E7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B6D">
        <w:rPr>
          <w:rFonts w:ascii="Times New Roman" w:hAnsi="Times New Roman" w:cs="Times New Roman"/>
          <w:sz w:val="28"/>
          <w:szCs w:val="28"/>
        </w:rPr>
        <w:t>Рассмотрение поступивших заявок и признание  претендентов  участниками в  аукционе по продаже права на заключение договор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B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купли-продажи:</w:t>
      </w:r>
    </w:p>
    <w:p w:rsidR="00A73E72" w:rsidRPr="001C3B59" w:rsidRDefault="00A73E72" w:rsidP="00A73E72">
      <w:pPr>
        <w:pStyle w:val="a3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B9D">
        <w:rPr>
          <w:rFonts w:ascii="Times New Roman" w:hAnsi="Times New Roman" w:cs="Times New Roman"/>
          <w:b/>
          <w:sz w:val="28"/>
          <w:szCs w:val="28"/>
        </w:rPr>
        <w:t>Лот №1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644EE3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644EE3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644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3B59">
        <w:rPr>
          <w:rFonts w:ascii="Times New Roman" w:hAnsi="Times New Roman" w:cs="Times New Roman"/>
          <w:sz w:val="28"/>
          <w:szCs w:val="28"/>
        </w:rPr>
        <w:t>с кадастровым номером 13:09:03</w:t>
      </w:r>
      <w:r>
        <w:rPr>
          <w:rFonts w:ascii="Times New Roman" w:hAnsi="Times New Roman" w:cs="Times New Roman"/>
          <w:sz w:val="28"/>
          <w:szCs w:val="28"/>
        </w:rPr>
        <w:t>05004</w:t>
      </w:r>
      <w:r w:rsidRPr="001C3B5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89</w:t>
      </w:r>
      <w:r w:rsidRPr="001C3B59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1C3B59">
        <w:rPr>
          <w:rFonts w:ascii="Times New Roman" w:hAnsi="Times New Roman" w:cs="Times New Roman"/>
          <w:sz w:val="28"/>
          <w:szCs w:val="28"/>
        </w:rPr>
        <w:t xml:space="preserve"> 000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1C3B59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1C3B59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1C3B59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73E72" w:rsidRDefault="00A73E72" w:rsidP="00A73E72">
      <w:pPr>
        <w:jc w:val="both"/>
        <w:rPr>
          <w:rFonts w:ascii="Times New Roman" w:hAnsi="Times New Roman" w:cs="Times New Roman"/>
          <w:sz w:val="28"/>
          <w:szCs w:val="28"/>
        </w:rPr>
      </w:pPr>
      <w:r w:rsidRPr="001C3B59">
        <w:rPr>
          <w:rFonts w:ascii="Times New Roman" w:hAnsi="Times New Roman" w:cs="Times New Roman"/>
          <w:sz w:val="28"/>
          <w:szCs w:val="28"/>
        </w:rPr>
        <w:t>Категория земель – земли сельскох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C3B59">
        <w:rPr>
          <w:rFonts w:ascii="Times New Roman" w:hAnsi="Times New Roman" w:cs="Times New Roman"/>
          <w:sz w:val="28"/>
          <w:szCs w:val="28"/>
        </w:rPr>
        <w:t>зяйственного назначения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3E72" w:rsidRDefault="00A73E72" w:rsidP="00A73E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Разрешенное использование – для ведения личного подсобного хозяйства.</w:t>
      </w:r>
    </w:p>
    <w:p w:rsidR="00A73E72" w:rsidRPr="001C3B59" w:rsidRDefault="00A73E72" w:rsidP="00A73E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C3B59">
        <w:rPr>
          <w:rFonts w:ascii="Times New Roman" w:hAnsi="Times New Roman" w:cs="Times New Roman"/>
          <w:sz w:val="28"/>
          <w:szCs w:val="28"/>
        </w:rPr>
        <w:t>ачальная цена земельного участка установлена в соответствии с отчетом об оценке рыночной стоимости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59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C3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Инсарский район,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3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02/17 </w:t>
      </w:r>
      <w:r w:rsidRPr="001C3B59">
        <w:rPr>
          <w:rFonts w:ascii="Times New Roman" w:hAnsi="Times New Roman" w:cs="Times New Roman"/>
          <w:sz w:val="28"/>
          <w:szCs w:val="28"/>
        </w:rPr>
        <w:t>от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3B5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3B59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C3B59">
        <w:rPr>
          <w:rFonts w:ascii="Times New Roman" w:hAnsi="Times New Roman" w:cs="Times New Roman"/>
          <w:sz w:val="28"/>
          <w:szCs w:val="28"/>
        </w:rPr>
        <w:t xml:space="preserve"> г. в размере </w:t>
      </w:r>
      <w:r>
        <w:rPr>
          <w:rFonts w:ascii="Times New Roman" w:hAnsi="Times New Roman" w:cs="Times New Roman"/>
          <w:sz w:val="28"/>
          <w:szCs w:val="28"/>
        </w:rPr>
        <w:t>44</w:t>
      </w:r>
      <w:r w:rsidRPr="001C3B59">
        <w:rPr>
          <w:rFonts w:ascii="Times New Roman" w:hAnsi="Times New Roman" w:cs="Times New Roman"/>
          <w:sz w:val="28"/>
          <w:szCs w:val="28"/>
        </w:rPr>
        <w:t xml:space="preserve"> 000 рублей. </w:t>
      </w:r>
    </w:p>
    <w:p w:rsidR="00A73E72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E72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DF8">
        <w:rPr>
          <w:rFonts w:ascii="Times New Roman" w:hAnsi="Times New Roman" w:cs="Times New Roman"/>
          <w:b/>
          <w:sz w:val="28"/>
          <w:szCs w:val="28"/>
        </w:rPr>
        <w:t>Форма торгов</w:t>
      </w:r>
      <w:r>
        <w:rPr>
          <w:rFonts w:ascii="Times New Roman" w:hAnsi="Times New Roman" w:cs="Times New Roman"/>
          <w:sz w:val="28"/>
          <w:szCs w:val="28"/>
        </w:rPr>
        <w:t xml:space="preserve"> – аукцион, открытый по составу участников, открытый по форме подачи предложения.</w:t>
      </w:r>
    </w:p>
    <w:p w:rsidR="00A73E72" w:rsidRPr="00ED1843" w:rsidRDefault="00A73E72" w:rsidP="00A73E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участие в открытом аукционе на право</w:t>
      </w:r>
      <w:r w:rsidRPr="00EF2A39">
        <w:rPr>
          <w:rFonts w:ascii="Times New Roman" w:hAnsi="Times New Roman" w:cs="Times New Roman"/>
          <w:sz w:val="28"/>
          <w:szCs w:val="28"/>
        </w:rPr>
        <w:t xml:space="preserve"> </w:t>
      </w:r>
      <w:r w:rsidRPr="005B3B6D">
        <w:rPr>
          <w:rFonts w:ascii="Times New Roman" w:hAnsi="Times New Roman" w:cs="Times New Roman"/>
          <w:sz w:val="28"/>
          <w:szCs w:val="28"/>
        </w:rPr>
        <w:t>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B3B6D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B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купли-продажи з</w:t>
      </w:r>
      <w:r w:rsidRPr="005B3B6D">
        <w:rPr>
          <w:rFonts w:ascii="Times New Roman" w:hAnsi="Times New Roman" w:cs="Times New Roman"/>
          <w:sz w:val="28"/>
          <w:szCs w:val="28"/>
        </w:rPr>
        <w:t>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B3B6D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 по Лоту №1 </w:t>
      </w:r>
      <w:r w:rsidRPr="001C400C">
        <w:rPr>
          <w:rFonts w:ascii="Times New Roman" w:hAnsi="Times New Roman" w:cs="Times New Roman"/>
          <w:b/>
          <w:sz w:val="28"/>
          <w:szCs w:val="28"/>
        </w:rPr>
        <w:t>зарегистрирована 1 (одна) заявка.</w:t>
      </w:r>
    </w:p>
    <w:p w:rsidR="00A73E72" w:rsidRPr="001C400C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400C">
        <w:rPr>
          <w:rFonts w:ascii="Times New Roman" w:hAnsi="Times New Roman" w:cs="Times New Roman"/>
          <w:sz w:val="28"/>
          <w:szCs w:val="28"/>
        </w:rPr>
        <w:t xml:space="preserve">Заявитель: </w:t>
      </w:r>
      <w:r>
        <w:rPr>
          <w:rFonts w:ascii="Times New Roman" w:hAnsi="Times New Roman" w:cs="Times New Roman"/>
          <w:sz w:val="28"/>
          <w:szCs w:val="28"/>
        </w:rPr>
        <w:t>Горбушин Владимир Николаевич</w:t>
      </w:r>
    </w:p>
    <w:p w:rsidR="00A73E72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</w:t>
      </w:r>
      <w:r w:rsidRPr="00F17C59">
        <w:rPr>
          <w:rFonts w:ascii="Times New Roman" w:hAnsi="Times New Roman" w:cs="Times New Roman"/>
          <w:noProof/>
          <w:sz w:val="28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noProof/>
          <w:sz w:val="28"/>
          <w:szCs w:val="28"/>
        </w:rPr>
        <w:t>Инсарский район, с. Мордовская Паевка, ул. Центральная, дом 26;</w:t>
      </w:r>
    </w:p>
    <w:p w:rsidR="00A73E72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Регистрационный номер заявки - №1;</w:t>
      </w:r>
    </w:p>
    <w:p w:rsidR="00A73E72" w:rsidRPr="00EF2A39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Дата регистрации 02.02.2017 г., время регистрации 10:10 час.;</w:t>
      </w:r>
    </w:p>
    <w:p w:rsidR="00A73E72" w:rsidRDefault="00A73E72" w:rsidP="00A73E72">
      <w:pPr>
        <w:pStyle w:val="a3"/>
        <w:widowControl/>
        <w:autoSpaceDE/>
        <w:autoSpaceDN/>
        <w:adjustRightInd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Задаток в сумме 8 800 рублей на счет администрации поступил.</w:t>
      </w:r>
    </w:p>
    <w:p w:rsidR="00A73E72" w:rsidRDefault="00A73E72" w:rsidP="00A73E72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E72" w:rsidRDefault="00A73E72" w:rsidP="00A73E7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Уведомлений об отзыве заявки не поступало.</w:t>
      </w:r>
    </w:p>
    <w:p w:rsidR="00A73E72" w:rsidRDefault="00A73E72" w:rsidP="00A73E7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E72" w:rsidRPr="00E116A3" w:rsidRDefault="00A73E72" w:rsidP="00A73E7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6A3">
        <w:rPr>
          <w:rFonts w:ascii="Times New Roman" w:hAnsi="Times New Roman" w:cs="Times New Roman"/>
          <w:b/>
          <w:sz w:val="28"/>
          <w:szCs w:val="28"/>
        </w:rPr>
        <w:t>По результатам рассмотрения заявк</w:t>
      </w:r>
      <w:r>
        <w:rPr>
          <w:rFonts w:ascii="Times New Roman" w:hAnsi="Times New Roman" w:cs="Times New Roman"/>
          <w:b/>
          <w:sz w:val="28"/>
          <w:szCs w:val="28"/>
        </w:rPr>
        <w:t>и принято решение</w:t>
      </w:r>
      <w:r w:rsidRPr="00E116A3">
        <w:rPr>
          <w:rFonts w:ascii="Times New Roman" w:hAnsi="Times New Roman" w:cs="Times New Roman"/>
          <w:b/>
          <w:sz w:val="28"/>
          <w:szCs w:val="28"/>
        </w:rPr>
        <w:t>:</w:t>
      </w:r>
    </w:p>
    <w:p w:rsidR="00A73E72" w:rsidRDefault="00A73E72" w:rsidP="00A73E7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Представленные документы заявителем по Лоту №1 соответствуют заявленным требованиям.</w:t>
      </w:r>
    </w:p>
    <w:p w:rsidR="00A73E72" w:rsidRPr="00E116A3" w:rsidRDefault="00A73E72" w:rsidP="00A73E72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КОМИССИИ:</w:t>
      </w:r>
    </w:p>
    <w:p w:rsidR="00A73E72" w:rsidRDefault="00A73E72" w:rsidP="00A73E72">
      <w:pPr>
        <w:pStyle w:val="a3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 соответствии с п. 14 ст. 39.12 </w:t>
      </w:r>
      <w:r w:rsidRPr="006F5DF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от 25.10.2001 г. №136 – ФЗ аукцион по Лоту №1 не состоявшимся в связи с подачей одной заявки.</w:t>
      </w:r>
    </w:p>
    <w:p w:rsidR="00A73E72" w:rsidRPr="00E116A3" w:rsidRDefault="00A73E72" w:rsidP="00A73E72">
      <w:pPr>
        <w:pStyle w:val="a3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6A3">
        <w:rPr>
          <w:rFonts w:ascii="Times New Roman" w:hAnsi="Times New Roman" w:cs="Times New Roman"/>
          <w:sz w:val="28"/>
          <w:szCs w:val="28"/>
        </w:rPr>
        <w:t>Заключить договор</w:t>
      </w:r>
      <w:r>
        <w:rPr>
          <w:rFonts w:ascii="Times New Roman" w:hAnsi="Times New Roman" w:cs="Times New Roman"/>
          <w:sz w:val="28"/>
          <w:szCs w:val="28"/>
        </w:rPr>
        <w:t xml:space="preserve"> купли-продажи на земельный</w:t>
      </w:r>
      <w:r w:rsidRPr="00E116A3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E116A3">
        <w:rPr>
          <w:rFonts w:ascii="Times New Roman" w:hAnsi="Times New Roman" w:cs="Times New Roman"/>
          <w:sz w:val="28"/>
          <w:szCs w:val="28"/>
        </w:rPr>
        <w:t xml:space="preserve"> с единственным участник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116A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Горбушиным Владимиром Николаевичем.</w:t>
      </w:r>
    </w:p>
    <w:p w:rsidR="00A73E72" w:rsidRDefault="00A73E72"/>
    <w:sectPr w:rsidR="00A73E72" w:rsidSect="00A73E7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43CE1"/>
    <w:multiLevelType w:val="hybridMultilevel"/>
    <w:tmpl w:val="AE14B17C"/>
    <w:lvl w:ilvl="0" w:tplc="1EDE9B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AAD"/>
    <w:rsid w:val="0039667E"/>
    <w:rsid w:val="00934AAD"/>
    <w:rsid w:val="00A73E72"/>
    <w:rsid w:val="00AF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E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E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E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2914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2017-03-03T06:52:00Z</dcterms:created>
  <dcterms:modified xsi:type="dcterms:W3CDTF">2017-03-03T07:08:00Z</dcterms:modified>
</cp:coreProperties>
</file>