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B62" w:rsidRDefault="005A2B62" w:rsidP="005A2B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 № 1</w:t>
      </w:r>
    </w:p>
    <w:p w:rsidR="005A2B62" w:rsidRDefault="005A2B62" w:rsidP="005A2B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заседания комиссии по  организации и  проведению  аукциона</w:t>
      </w:r>
    </w:p>
    <w:p w:rsidR="005A2B62" w:rsidRDefault="005A2B62" w:rsidP="005A2B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 продаже земельного участка</w:t>
      </w:r>
    </w:p>
    <w:p w:rsidR="005A2B62" w:rsidRDefault="005A2B62" w:rsidP="005A2B62">
      <w:pPr>
        <w:jc w:val="center"/>
        <w:rPr>
          <w:b/>
          <w:sz w:val="28"/>
          <w:szCs w:val="28"/>
        </w:rPr>
      </w:pPr>
    </w:p>
    <w:p w:rsidR="005A2B62" w:rsidRDefault="005A2B62" w:rsidP="005A2B62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5A2B62" w:rsidRDefault="005A2B62" w:rsidP="005A2B62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Республика Мордовия,                                                                     18 января 2017 года</w:t>
      </w:r>
    </w:p>
    <w:p w:rsidR="005A2B62" w:rsidRDefault="005A2B62" w:rsidP="005A2B62">
      <w:pPr>
        <w:tabs>
          <w:tab w:val="left" w:pos="6800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Инсарский район, </w:t>
      </w:r>
      <w:proofErr w:type="gramStart"/>
      <w:r>
        <w:rPr>
          <w:i/>
          <w:sz w:val="28"/>
          <w:szCs w:val="28"/>
        </w:rPr>
        <w:t>с</w:t>
      </w:r>
      <w:proofErr w:type="gramEnd"/>
      <w:r>
        <w:rPr>
          <w:i/>
          <w:sz w:val="28"/>
          <w:szCs w:val="28"/>
        </w:rPr>
        <w:t xml:space="preserve">. </w:t>
      </w:r>
      <w:proofErr w:type="gramStart"/>
      <w:r>
        <w:rPr>
          <w:i/>
          <w:sz w:val="28"/>
          <w:szCs w:val="28"/>
        </w:rPr>
        <w:t>Кочетовка</w:t>
      </w:r>
      <w:proofErr w:type="gramEnd"/>
      <w:r>
        <w:rPr>
          <w:i/>
          <w:sz w:val="28"/>
          <w:szCs w:val="28"/>
        </w:rPr>
        <w:t>,                                                    9 час. 00 минут</w:t>
      </w:r>
    </w:p>
    <w:p w:rsidR="005A2B62" w:rsidRDefault="005A2B62" w:rsidP="005A2B62">
      <w:pPr>
        <w:tabs>
          <w:tab w:val="left" w:pos="6800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ул. Ленина, д. 81</w:t>
      </w:r>
    </w:p>
    <w:p w:rsidR="005A2B62" w:rsidRDefault="005A2B62" w:rsidP="005A2B62">
      <w:pPr>
        <w:tabs>
          <w:tab w:val="left" w:pos="6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5A2B62" w:rsidRDefault="005A2B62" w:rsidP="005A2B62">
      <w:pPr>
        <w:tabs>
          <w:tab w:val="left" w:pos="680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Присутствовали:</w:t>
      </w:r>
    </w:p>
    <w:p w:rsidR="005A2B62" w:rsidRDefault="005A2B62" w:rsidP="005A2B62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Дубинина М.М. – глава администрации Кочетовского сельского поселения, председатель комиссии;</w:t>
      </w:r>
    </w:p>
    <w:p w:rsidR="005A2B62" w:rsidRDefault="005A2B62" w:rsidP="005A2B62">
      <w:pPr>
        <w:jc w:val="both"/>
        <w:rPr>
          <w:sz w:val="28"/>
          <w:szCs w:val="28"/>
        </w:rPr>
      </w:pPr>
      <w:r>
        <w:rPr>
          <w:sz w:val="28"/>
          <w:szCs w:val="28"/>
        </w:rPr>
        <w:t>2. Асташкина Г.В. – депутат Совета депутатов Кочетовского сельского поселения от избирательного округа № 5, секретарь комиссии;</w:t>
      </w:r>
    </w:p>
    <w:p w:rsidR="005A2B62" w:rsidRDefault="005A2B62" w:rsidP="005A2B62">
      <w:pPr>
        <w:jc w:val="center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5A2B62" w:rsidRDefault="005A2B62" w:rsidP="005A2B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Азыркина</w:t>
      </w:r>
      <w:proofErr w:type="spellEnd"/>
      <w:r>
        <w:rPr>
          <w:sz w:val="28"/>
          <w:szCs w:val="28"/>
        </w:rPr>
        <w:t xml:space="preserve"> С.П. - депутат Совета депутатов Кочетовского сельского поселения от избирательного округа № 3;</w:t>
      </w:r>
    </w:p>
    <w:p w:rsidR="005A2B62" w:rsidRDefault="005A2B62" w:rsidP="005A2B62">
      <w:pPr>
        <w:jc w:val="both"/>
        <w:rPr>
          <w:sz w:val="28"/>
          <w:szCs w:val="28"/>
        </w:rPr>
      </w:pPr>
      <w:r>
        <w:rPr>
          <w:sz w:val="28"/>
          <w:szCs w:val="28"/>
        </w:rPr>
        <w:t>4. Киреева В.Н. – начальник отдела по управлению муниципальным имуществом и земельных отношений экономического управления администрации Инсарского муниципального района (по согласованию);</w:t>
      </w:r>
    </w:p>
    <w:p w:rsidR="005A2B62" w:rsidRDefault="005A2B62" w:rsidP="005A2B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5. Макеева Н.П. – главный бухгалтер администрации Кочетовского сельского поселения.</w:t>
      </w:r>
    </w:p>
    <w:p w:rsidR="005A2B62" w:rsidRDefault="005A2B62" w:rsidP="005A2B62">
      <w:pPr>
        <w:tabs>
          <w:tab w:val="left" w:pos="6800"/>
        </w:tabs>
        <w:jc w:val="both"/>
        <w:rPr>
          <w:sz w:val="28"/>
          <w:szCs w:val="28"/>
        </w:rPr>
      </w:pPr>
    </w:p>
    <w:p w:rsidR="005A2B62" w:rsidRDefault="005A2B62" w:rsidP="005A2B62">
      <w:pPr>
        <w:tabs>
          <w:tab w:val="left" w:pos="68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 дня:</w:t>
      </w:r>
    </w:p>
    <w:p w:rsidR="005A2B62" w:rsidRDefault="005A2B62" w:rsidP="005A2B6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Рассмотрение поступивших заявок и признание  претендентов  участниками  аукциона  по продаже  земельного участка   площадью </w:t>
      </w:r>
      <w:smartTag w:uri="urn:schemas-microsoft-com:office:smarttags" w:element="metricconverter">
        <w:smartTagPr>
          <w:attr w:name="ProductID" w:val="814000 кв. м"/>
        </w:smartTagPr>
        <w:r>
          <w:rPr>
            <w:sz w:val="28"/>
            <w:szCs w:val="28"/>
          </w:rPr>
          <w:t>814000 кв. м</w:t>
        </w:r>
      </w:smartTag>
      <w:r>
        <w:rPr>
          <w:sz w:val="28"/>
          <w:szCs w:val="28"/>
        </w:rPr>
        <w:t xml:space="preserve">, с кадастровым номером  13:09:0302001:126, расположенного по  адресу: Республика Мордовия, Инсарский район,   </w:t>
      </w:r>
      <w:proofErr w:type="spellStart"/>
      <w:r>
        <w:rPr>
          <w:sz w:val="28"/>
          <w:szCs w:val="28"/>
        </w:rPr>
        <w:t>Кочетовское</w:t>
      </w:r>
      <w:proofErr w:type="spellEnd"/>
      <w:r>
        <w:rPr>
          <w:sz w:val="28"/>
          <w:szCs w:val="28"/>
        </w:rPr>
        <w:t xml:space="preserve"> сельское поселение.</w:t>
      </w:r>
    </w:p>
    <w:p w:rsidR="005A2B62" w:rsidRDefault="005A2B62" w:rsidP="005A2B62">
      <w:pPr>
        <w:jc w:val="both"/>
        <w:rPr>
          <w:sz w:val="28"/>
          <w:szCs w:val="28"/>
        </w:rPr>
      </w:pPr>
      <w:r>
        <w:rPr>
          <w:sz w:val="28"/>
          <w:szCs w:val="28"/>
        </w:rPr>
        <w:t>Категория земель – земли сельскохозяйственного назначения.</w:t>
      </w:r>
    </w:p>
    <w:p w:rsidR="005A2B62" w:rsidRDefault="005A2B62" w:rsidP="005A2B62">
      <w:pPr>
        <w:jc w:val="both"/>
        <w:rPr>
          <w:sz w:val="28"/>
          <w:szCs w:val="28"/>
        </w:rPr>
      </w:pPr>
      <w:r>
        <w:rPr>
          <w:sz w:val="28"/>
          <w:szCs w:val="28"/>
        </w:rPr>
        <w:t>Вид разрешенного использования – для  ведения крестьянского (фермерского) хозяйства.</w:t>
      </w:r>
    </w:p>
    <w:p w:rsidR="005A2B62" w:rsidRDefault="005A2B62" w:rsidP="005A2B62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Начальная цена продажи – 147 000 рублей.</w:t>
      </w:r>
    </w:p>
    <w:p w:rsidR="005A2B62" w:rsidRDefault="005A2B62" w:rsidP="005A2B62">
      <w:pPr>
        <w:jc w:val="both"/>
        <w:rPr>
          <w:sz w:val="28"/>
          <w:szCs w:val="28"/>
        </w:rPr>
      </w:pPr>
      <w:r>
        <w:rPr>
          <w:sz w:val="28"/>
          <w:szCs w:val="28"/>
        </w:rPr>
        <w:t>Проведение аукциона узаконено постановлением администрации Кочетовского  сельского поселения от 12.12.2016 г. № 47</w:t>
      </w:r>
    </w:p>
    <w:p w:rsidR="005A2B62" w:rsidRDefault="005A2B62" w:rsidP="005A2B6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Форма торгов – </w:t>
      </w:r>
      <w:proofErr w:type="gramStart"/>
      <w:r>
        <w:rPr>
          <w:sz w:val="28"/>
          <w:szCs w:val="28"/>
        </w:rPr>
        <w:t>аукцион</w:t>
      </w:r>
      <w:proofErr w:type="gramEnd"/>
      <w:r>
        <w:rPr>
          <w:sz w:val="28"/>
          <w:szCs w:val="28"/>
        </w:rPr>
        <w:t xml:space="preserve"> открытый по составу участников, открытый по форме подачи предложения.</w:t>
      </w:r>
      <w:r>
        <w:rPr>
          <w:sz w:val="28"/>
          <w:szCs w:val="28"/>
        </w:rPr>
        <w:tab/>
      </w:r>
    </w:p>
    <w:p w:rsidR="005A2B62" w:rsidRDefault="005A2B62" w:rsidP="005A2B62">
      <w:pPr>
        <w:jc w:val="both"/>
        <w:rPr>
          <w:sz w:val="28"/>
          <w:szCs w:val="28"/>
        </w:rPr>
      </w:pPr>
    </w:p>
    <w:p w:rsidR="005A2B62" w:rsidRDefault="005A2B62" w:rsidP="005A2B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участие в открытом аукционе по продаже земельного участка зарегистрирована 1 (одна) заявка и она соответствует требованиям законодательства.</w:t>
      </w:r>
    </w:p>
    <w:p w:rsidR="005A2B62" w:rsidRDefault="005A2B62" w:rsidP="005A2B62">
      <w:pPr>
        <w:jc w:val="both"/>
        <w:rPr>
          <w:sz w:val="28"/>
          <w:szCs w:val="28"/>
        </w:rPr>
      </w:pPr>
    </w:p>
    <w:p w:rsidR="005A2B62" w:rsidRDefault="005A2B62" w:rsidP="005A2B6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Заявитель: Борисов Виктор Васильевич</w:t>
      </w:r>
    </w:p>
    <w:p w:rsidR="005A2B62" w:rsidRDefault="005A2B62" w:rsidP="005A2B62">
      <w:pPr>
        <w:jc w:val="both"/>
        <w:rPr>
          <w:sz w:val="28"/>
          <w:szCs w:val="28"/>
        </w:rPr>
      </w:pPr>
      <w:r>
        <w:rPr>
          <w:sz w:val="28"/>
          <w:szCs w:val="28"/>
        </w:rPr>
        <w:t>Регистрационный номер заявки - № 1.</w:t>
      </w:r>
    </w:p>
    <w:p w:rsidR="005A2B62" w:rsidRDefault="005A2B62" w:rsidP="005A2B62">
      <w:pPr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заявки – 27.12.2016 г., время регистрации – 14 час. 20 минут.</w:t>
      </w:r>
    </w:p>
    <w:p w:rsidR="005A2B62" w:rsidRDefault="005A2B62" w:rsidP="005A2B62">
      <w:pPr>
        <w:jc w:val="both"/>
        <w:rPr>
          <w:sz w:val="28"/>
          <w:szCs w:val="28"/>
        </w:rPr>
      </w:pPr>
      <w:r>
        <w:rPr>
          <w:sz w:val="28"/>
          <w:szCs w:val="28"/>
        </w:rPr>
        <w:t>Задаток в сумме 29400 рублей на счет администрации поступил.</w:t>
      </w:r>
    </w:p>
    <w:p w:rsidR="005A2B62" w:rsidRDefault="005A2B62" w:rsidP="005A2B6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Уведомлений об отзыве заявок не поступало.</w:t>
      </w:r>
    </w:p>
    <w:p w:rsidR="005A2B62" w:rsidRDefault="005A2B62" w:rsidP="005A2B62">
      <w:pPr>
        <w:jc w:val="both"/>
        <w:rPr>
          <w:sz w:val="28"/>
          <w:szCs w:val="28"/>
        </w:rPr>
      </w:pPr>
    </w:p>
    <w:p w:rsidR="005A2B62" w:rsidRDefault="005A2B62" w:rsidP="005A2B6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результатам рассмотрения заявок принято решение: </w:t>
      </w:r>
      <w:r>
        <w:rPr>
          <w:sz w:val="28"/>
          <w:szCs w:val="28"/>
        </w:rPr>
        <w:t>предъявленные документы соответствуют заявленным требованиям.</w:t>
      </w:r>
    </w:p>
    <w:p w:rsidR="005A2B62" w:rsidRDefault="005A2B62" w:rsidP="005A2B62">
      <w:pPr>
        <w:jc w:val="both"/>
        <w:rPr>
          <w:sz w:val="28"/>
          <w:szCs w:val="28"/>
        </w:rPr>
      </w:pPr>
    </w:p>
    <w:p w:rsidR="005A2B62" w:rsidRDefault="005A2B62" w:rsidP="005A2B6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РЕШЕНИЕ КОМИССИИ:</w:t>
      </w:r>
    </w:p>
    <w:p w:rsidR="005A2B62" w:rsidRDefault="005A2B62" w:rsidP="005A2B62">
      <w:pPr>
        <w:numPr>
          <w:ilvl w:val="0"/>
          <w:numId w:val="1"/>
        </w:numPr>
        <w:tabs>
          <w:tab w:val="num" w:pos="0"/>
        </w:tabs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подачей одной заявки и в соответствии с п. 14 ст. 39.12 Земельного кодекса Российской Федерации от 25.10.2001 г. № 136-ФЗ признать аукцион несостоявшимся.</w:t>
      </w:r>
    </w:p>
    <w:p w:rsidR="005A2B62" w:rsidRDefault="005A2B62" w:rsidP="005A2B6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2. </w:t>
      </w:r>
      <w:r>
        <w:rPr>
          <w:b/>
          <w:sz w:val="28"/>
          <w:szCs w:val="28"/>
        </w:rPr>
        <w:t>Заключить договор купли-продажи земельного участка</w:t>
      </w:r>
      <w:r>
        <w:rPr>
          <w:sz w:val="28"/>
          <w:szCs w:val="28"/>
        </w:rPr>
        <w:t xml:space="preserve"> из земель сельскохозяйственного назначения  для  ведения крестьянского (фермерского) хозяйства площадью </w:t>
      </w:r>
      <w:smartTag w:uri="urn:schemas-microsoft-com:office:smarttags" w:element="metricconverter">
        <w:smartTagPr>
          <w:attr w:name="ProductID" w:val="814000 кв. м"/>
        </w:smartTagPr>
        <w:r>
          <w:rPr>
            <w:sz w:val="28"/>
            <w:szCs w:val="28"/>
          </w:rPr>
          <w:t>814000 кв. м</w:t>
        </w:r>
      </w:smartTag>
      <w:r>
        <w:rPr>
          <w:sz w:val="28"/>
          <w:szCs w:val="28"/>
        </w:rPr>
        <w:t xml:space="preserve">, с кадастровым номером  13:09:0302001:126, расположенного по  адресу: Республика Мордовия, Инсарский район,   </w:t>
      </w:r>
      <w:proofErr w:type="spellStart"/>
      <w:r>
        <w:rPr>
          <w:sz w:val="28"/>
          <w:szCs w:val="28"/>
        </w:rPr>
        <w:t>Кочетовское</w:t>
      </w:r>
      <w:proofErr w:type="spellEnd"/>
      <w:r>
        <w:rPr>
          <w:sz w:val="28"/>
          <w:szCs w:val="28"/>
        </w:rPr>
        <w:t xml:space="preserve"> сельское поселение с единственным заявителем – </w:t>
      </w:r>
      <w:r>
        <w:rPr>
          <w:b/>
          <w:sz w:val="28"/>
          <w:szCs w:val="28"/>
        </w:rPr>
        <w:t>Борисовым Виктором Васильевичем по начальной цене продажи в размере 147000 рублей.</w:t>
      </w:r>
    </w:p>
    <w:p w:rsidR="005A2B62" w:rsidRDefault="005A2B62" w:rsidP="005A2B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A2B62" w:rsidRDefault="005A2B62" w:rsidP="005A2B6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После  принятия решений комиссия  единогласно считает  заседание   законченным  и завершает работу.</w:t>
      </w:r>
    </w:p>
    <w:p w:rsidR="00EC1185" w:rsidRDefault="00EC1185"/>
    <w:sectPr w:rsidR="00EC1185" w:rsidSect="005A2B6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E65EE"/>
    <w:multiLevelType w:val="hybridMultilevel"/>
    <w:tmpl w:val="644AE2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FCC"/>
    <w:rsid w:val="003E6FCC"/>
    <w:rsid w:val="005A2B62"/>
    <w:rsid w:val="00EC1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B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B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6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2545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2017-01-19T05:39:00Z</dcterms:created>
  <dcterms:modified xsi:type="dcterms:W3CDTF">2017-01-19T05:39:00Z</dcterms:modified>
</cp:coreProperties>
</file>